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D2" w:rsidRPr="001E6A45" w:rsidRDefault="00FC6CD2" w:rsidP="00FC6CD2">
      <w:pPr>
        <w:jc w:val="center"/>
        <w:rPr>
          <w:rFonts w:ascii="Arial" w:hAnsi="Arial" w:cs="Arial"/>
          <w:b/>
          <w:sz w:val="24"/>
          <w:szCs w:val="24"/>
        </w:rPr>
      </w:pPr>
      <w:bookmarkStart w:id="0" w:name="_GoBack"/>
      <w:r w:rsidRPr="001E6A45">
        <w:rPr>
          <w:rFonts w:ascii="Arial" w:hAnsi="Arial" w:cs="Arial"/>
          <w:b/>
          <w:sz w:val="24"/>
          <w:szCs w:val="24"/>
        </w:rPr>
        <w:t xml:space="preserve">Izveštaj o radu </w:t>
      </w:r>
      <w:r w:rsidR="0012411D" w:rsidRPr="001E6A45">
        <w:rPr>
          <w:rFonts w:ascii="Arial" w:hAnsi="Arial" w:cs="Arial"/>
          <w:b/>
          <w:sz w:val="24"/>
          <w:szCs w:val="24"/>
        </w:rPr>
        <w:t xml:space="preserve">NUNS-a u periodu </w:t>
      </w:r>
      <w:r w:rsidRPr="001E6A45">
        <w:rPr>
          <w:rFonts w:ascii="Arial" w:hAnsi="Arial" w:cs="Arial"/>
          <w:b/>
          <w:sz w:val="24"/>
          <w:szCs w:val="24"/>
        </w:rPr>
        <w:t>mart 2014 – maj 2018. godine</w:t>
      </w:r>
    </w:p>
    <w:bookmarkEnd w:id="0"/>
    <w:p w:rsidR="004D63F3" w:rsidRDefault="004D63F3" w:rsidP="004D63F3">
      <w:pPr>
        <w:rPr>
          <w:rFonts w:ascii="Arial" w:hAnsi="Arial" w:cs="Arial"/>
          <w:b/>
          <w:sz w:val="20"/>
          <w:szCs w:val="20"/>
        </w:rPr>
      </w:pPr>
    </w:p>
    <w:p w:rsidR="004D63F3" w:rsidRPr="003F6422" w:rsidRDefault="004D63F3" w:rsidP="004D63F3">
      <w:pPr>
        <w:rPr>
          <w:rFonts w:ascii="Arial" w:hAnsi="Arial" w:cs="Arial"/>
          <w:b/>
          <w:i/>
          <w:sz w:val="20"/>
          <w:szCs w:val="20"/>
        </w:rPr>
      </w:pPr>
      <w:r w:rsidRPr="003F6422">
        <w:rPr>
          <w:rFonts w:ascii="Arial" w:hAnsi="Arial" w:cs="Arial"/>
          <w:b/>
          <w:i/>
          <w:sz w:val="20"/>
          <w:szCs w:val="20"/>
        </w:rPr>
        <w:t xml:space="preserve">Opis stanja: sunovrat novinarstva  </w:t>
      </w:r>
    </w:p>
    <w:p w:rsidR="00274658" w:rsidRPr="00274658" w:rsidRDefault="009B79AF" w:rsidP="00274658">
      <w:pPr>
        <w:rPr>
          <w:rFonts w:ascii="Arial" w:hAnsi="Arial" w:cs="Arial"/>
          <w:sz w:val="20"/>
          <w:szCs w:val="20"/>
        </w:rPr>
      </w:pPr>
      <w:r w:rsidRPr="00274658">
        <w:rPr>
          <w:rFonts w:ascii="Arial" w:hAnsi="Arial" w:cs="Arial"/>
          <w:sz w:val="20"/>
          <w:szCs w:val="20"/>
        </w:rPr>
        <w:t xml:space="preserve">Ceo </w:t>
      </w:r>
      <w:r w:rsidR="00591409" w:rsidRPr="00274658">
        <w:rPr>
          <w:rFonts w:ascii="Arial" w:hAnsi="Arial" w:cs="Arial"/>
          <w:sz w:val="20"/>
          <w:szCs w:val="20"/>
        </w:rPr>
        <w:t>period</w:t>
      </w:r>
      <w:r w:rsidRPr="00274658">
        <w:rPr>
          <w:rFonts w:ascii="Arial" w:hAnsi="Arial" w:cs="Arial"/>
          <w:sz w:val="20"/>
          <w:szCs w:val="20"/>
        </w:rPr>
        <w:t xml:space="preserve"> između</w:t>
      </w:r>
      <w:r w:rsidR="00591409" w:rsidRPr="00274658">
        <w:rPr>
          <w:rFonts w:ascii="Arial" w:hAnsi="Arial" w:cs="Arial"/>
          <w:sz w:val="20"/>
          <w:szCs w:val="20"/>
        </w:rPr>
        <w:t xml:space="preserve"> </w:t>
      </w:r>
      <w:r w:rsidRPr="00274658">
        <w:rPr>
          <w:rFonts w:ascii="Arial" w:hAnsi="Arial" w:cs="Arial"/>
          <w:sz w:val="20"/>
          <w:szCs w:val="20"/>
        </w:rPr>
        <w:t>izbo</w:t>
      </w:r>
      <w:r w:rsidR="00591409" w:rsidRPr="00274658">
        <w:rPr>
          <w:rFonts w:ascii="Arial" w:hAnsi="Arial" w:cs="Arial"/>
          <w:sz w:val="20"/>
          <w:szCs w:val="20"/>
        </w:rPr>
        <w:t>rn</w:t>
      </w:r>
      <w:r w:rsidRPr="00274658">
        <w:rPr>
          <w:rFonts w:ascii="Arial" w:hAnsi="Arial" w:cs="Arial"/>
          <w:sz w:val="20"/>
          <w:szCs w:val="20"/>
        </w:rPr>
        <w:t>e</w:t>
      </w:r>
      <w:r w:rsidR="00591409" w:rsidRPr="00274658">
        <w:rPr>
          <w:rFonts w:ascii="Arial" w:hAnsi="Arial" w:cs="Arial"/>
          <w:sz w:val="20"/>
          <w:szCs w:val="20"/>
        </w:rPr>
        <w:t xml:space="preserve"> Skupštine NUNS-a održane u martu 2014. </w:t>
      </w:r>
      <w:r w:rsidRPr="00274658">
        <w:rPr>
          <w:rFonts w:ascii="Arial" w:hAnsi="Arial" w:cs="Arial"/>
          <w:sz w:val="20"/>
          <w:szCs w:val="20"/>
        </w:rPr>
        <w:t xml:space="preserve">i </w:t>
      </w:r>
      <w:r w:rsidR="00591409" w:rsidRPr="00274658">
        <w:rPr>
          <w:rFonts w:ascii="Arial" w:hAnsi="Arial" w:cs="Arial"/>
          <w:sz w:val="20"/>
          <w:szCs w:val="20"/>
        </w:rPr>
        <w:t>izborne Skupštine koja se održava 2</w:t>
      </w:r>
      <w:r w:rsidRPr="00274658">
        <w:rPr>
          <w:rFonts w:ascii="Arial" w:hAnsi="Arial" w:cs="Arial"/>
          <w:sz w:val="20"/>
          <w:szCs w:val="20"/>
        </w:rPr>
        <w:t>6</w:t>
      </w:r>
      <w:r w:rsidR="00591409" w:rsidRPr="00274658">
        <w:rPr>
          <w:rFonts w:ascii="Arial" w:hAnsi="Arial" w:cs="Arial"/>
          <w:sz w:val="20"/>
          <w:szCs w:val="20"/>
        </w:rPr>
        <w:t xml:space="preserve">. maja 2018. </w:t>
      </w:r>
      <w:r w:rsidRPr="00274658">
        <w:rPr>
          <w:rFonts w:ascii="Arial" w:hAnsi="Arial" w:cs="Arial"/>
          <w:sz w:val="20"/>
          <w:szCs w:val="20"/>
        </w:rPr>
        <w:t>g</w:t>
      </w:r>
      <w:r w:rsidR="00591409" w:rsidRPr="00274658">
        <w:rPr>
          <w:rFonts w:ascii="Arial" w:hAnsi="Arial" w:cs="Arial"/>
          <w:sz w:val="20"/>
          <w:szCs w:val="20"/>
        </w:rPr>
        <w:t>odine</w:t>
      </w:r>
      <w:r w:rsidRPr="00274658">
        <w:rPr>
          <w:rFonts w:ascii="Arial" w:hAnsi="Arial" w:cs="Arial"/>
          <w:sz w:val="20"/>
          <w:szCs w:val="20"/>
        </w:rPr>
        <w:t xml:space="preserve"> protekao je u </w:t>
      </w:r>
      <w:r w:rsidR="00591409" w:rsidRPr="00274658">
        <w:rPr>
          <w:rFonts w:ascii="Arial" w:hAnsi="Arial" w:cs="Arial"/>
          <w:sz w:val="20"/>
          <w:szCs w:val="20"/>
        </w:rPr>
        <w:t>trend</w:t>
      </w:r>
      <w:r w:rsidRPr="00274658">
        <w:rPr>
          <w:rFonts w:ascii="Arial" w:hAnsi="Arial" w:cs="Arial"/>
          <w:sz w:val="20"/>
          <w:szCs w:val="20"/>
        </w:rPr>
        <w:t>u</w:t>
      </w:r>
      <w:r w:rsidR="00591409" w:rsidRPr="00274658">
        <w:rPr>
          <w:rFonts w:ascii="Arial" w:hAnsi="Arial" w:cs="Arial"/>
          <w:sz w:val="20"/>
          <w:szCs w:val="20"/>
        </w:rPr>
        <w:t xml:space="preserve"> srozavanja </w:t>
      </w:r>
      <w:r w:rsidR="00FC6CD2" w:rsidRPr="00274658">
        <w:rPr>
          <w:rFonts w:ascii="Arial" w:hAnsi="Arial" w:cs="Arial"/>
          <w:sz w:val="20"/>
          <w:szCs w:val="20"/>
        </w:rPr>
        <w:t xml:space="preserve">položaja medijskih radnika </w:t>
      </w:r>
      <w:r w:rsidR="00591409" w:rsidRPr="00274658">
        <w:rPr>
          <w:rFonts w:ascii="Arial" w:hAnsi="Arial" w:cs="Arial"/>
          <w:sz w:val="20"/>
          <w:szCs w:val="20"/>
        </w:rPr>
        <w:t xml:space="preserve">i medija </w:t>
      </w:r>
      <w:r w:rsidR="00FC6CD2" w:rsidRPr="00274658">
        <w:rPr>
          <w:rFonts w:ascii="Arial" w:hAnsi="Arial" w:cs="Arial"/>
          <w:sz w:val="20"/>
          <w:szCs w:val="20"/>
        </w:rPr>
        <w:t xml:space="preserve">u Srbiji. </w:t>
      </w:r>
      <w:r w:rsidR="00274658" w:rsidRPr="00274658">
        <w:rPr>
          <w:rFonts w:ascii="Arial" w:hAnsi="Arial" w:cs="Arial"/>
          <w:sz w:val="20"/>
          <w:szCs w:val="20"/>
        </w:rPr>
        <w:t>Nikada u novijoj istoriji mediji i novinari nisu bili u lošijoj poziciji. Medijski zakoni, dobrim delom usklađeni sa evropskim standardima, ne poštuju se u praksi tako da medijsko tržište ne funkcioniše a mediji su neposredno podređeni volji i (ne)milosti vlasti, političkih i ekonomskih centara moći.</w:t>
      </w:r>
      <w:r w:rsidR="00274658">
        <w:rPr>
          <w:rFonts w:ascii="Arial" w:hAnsi="Arial" w:cs="Arial"/>
          <w:sz w:val="20"/>
          <w:szCs w:val="20"/>
        </w:rPr>
        <w:t xml:space="preserve"> </w:t>
      </w:r>
    </w:p>
    <w:p w:rsidR="003A7561" w:rsidRPr="00274658" w:rsidRDefault="00591409" w:rsidP="00FC6CD2">
      <w:pPr>
        <w:rPr>
          <w:rFonts w:ascii="Arial" w:hAnsi="Arial" w:cs="Arial"/>
          <w:sz w:val="20"/>
          <w:szCs w:val="20"/>
        </w:rPr>
      </w:pPr>
      <w:r w:rsidRPr="00274658">
        <w:rPr>
          <w:rFonts w:ascii="Arial" w:hAnsi="Arial" w:cs="Arial"/>
          <w:sz w:val="20"/>
          <w:szCs w:val="20"/>
        </w:rPr>
        <w:t xml:space="preserve">Bukvalno je reč o </w:t>
      </w:r>
      <w:r w:rsidR="00FC6CD2" w:rsidRPr="00274658">
        <w:rPr>
          <w:rFonts w:ascii="Arial" w:hAnsi="Arial" w:cs="Arial"/>
          <w:sz w:val="20"/>
          <w:szCs w:val="20"/>
        </w:rPr>
        <w:t>profesionalno</w:t>
      </w:r>
      <w:r w:rsidRPr="00274658">
        <w:rPr>
          <w:rFonts w:ascii="Arial" w:hAnsi="Arial" w:cs="Arial"/>
          <w:sz w:val="20"/>
          <w:szCs w:val="20"/>
        </w:rPr>
        <w:t>m</w:t>
      </w:r>
      <w:r w:rsidR="00FC6CD2" w:rsidRPr="00274658">
        <w:rPr>
          <w:rFonts w:ascii="Arial" w:hAnsi="Arial" w:cs="Arial"/>
          <w:sz w:val="20"/>
          <w:szCs w:val="20"/>
        </w:rPr>
        <w:t xml:space="preserve"> </w:t>
      </w:r>
      <w:r w:rsidRPr="00274658">
        <w:rPr>
          <w:rFonts w:ascii="Arial" w:hAnsi="Arial" w:cs="Arial"/>
          <w:sz w:val="20"/>
          <w:szCs w:val="20"/>
        </w:rPr>
        <w:t xml:space="preserve">i ekonomskom sunovratu </w:t>
      </w:r>
      <w:r w:rsidR="00FC6CD2" w:rsidRPr="00274658">
        <w:rPr>
          <w:rFonts w:ascii="Arial" w:hAnsi="Arial" w:cs="Arial"/>
          <w:sz w:val="20"/>
          <w:szCs w:val="20"/>
        </w:rPr>
        <w:t>novinarstva</w:t>
      </w:r>
      <w:r w:rsidRPr="00274658">
        <w:rPr>
          <w:rFonts w:ascii="Arial" w:hAnsi="Arial" w:cs="Arial"/>
          <w:sz w:val="20"/>
          <w:szCs w:val="20"/>
        </w:rPr>
        <w:t xml:space="preserve"> čime je dovedena u pitanje njegova suštinska uloga kontrolora </w:t>
      </w:r>
      <w:r w:rsidR="008F1DFC" w:rsidRPr="00274658">
        <w:rPr>
          <w:rFonts w:ascii="Arial" w:hAnsi="Arial" w:cs="Arial"/>
          <w:sz w:val="20"/>
          <w:szCs w:val="20"/>
        </w:rPr>
        <w:t>vlasti i čuvara demokratije.</w:t>
      </w:r>
      <w:r w:rsidR="00274658" w:rsidRPr="00274658">
        <w:rPr>
          <w:rFonts w:ascii="Arial" w:hAnsi="Arial" w:cs="Arial"/>
          <w:sz w:val="20"/>
          <w:szCs w:val="20"/>
        </w:rPr>
        <w:t xml:space="preserve"> </w:t>
      </w:r>
      <w:r w:rsidR="008F1DFC" w:rsidRPr="00274658">
        <w:rPr>
          <w:rFonts w:ascii="Arial" w:hAnsi="Arial" w:cs="Arial"/>
          <w:sz w:val="20"/>
          <w:szCs w:val="20"/>
        </w:rPr>
        <w:t xml:space="preserve"> </w:t>
      </w:r>
    </w:p>
    <w:p w:rsidR="00FC6CD2" w:rsidRPr="00274658" w:rsidRDefault="008F1DFC" w:rsidP="00FC6CD2">
      <w:pPr>
        <w:rPr>
          <w:rFonts w:ascii="Arial" w:hAnsi="Arial" w:cs="Arial"/>
          <w:sz w:val="20"/>
          <w:szCs w:val="20"/>
        </w:rPr>
      </w:pPr>
      <w:r w:rsidRPr="00274658">
        <w:rPr>
          <w:rFonts w:ascii="Arial" w:hAnsi="Arial" w:cs="Arial"/>
          <w:sz w:val="20"/>
          <w:szCs w:val="20"/>
        </w:rPr>
        <w:t>Postaje sve očiglednije da se većina medija u Srbiji ne bavi detaljnim i rigoroznim nadzorom funkcionisanja vlasti već naprotiv - služi kao apologetska i propagandna mašina vladajuće nomenklature. Umesto da javnosti pružaju pouzdane informacije i širok raspon informisanih stavova o važnim političkim i društvenim pitanjima, mediji sve više spinuju vesti usmeravajući pažnju publike na minorne i za javni interes potpuno nevažne teme</w:t>
      </w:r>
      <w:r w:rsidR="00FC6CD2" w:rsidRPr="00274658">
        <w:rPr>
          <w:rFonts w:ascii="Arial" w:hAnsi="Arial" w:cs="Arial"/>
          <w:sz w:val="20"/>
          <w:szCs w:val="20"/>
        </w:rPr>
        <w:t xml:space="preserve">. </w:t>
      </w:r>
      <w:r w:rsidRPr="00274658">
        <w:rPr>
          <w:rFonts w:ascii="Arial" w:hAnsi="Arial" w:cs="Arial"/>
          <w:sz w:val="20"/>
          <w:szCs w:val="20"/>
        </w:rPr>
        <w:t xml:space="preserve">Vlasnici medija svesno žrtvuju </w:t>
      </w:r>
      <w:r w:rsidR="003A7561" w:rsidRPr="00274658">
        <w:rPr>
          <w:rFonts w:ascii="Arial" w:hAnsi="Arial" w:cs="Arial"/>
          <w:sz w:val="20"/>
          <w:szCs w:val="20"/>
        </w:rPr>
        <w:t xml:space="preserve">svoje informativne kadrovske i operativne resurse zarad ličnog finansijskog interesa i drugih privilegija. </w:t>
      </w:r>
      <w:r w:rsidR="00FF75F5" w:rsidRPr="00274658">
        <w:rPr>
          <w:rFonts w:ascii="Arial" w:hAnsi="Arial" w:cs="Arial"/>
          <w:sz w:val="20"/>
          <w:szCs w:val="20"/>
        </w:rPr>
        <w:t xml:space="preserve">Nosioci vlasti na svim nivoima </w:t>
      </w:r>
      <w:r w:rsidR="00FF75F5" w:rsidRPr="00274658">
        <w:rPr>
          <w:rFonts w:ascii="Arial" w:hAnsi="Arial" w:cs="Arial"/>
          <w:sz w:val="20"/>
          <w:szCs w:val="20"/>
          <w:lang w:val="sr-Latn-RS"/>
        </w:rPr>
        <w:t xml:space="preserve">svojim postupcima svakodnevno pokazuju da medije vide, razumeju i koriste </w:t>
      </w:r>
      <w:r w:rsidR="001D0EFE" w:rsidRPr="00274658">
        <w:rPr>
          <w:rFonts w:ascii="Arial" w:hAnsi="Arial" w:cs="Arial"/>
          <w:sz w:val="20"/>
          <w:szCs w:val="20"/>
          <w:lang w:val="sr-Latn-RS"/>
        </w:rPr>
        <w:t xml:space="preserve">samo </w:t>
      </w:r>
      <w:r w:rsidR="00FF75F5" w:rsidRPr="00274658">
        <w:rPr>
          <w:rFonts w:ascii="Arial" w:hAnsi="Arial" w:cs="Arial"/>
          <w:sz w:val="20"/>
          <w:szCs w:val="20"/>
          <w:lang w:val="sr-Latn-RS"/>
        </w:rPr>
        <w:t>kao sredstv</w:t>
      </w:r>
      <w:r w:rsidR="001D0EFE" w:rsidRPr="00274658">
        <w:rPr>
          <w:rFonts w:ascii="Arial" w:hAnsi="Arial" w:cs="Arial"/>
          <w:sz w:val="20"/>
          <w:szCs w:val="20"/>
          <w:lang w:val="sr-Latn-RS"/>
        </w:rPr>
        <w:t>a</w:t>
      </w:r>
      <w:r w:rsidR="00FF75F5" w:rsidRPr="00274658">
        <w:rPr>
          <w:rFonts w:ascii="Arial" w:hAnsi="Arial" w:cs="Arial"/>
          <w:sz w:val="20"/>
          <w:szCs w:val="20"/>
          <w:lang w:val="sr-Latn-RS"/>
        </w:rPr>
        <w:t xml:space="preserve"> propagande i političkih manipulacije. </w:t>
      </w:r>
      <w:r w:rsidR="003A7561" w:rsidRPr="00274658">
        <w:rPr>
          <w:rFonts w:ascii="Arial" w:hAnsi="Arial" w:cs="Arial"/>
          <w:sz w:val="20"/>
          <w:szCs w:val="20"/>
        </w:rPr>
        <w:t>Cenu takve pogodbe između vlasti i medijske industrije plaćaju novinari i drugi medijski profesionalci, a</w:t>
      </w:r>
      <w:r w:rsidR="009B79AF" w:rsidRPr="00274658">
        <w:rPr>
          <w:rFonts w:ascii="Arial" w:hAnsi="Arial" w:cs="Arial"/>
          <w:sz w:val="20"/>
          <w:szCs w:val="20"/>
        </w:rPr>
        <w:t>li</w:t>
      </w:r>
      <w:r w:rsidR="003A7561" w:rsidRPr="00274658">
        <w:rPr>
          <w:rFonts w:ascii="Arial" w:hAnsi="Arial" w:cs="Arial"/>
          <w:sz w:val="20"/>
          <w:szCs w:val="20"/>
        </w:rPr>
        <w:t xml:space="preserve"> i celokupna demokratska javnost</w:t>
      </w:r>
      <w:r w:rsidR="00FC6CD2" w:rsidRPr="00274658">
        <w:rPr>
          <w:rFonts w:ascii="Arial" w:hAnsi="Arial" w:cs="Arial"/>
          <w:sz w:val="20"/>
          <w:szCs w:val="20"/>
        </w:rPr>
        <w:t xml:space="preserve">. </w:t>
      </w:r>
    </w:p>
    <w:p w:rsidR="00FC6CD2" w:rsidRPr="00274658" w:rsidRDefault="003A7561" w:rsidP="00FC6CD2">
      <w:pPr>
        <w:rPr>
          <w:rFonts w:ascii="Arial" w:hAnsi="Arial" w:cs="Arial"/>
          <w:sz w:val="20"/>
          <w:szCs w:val="20"/>
        </w:rPr>
      </w:pPr>
      <w:r w:rsidRPr="00274658">
        <w:rPr>
          <w:rFonts w:ascii="Arial" w:hAnsi="Arial" w:cs="Arial"/>
          <w:sz w:val="20"/>
          <w:szCs w:val="20"/>
        </w:rPr>
        <w:t xml:space="preserve">Proteklih godina nastavljeno je </w:t>
      </w:r>
      <w:r w:rsidR="00FC6CD2" w:rsidRPr="00274658">
        <w:rPr>
          <w:rFonts w:ascii="Arial" w:hAnsi="Arial" w:cs="Arial"/>
          <w:sz w:val="20"/>
          <w:szCs w:val="20"/>
        </w:rPr>
        <w:t>derogiranj</w:t>
      </w:r>
      <w:r w:rsidRPr="00274658">
        <w:rPr>
          <w:rFonts w:ascii="Arial" w:hAnsi="Arial" w:cs="Arial"/>
          <w:sz w:val="20"/>
          <w:szCs w:val="20"/>
        </w:rPr>
        <w:t>e</w:t>
      </w:r>
      <w:r w:rsidR="00FC6CD2" w:rsidRPr="00274658">
        <w:rPr>
          <w:rFonts w:ascii="Arial" w:hAnsi="Arial" w:cs="Arial"/>
          <w:sz w:val="20"/>
          <w:szCs w:val="20"/>
        </w:rPr>
        <w:t xml:space="preserve"> osnovnih radnih i socijalnih prava medijskih radnika. Zarade su </w:t>
      </w:r>
      <w:r w:rsidRPr="00274658">
        <w:rPr>
          <w:rFonts w:ascii="Arial" w:hAnsi="Arial" w:cs="Arial"/>
          <w:sz w:val="20"/>
          <w:szCs w:val="20"/>
        </w:rPr>
        <w:t xml:space="preserve">odavno </w:t>
      </w:r>
      <w:r w:rsidR="00FC6CD2" w:rsidRPr="00274658">
        <w:rPr>
          <w:rFonts w:ascii="Arial" w:hAnsi="Arial" w:cs="Arial"/>
          <w:sz w:val="20"/>
          <w:szCs w:val="20"/>
        </w:rPr>
        <w:t xml:space="preserve">ispod </w:t>
      </w:r>
      <w:r w:rsidRPr="00274658">
        <w:rPr>
          <w:rFonts w:ascii="Arial" w:hAnsi="Arial" w:cs="Arial"/>
          <w:sz w:val="20"/>
          <w:szCs w:val="20"/>
        </w:rPr>
        <w:t xml:space="preserve">globalnog nacionalnog </w:t>
      </w:r>
      <w:r w:rsidR="00FC6CD2" w:rsidRPr="00274658">
        <w:rPr>
          <w:rFonts w:ascii="Arial" w:hAnsi="Arial" w:cs="Arial"/>
          <w:sz w:val="20"/>
          <w:szCs w:val="20"/>
        </w:rPr>
        <w:t xml:space="preserve">proseka a </w:t>
      </w:r>
      <w:r w:rsidRPr="00274658">
        <w:rPr>
          <w:rFonts w:ascii="Arial" w:hAnsi="Arial" w:cs="Arial"/>
          <w:sz w:val="20"/>
          <w:szCs w:val="20"/>
        </w:rPr>
        <w:t xml:space="preserve">u velikom broju </w:t>
      </w:r>
      <w:r w:rsidR="00FC6CD2" w:rsidRPr="00274658">
        <w:rPr>
          <w:rFonts w:ascii="Arial" w:hAnsi="Arial" w:cs="Arial"/>
          <w:sz w:val="20"/>
          <w:szCs w:val="20"/>
        </w:rPr>
        <w:t xml:space="preserve">medijskih kuća i najskromnije plate </w:t>
      </w:r>
      <w:r w:rsidRPr="00274658">
        <w:rPr>
          <w:rFonts w:ascii="Arial" w:hAnsi="Arial" w:cs="Arial"/>
          <w:sz w:val="20"/>
          <w:szCs w:val="20"/>
        </w:rPr>
        <w:t xml:space="preserve">su </w:t>
      </w:r>
      <w:r w:rsidR="00FC6CD2" w:rsidRPr="00274658">
        <w:rPr>
          <w:rFonts w:ascii="Arial" w:hAnsi="Arial" w:cs="Arial"/>
          <w:sz w:val="20"/>
          <w:szCs w:val="20"/>
        </w:rPr>
        <w:t xml:space="preserve">potpuno neizvesne. Posebno su ugroženi novinari u lokalnim </w:t>
      </w:r>
      <w:r w:rsidRPr="00274658">
        <w:rPr>
          <w:rFonts w:ascii="Arial" w:hAnsi="Arial" w:cs="Arial"/>
          <w:sz w:val="20"/>
          <w:szCs w:val="20"/>
        </w:rPr>
        <w:t xml:space="preserve">i regionalnim </w:t>
      </w:r>
      <w:r w:rsidR="00FC6CD2" w:rsidRPr="00274658">
        <w:rPr>
          <w:rFonts w:ascii="Arial" w:hAnsi="Arial" w:cs="Arial"/>
          <w:sz w:val="20"/>
          <w:szCs w:val="20"/>
        </w:rPr>
        <w:t xml:space="preserve">redakcijama koje su odavno u zoni golog preživaljavanja. Vlasnici i njihovi menadžerski timovi u velikim kompanijama svoje </w:t>
      </w:r>
      <w:r w:rsidRPr="00274658">
        <w:rPr>
          <w:rFonts w:ascii="Arial" w:hAnsi="Arial" w:cs="Arial"/>
          <w:sz w:val="20"/>
          <w:szCs w:val="20"/>
        </w:rPr>
        <w:t>poslovanje</w:t>
      </w:r>
      <w:r w:rsidR="00FC6CD2" w:rsidRPr="00274658">
        <w:rPr>
          <w:rFonts w:ascii="Arial" w:hAnsi="Arial" w:cs="Arial"/>
          <w:sz w:val="20"/>
          <w:szCs w:val="20"/>
        </w:rPr>
        <w:t xml:space="preserve">, po pravilu, zasnivaju na </w:t>
      </w:r>
      <w:r w:rsidRPr="00274658">
        <w:rPr>
          <w:rFonts w:ascii="Arial" w:hAnsi="Arial" w:cs="Arial"/>
          <w:sz w:val="20"/>
          <w:szCs w:val="20"/>
        </w:rPr>
        <w:t xml:space="preserve">redukciji zaposlenosti i </w:t>
      </w:r>
      <w:r w:rsidR="00FC6CD2" w:rsidRPr="00274658">
        <w:rPr>
          <w:rFonts w:ascii="Arial" w:hAnsi="Arial" w:cs="Arial"/>
          <w:sz w:val="20"/>
          <w:szCs w:val="20"/>
        </w:rPr>
        <w:t xml:space="preserve">smanjenju ionako niskih zarada. </w:t>
      </w:r>
      <w:r w:rsidR="00342DF4" w:rsidRPr="00274658">
        <w:rPr>
          <w:rFonts w:ascii="Arial" w:hAnsi="Arial" w:cs="Arial"/>
          <w:sz w:val="20"/>
          <w:szCs w:val="20"/>
        </w:rPr>
        <w:t>Medijske radnike nema ko da štiti jer je u pretežnom delu medijske industrije prećutn</w:t>
      </w:r>
      <w:r w:rsidR="009B79AF" w:rsidRPr="00274658">
        <w:rPr>
          <w:rFonts w:ascii="Arial" w:hAnsi="Arial" w:cs="Arial"/>
          <w:sz w:val="20"/>
          <w:szCs w:val="20"/>
        </w:rPr>
        <w:t>o</w:t>
      </w:r>
      <w:r w:rsidR="00342DF4" w:rsidRPr="00274658">
        <w:rPr>
          <w:rFonts w:ascii="Arial" w:hAnsi="Arial" w:cs="Arial"/>
          <w:sz w:val="20"/>
          <w:szCs w:val="20"/>
        </w:rPr>
        <w:t xml:space="preserve"> pa čak i </w:t>
      </w:r>
      <w:r w:rsidR="009B79AF" w:rsidRPr="00274658">
        <w:rPr>
          <w:rFonts w:ascii="Arial" w:hAnsi="Arial" w:cs="Arial"/>
          <w:sz w:val="20"/>
          <w:szCs w:val="20"/>
        </w:rPr>
        <w:t xml:space="preserve">službeno </w:t>
      </w:r>
      <w:r w:rsidR="00342DF4" w:rsidRPr="00274658">
        <w:rPr>
          <w:rFonts w:ascii="Arial" w:hAnsi="Arial" w:cs="Arial"/>
          <w:sz w:val="20"/>
          <w:szCs w:val="20"/>
        </w:rPr>
        <w:t>zabranjeno sindikalno organizovanje. Ponižavanje novinara i njihovih kolega u medijskim kućama sprovodi se kra</w:t>
      </w:r>
      <w:r w:rsidR="004A59F0" w:rsidRPr="00274658">
        <w:rPr>
          <w:rFonts w:ascii="Arial" w:hAnsi="Arial" w:cs="Arial"/>
          <w:sz w:val="20"/>
          <w:szCs w:val="20"/>
        </w:rPr>
        <w:t>j</w:t>
      </w:r>
      <w:r w:rsidR="00342DF4" w:rsidRPr="00274658">
        <w:rPr>
          <w:rFonts w:ascii="Arial" w:hAnsi="Arial" w:cs="Arial"/>
          <w:sz w:val="20"/>
          <w:szCs w:val="20"/>
        </w:rPr>
        <w:t xml:space="preserve">nje </w:t>
      </w:r>
      <w:r w:rsidR="00FC6CD2" w:rsidRPr="00274658">
        <w:rPr>
          <w:rFonts w:ascii="Arial" w:hAnsi="Arial" w:cs="Arial"/>
          <w:sz w:val="20"/>
          <w:szCs w:val="20"/>
        </w:rPr>
        <w:t>bezobzirno</w:t>
      </w:r>
      <w:r w:rsidRPr="00274658">
        <w:rPr>
          <w:rFonts w:ascii="Arial" w:hAnsi="Arial" w:cs="Arial"/>
          <w:sz w:val="20"/>
          <w:szCs w:val="20"/>
        </w:rPr>
        <w:t xml:space="preserve">, </w:t>
      </w:r>
      <w:r w:rsidR="00FC6CD2" w:rsidRPr="00274658">
        <w:rPr>
          <w:rFonts w:ascii="Arial" w:hAnsi="Arial" w:cs="Arial"/>
          <w:sz w:val="20"/>
          <w:szCs w:val="20"/>
        </w:rPr>
        <w:t xml:space="preserve">kršenjem </w:t>
      </w:r>
      <w:r w:rsidRPr="00274658">
        <w:rPr>
          <w:rFonts w:ascii="Arial" w:hAnsi="Arial" w:cs="Arial"/>
          <w:sz w:val="20"/>
          <w:szCs w:val="20"/>
        </w:rPr>
        <w:t xml:space="preserve">elementarnih </w:t>
      </w:r>
      <w:r w:rsidR="00FC6CD2" w:rsidRPr="00274658">
        <w:rPr>
          <w:rFonts w:ascii="Arial" w:hAnsi="Arial" w:cs="Arial"/>
          <w:sz w:val="20"/>
          <w:szCs w:val="20"/>
        </w:rPr>
        <w:t>radnopravnih i etičkih normi</w:t>
      </w:r>
      <w:r w:rsidRPr="00274658">
        <w:rPr>
          <w:rFonts w:ascii="Arial" w:hAnsi="Arial" w:cs="Arial"/>
          <w:sz w:val="20"/>
          <w:szCs w:val="20"/>
        </w:rPr>
        <w:t xml:space="preserve"> i standarda novinarske profesije</w:t>
      </w:r>
      <w:r w:rsidR="00FC6CD2" w:rsidRPr="00274658">
        <w:rPr>
          <w:rFonts w:ascii="Arial" w:hAnsi="Arial" w:cs="Arial"/>
          <w:sz w:val="20"/>
          <w:szCs w:val="20"/>
        </w:rPr>
        <w:t xml:space="preserve">. </w:t>
      </w:r>
    </w:p>
    <w:p w:rsidR="00FC6CD2" w:rsidRPr="00274658" w:rsidRDefault="00FC6CD2" w:rsidP="00FC6CD2">
      <w:pPr>
        <w:rPr>
          <w:rFonts w:ascii="Arial" w:hAnsi="Arial" w:cs="Arial"/>
          <w:sz w:val="20"/>
          <w:szCs w:val="20"/>
        </w:rPr>
      </w:pPr>
      <w:r w:rsidRPr="00274658">
        <w:rPr>
          <w:rFonts w:ascii="Arial" w:hAnsi="Arial" w:cs="Arial"/>
          <w:sz w:val="20"/>
          <w:szCs w:val="20"/>
        </w:rPr>
        <w:t xml:space="preserve">U </w:t>
      </w:r>
      <w:r w:rsidR="009B79AF" w:rsidRPr="00274658">
        <w:rPr>
          <w:rFonts w:ascii="Arial" w:hAnsi="Arial" w:cs="Arial"/>
          <w:sz w:val="20"/>
          <w:szCs w:val="20"/>
        </w:rPr>
        <w:t xml:space="preserve">takvim </w:t>
      </w:r>
      <w:r w:rsidR="00342DF4" w:rsidRPr="00274658">
        <w:rPr>
          <w:rFonts w:ascii="Arial" w:hAnsi="Arial" w:cs="Arial"/>
          <w:sz w:val="20"/>
          <w:szCs w:val="20"/>
        </w:rPr>
        <w:t xml:space="preserve">okolnostima sve je teže realno </w:t>
      </w:r>
      <w:r w:rsidRPr="00274658">
        <w:rPr>
          <w:rFonts w:ascii="Arial" w:hAnsi="Arial" w:cs="Arial"/>
          <w:sz w:val="20"/>
          <w:szCs w:val="20"/>
        </w:rPr>
        <w:t>planirati i</w:t>
      </w:r>
      <w:r w:rsidR="00342DF4" w:rsidRPr="00274658">
        <w:rPr>
          <w:rFonts w:ascii="Arial" w:hAnsi="Arial" w:cs="Arial"/>
          <w:sz w:val="20"/>
          <w:szCs w:val="20"/>
        </w:rPr>
        <w:t>, posebno,</w:t>
      </w:r>
      <w:r w:rsidRPr="00274658">
        <w:rPr>
          <w:rFonts w:ascii="Arial" w:hAnsi="Arial" w:cs="Arial"/>
          <w:sz w:val="20"/>
          <w:szCs w:val="20"/>
        </w:rPr>
        <w:t xml:space="preserve"> realizovati programske aktivnosti </w:t>
      </w:r>
      <w:r w:rsidR="00342DF4" w:rsidRPr="00274658">
        <w:rPr>
          <w:rFonts w:ascii="Arial" w:hAnsi="Arial" w:cs="Arial"/>
          <w:sz w:val="20"/>
          <w:szCs w:val="20"/>
        </w:rPr>
        <w:t xml:space="preserve">novinarskog </w:t>
      </w:r>
      <w:r w:rsidRPr="00274658">
        <w:rPr>
          <w:rFonts w:ascii="Arial" w:hAnsi="Arial" w:cs="Arial"/>
          <w:sz w:val="20"/>
          <w:szCs w:val="20"/>
        </w:rPr>
        <w:t xml:space="preserve">udruženja. </w:t>
      </w:r>
      <w:r w:rsidR="00342DF4" w:rsidRPr="00274658">
        <w:rPr>
          <w:rFonts w:ascii="Arial" w:hAnsi="Arial" w:cs="Arial"/>
          <w:sz w:val="20"/>
          <w:szCs w:val="20"/>
        </w:rPr>
        <w:t xml:space="preserve">U uslovima svakodnevnog ugrožavanja elementarnih prava na rad i gole egzistencije medijskih radnika, gotovo da postaje iluzorno </w:t>
      </w:r>
      <w:r w:rsidRPr="00274658">
        <w:rPr>
          <w:rFonts w:ascii="Arial" w:hAnsi="Arial" w:cs="Arial"/>
          <w:sz w:val="20"/>
          <w:szCs w:val="20"/>
        </w:rPr>
        <w:t>insistirati na pr</w:t>
      </w:r>
      <w:r w:rsidR="00342DF4" w:rsidRPr="00274658">
        <w:rPr>
          <w:rFonts w:ascii="Arial" w:hAnsi="Arial" w:cs="Arial"/>
          <w:sz w:val="20"/>
          <w:szCs w:val="20"/>
        </w:rPr>
        <w:t xml:space="preserve">ioritetnim </w:t>
      </w:r>
      <w:r w:rsidRPr="00274658">
        <w:rPr>
          <w:rFonts w:ascii="Arial" w:hAnsi="Arial" w:cs="Arial"/>
          <w:sz w:val="20"/>
          <w:szCs w:val="20"/>
        </w:rPr>
        <w:t xml:space="preserve">ciljevima NUNS-a kao što su slobodno novinarstvo, medijski pluralizam, autonomija profesije, nezavisnost novinara… </w:t>
      </w:r>
    </w:p>
    <w:p w:rsidR="00477734" w:rsidRDefault="00860015" w:rsidP="00FC6CD2">
      <w:pPr>
        <w:rPr>
          <w:rFonts w:ascii="Arial" w:hAnsi="Arial" w:cs="Arial"/>
          <w:sz w:val="20"/>
          <w:szCs w:val="20"/>
        </w:rPr>
      </w:pPr>
      <w:r w:rsidRPr="00274658">
        <w:rPr>
          <w:rFonts w:ascii="Arial" w:hAnsi="Arial" w:cs="Arial"/>
          <w:sz w:val="20"/>
          <w:szCs w:val="20"/>
        </w:rPr>
        <w:t xml:space="preserve">Srozavanje novinarske profesije nije </w:t>
      </w:r>
      <w:r w:rsidR="00E21DB5" w:rsidRPr="00274658">
        <w:rPr>
          <w:rFonts w:ascii="Arial" w:hAnsi="Arial" w:cs="Arial"/>
          <w:sz w:val="20"/>
          <w:szCs w:val="20"/>
        </w:rPr>
        <w:t xml:space="preserve">posledica samo političkih i ekonomskih pritisaka i nevolja. Bilo bi netačno i nekorektno  ne priznati </w:t>
      </w:r>
      <w:r w:rsidR="00FC6CD2" w:rsidRPr="00274658">
        <w:rPr>
          <w:rFonts w:ascii="Arial" w:hAnsi="Arial" w:cs="Arial"/>
          <w:sz w:val="20"/>
          <w:szCs w:val="20"/>
        </w:rPr>
        <w:t xml:space="preserve">da zaposleni u medijima </w:t>
      </w:r>
      <w:r w:rsidR="009B79AF" w:rsidRPr="00274658">
        <w:rPr>
          <w:rFonts w:ascii="Arial" w:hAnsi="Arial" w:cs="Arial"/>
          <w:sz w:val="20"/>
          <w:szCs w:val="20"/>
        </w:rPr>
        <w:t xml:space="preserve">nose deo krivice za svoj sve teži položaj jer  </w:t>
      </w:r>
      <w:r w:rsidR="00E21DB5" w:rsidRPr="00274658">
        <w:rPr>
          <w:rFonts w:ascii="Arial" w:hAnsi="Arial" w:cs="Arial"/>
          <w:sz w:val="20"/>
          <w:szCs w:val="20"/>
        </w:rPr>
        <w:t>ne</w:t>
      </w:r>
      <w:r w:rsidR="00FC6CD2" w:rsidRPr="00274658">
        <w:rPr>
          <w:rFonts w:ascii="Arial" w:hAnsi="Arial" w:cs="Arial"/>
          <w:sz w:val="20"/>
          <w:szCs w:val="20"/>
        </w:rPr>
        <w:t>organizovani</w:t>
      </w:r>
      <w:r w:rsidR="00E21DB5" w:rsidRPr="00274658">
        <w:rPr>
          <w:rFonts w:ascii="Arial" w:hAnsi="Arial" w:cs="Arial"/>
          <w:sz w:val="20"/>
          <w:szCs w:val="20"/>
        </w:rPr>
        <w:t>,</w:t>
      </w:r>
      <w:r w:rsidR="00FC6CD2" w:rsidRPr="00274658">
        <w:rPr>
          <w:rFonts w:ascii="Arial" w:hAnsi="Arial" w:cs="Arial"/>
          <w:sz w:val="20"/>
          <w:szCs w:val="20"/>
        </w:rPr>
        <w:t xml:space="preserve"> n</w:t>
      </w:r>
      <w:r w:rsidR="00E21DB5" w:rsidRPr="00274658">
        <w:rPr>
          <w:rFonts w:ascii="Arial" w:hAnsi="Arial" w:cs="Arial"/>
          <w:sz w:val="20"/>
          <w:szCs w:val="20"/>
        </w:rPr>
        <w:t>e</w:t>
      </w:r>
      <w:r w:rsidR="00FC6CD2" w:rsidRPr="00274658">
        <w:rPr>
          <w:rFonts w:ascii="Arial" w:hAnsi="Arial" w:cs="Arial"/>
          <w:sz w:val="20"/>
          <w:szCs w:val="20"/>
        </w:rPr>
        <w:t xml:space="preserve">spremni </w:t>
      </w:r>
      <w:r w:rsidR="00E21DB5" w:rsidRPr="00274658">
        <w:rPr>
          <w:rFonts w:ascii="Arial" w:hAnsi="Arial" w:cs="Arial"/>
          <w:sz w:val="20"/>
          <w:szCs w:val="20"/>
        </w:rPr>
        <w:t xml:space="preserve">i nesolidarni </w:t>
      </w:r>
      <w:r w:rsidR="00397CA4" w:rsidRPr="00274658">
        <w:rPr>
          <w:rFonts w:ascii="Arial" w:hAnsi="Arial" w:cs="Arial"/>
          <w:sz w:val="20"/>
          <w:szCs w:val="20"/>
        </w:rPr>
        <w:t xml:space="preserve">nisu osposobljeni za </w:t>
      </w:r>
      <w:r w:rsidR="00FC6CD2" w:rsidRPr="00274658">
        <w:rPr>
          <w:rFonts w:ascii="Arial" w:hAnsi="Arial" w:cs="Arial"/>
          <w:sz w:val="20"/>
          <w:szCs w:val="20"/>
        </w:rPr>
        <w:t>zajedničku, organizovanu borbu za zaštitu svojih radnih i profesionalnih prava. U takvim okolnostima</w:t>
      </w:r>
      <w:r w:rsidR="00E21DB5" w:rsidRPr="00274658">
        <w:rPr>
          <w:rFonts w:ascii="Arial" w:hAnsi="Arial" w:cs="Arial"/>
          <w:sz w:val="20"/>
          <w:szCs w:val="20"/>
        </w:rPr>
        <w:t xml:space="preserve"> </w:t>
      </w:r>
      <w:r w:rsidR="00FC6CD2" w:rsidRPr="00274658">
        <w:rPr>
          <w:rFonts w:ascii="Arial" w:hAnsi="Arial" w:cs="Arial"/>
          <w:sz w:val="20"/>
          <w:szCs w:val="20"/>
        </w:rPr>
        <w:t xml:space="preserve"> realno je očekivati da će se pritisci na medijske slobode nastaviti, dodatno ugrožavajući i urušavajući novinars</w:t>
      </w:r>
      <w:r w:rsidR="004A59F0" w:rsidRPr="00274658">
        <w:rPr>
          <w:rFonts w:ascii="Arial" w:hAnsi="Arial" w:cs="Arial"/>
          <w:sz w:val="20"/>
          <w:szCs w:val="20"/>
        </w:rPr>
        <w:t>tvo i medije u Srbiji</w:t>
      </w:r>
      <w:r w:rsidR="00FC6CD2" w:rsidRPr="00274658">
        <w:rPr>
          <w:rFonts w:ascii="Arial" w:hAnsi="Arial" w:cs="Arial"/>
          <w:sz w:val="20"/>
          <w:szCs w:val="20"/>
        </w:rPr>
        <w:t>.</w:t>
      </w:r>
    </w:p>
    <w:p w:rsidR="00477734" w:rsidRPr="00274658" w:rsidRDefault="00477734" w:rsidP="00477734">
      <w:pPr>
        <w:rPr>
          <w:rFonts w:ascii="Arial" w:hAnsi="Arial" w:cs="Arial"/>
          <w:sz w:val="20"/>
          <w:szCs w:val="20"/>
          <w:lang w:val="sr-Latn-RS"/>
        </w:rPr>
      </w:pPr>
      <w:r w:rsidRPr="00274658">
        <w:rPr>
          <w:rFonts w:ascii="Arial" w:hAnsi="Arial" w:cs="Arial"/>
          <w:sz w:val="20"/>
          <w:szCs w:val="20"/>
          <w:lang w:val="sr-Latn-RS"/>
        </w:rPr>
        <w:t xml:space="preserve">Odgovorni, objektivni i nezavisni mediji u Srbiji postaju izuzetak, kao i kritički odnos prema političkoj, ekonomskoj i kulturološkoj stvarnosti. U medijima ponestaje javnog, kritičkog dijaloga, veoma su retke televizijske i radio emisije kao i rubrike otvorene za različita mišljenja. Još su ređi istraživački pristupi na teme korupcije i organizovanog kriminala. Umesto svega toga građanima se nude najprizemniji tablodni rijaliti sadržaji i politička propaganda. Na delu je potpuna propagandna dominacija vladajuće elite. </w:t>
      </w:r>
    </w:p>
    <w:p w:rsidR="00477734" w:rsidRDefault="00477734" w:rsidP="00477734">
      <w:pPr>
        <w:rPr>
          <w:rFonts w:ascii="Arial" w:hAnsi="Arial" w:cs="Arial"/>
          <w:sz w:val="20"/>
          <w:szCs w:val="20"/>
          <w:lang w:val="sr-Latn-RS"/>
        </w:rPr>
      </w:pPr>
      <w:r w:rsidRPr="00274658">
        <w:rPr>
          <w:rFonts w:ascii="Arial" w:hAnsi="Arial" w:cs="Arial"/>
          <w:sz w:val="20"/>
          <w:szCs w:val="20"/>
          <w:lang w:val="sr-Latn-RS"/>
        </w:rPr>
        <w:t xml:space="preserve">U takvom društvenom ambijentu ugrožena je svaka kritička misao o davno započetim demokratskim procesima u Srbiji. Politički pritisci direktno se obračunavaju sa ionako retkim kritičkim sadržajima u medijima, vode se javne kampanje i hajke protiv političkih neistomišljenika, čak i protiv retkih nezavisnih državnih institucija koje ne rade po diktatima i volji vlasti. </w:t>
      </w:r>
    </w:p>
    <w:p w:rsidR="004D63F3" w:rsidRPr="003F6422" w:rsidRDefault="004D63F3" w:rsidP="00477734">
      <w:pPr>
        <w:rPr>
          <w:rFonts w:ascii="Arial" w:hAnsi="Arial" w:cs="Arial"/>
          <w:b/>
          <w:i/>
          <w:sz w:val="20"/>
          <w:szCs w:val="20"/>
          <w:lang w:val="sr-Latn-RS"/>
        </w:rPr>
      </w:pPr>
      <w:r w:rsidRPr="003F6422">
        <w:rPr>
          <w:rFonts w:ascii="Arial" w:hAnsi="Arial" w:cs="Arial"/>
          <w:b/>
          <w:i/>
          <w:sz w:val="20"/>
          <w:szCs w:val="20"/>
          <w:lang w:val="sr-Latn-RS"/>
        </w:rPr>
        <w:lastRenderedPageBreak/>
        <w:t xml:space="preserve">Ocene i preporuke Evropske komisije </w:t>
      </w:r>
    </w:p>
    <w:p w:rsidR="00477734" w:rsidRPr="00274658" w:rsidRDefault="00477734" w:rsidP="00477734">
      <w:pPr>
        <w:rPr>
          <w:rFonts w:ascii="Arial" w:hAnsi="Arial" w:cs="Arial"/>
          <w:sz w:val="20"/>
          <w:szCs w:val="20"/>
          <w:lang w:val="sr-Latn-RS"/>
        </w:rPr>
      </w:pPr>
      <w:r w:rsidRPr="00274658">
        <w:rPr>
          <w:rFonts w:ascii="Arial" w:hAnsi="Arial" w:cs="Arial"/>
          <w:sz w:val="20"/>
          <w:szCs w:val="20"/>
        </w:rPr>
        <w:t xml:space="preserve">Iz Brisela, često na zahteve Medijske koalicije ali i zasebna NUNS-ova traženja, srpskim vlastima su stizala upozorenja da je uređivanje medijskog sektora jedan od uslova za dobijanje datuma za početak o pridruživanju Srbije Evropskoj uniji. Dugo u senci takozvanog kosovskog uslova, medijski uslov konačno postaje nezaobilazan i u pregovaračkom procesu sa Evropskom unijom. Najnoviji izveštaji Evropske komisije kao i organizacija kao što su Reporteri bez granica i Fridom haus pokazuju da međunarodnoj zajednici postaje jasno da </w:t>
      </w:r>
      <w:r w:rsidRPr="00274658">
        <w:rPr>
          <w:rFonts w:ascii="Arial" w:hAnsi="Arial" w:cs="Arial"/>
          <w:sz w:val="20"/>
          <w:szCs w:val="20"/>
          <w:lang w:val="sr-Latn-RS"/>
        </w:rPr>
        <w:t xml:space="preserve">vlast u Srbiji medijsku scenu ne vidi i ne uvažava kao deo demokratskog procesa. Naprotiv, u pomenutim izveštajima se ukazuje na ozbiljno nazadovanje Srbije na planu medijskih sloboda i slobode izražavanja u najširem smislu. </w:t>
      </w:r>
    </w:p>
    <w:p w:rsidR="00477734" w:rsidRDefault="00477734" w:rsidP="00477734">
      <w:pPr>
        <w:rPr>
          <w:rFonts w:ascii="Arial" w:hAnsi="Arial" w:cs="Arial"/>
          <w:sz w:val="20"/>
          <w:szCs w:val="20"/>
          <w:lang w:val="sr-Latn-RS"/>
        </w:rPr>
      </w:pPr>
      <w:r w:rsidRPr="00274658">
        <w:rPr>
          <w:rFonts w:ascii="Arial" w:hAnsi="Arial" w:cs="Arial"/>
          <w:sz w:val="20"/>
          <w:szCs w:val="20"/>
          <w:lang w:val="sr-Latn-RS"/>
        </w:rPr>
        <w:t>Izveštaj Evropske komisije o napretku Srbije u 2015. godini konstatovao je da je “Srbija ostvarila izvestan nivo pripremljenosti u oblasti prava na slobodu izražavanja”, ali da “uopšteno posmatrano, nije ostvaren nikakav napredak”. Uprkos paketu medijskih zakona čiji je cilj poboljšanje situacije u medijima, posebno u vezi sa državnim finansiranjem i kontrolom nad medijima, EK je ocenila da u Srbiji “još ne postoje uslovi za puno ostvarivanje slobode izražavanja”. Posebno je u izveštaju EK ukazano da su “pretnje i nasilje nad novinarima još uvek razlog za zabrinutost”. Nauprot ne retkim krivičnim prijavama retke su konačne presude za nasilje nad novinarima. Evropska komisija je tada veoma sugerisala Srbiji da u 2016. godini treba da “stvori podsticajno okruženje u kome se neometano može ostvarivati sloboda izražavanja”, što znači da “treba reagovati i javno osuđivati pretnje, fizičke napade i slučajeve pozivanja na nasilje protiv novinara i blogera”. Pored toga, potrebno je završiti proces privatizacije državnih medija, ojačati nezavisnost Regulatornog tela za elektronske medije, obezbediti odgovarajuće finansiranje javnog radiodifuznog servisa i njegovu uređivačku nezavisnost.</w:t>
      </w:r>
    </w:p>
    <w:p w:rsidR="00C0791B" w:rsidRPr="00F04DA8" w:rsidRDefault="00477734" w:rsidP="00C0791B">
      <w:pPr>
        <w:pStyle w:val="Heading2"/>
        <w:spacing w:before="0" w:beforeAutospacing="0" w:after="0" w:afterAutospacing="0"/>
        <w:textAlignment w:val="baseline"/>
        <w:rPr>
          <w:rFonts w:ascii="Arial" w:hAnsi="Arial" w:cs="Arial"/>
          <w:b w:val="0"/>
          <w:spacing w:val="5"/>
          <w:sz w:val="20"/>
          <w:szCs w:val="20"/>
        </w:rPr>
      </w:pPr>
      <w:r w:rsidRPr="00F04DA8">
        <w:rPr>
          <w:rFonts w:ascii="Arial" w:hAnsi="Arial" w:cs="Arial"/>
          <w:b w:val="0"/>
          <w:sz w:val="20"/>
          <w:szCs w:val="20"/>
          <w:lang w:val="sr-Latn-RS"/>
        </w:rPr>
        <w:t xml:space="preserve">Najnoviji izveštaj o napretku Srbije predstavljen </w:t>
      </w:r>
      <w:r w:rsidR="00C0791B" w:rsidRPr="00F04DA8">
        <w:rPr>
          <w:rFonts w:ascii="Arial" w:hAnsi="Arial" w:cs="Arial"/>
          <w:b w:val="0"/>
          <w:sz w:val="20"/>
          <w:szCs w:val="20"/>
          <w:lang w:val="sr-Latn-RS"/>
        </w:rPr>
        <w:t xml:space="preserve">17. aprila još je kritičkiji od onog iz 2016. godine. Evropska komisija konstatuje da </w:t>
      </w:r>
      <w:r w:rsidR="00C0791B" w:rsidRPr="00F04DA8">
        <w:rPr>
          <w:rFonts w:ascii="Arial" w:hAnsi="Arial" w:cs="Arial"/>
          <w:b w:val="0"/>
          <w:spacing w:val="5"/>
          <w:sz w:val="20"/>
          <w:szCs w:val="20"/>
        </w:rPr>
        <w:t>Srbija nije ostvarila napredak u oblasti slobode izražavanja u proteklih godinu i po dana (od prethodnog izveštaja EK), dok politički i ekonomski uticaji stvaraju rasrostranjenu autocenzuru u medijima. Novinari su i dalje izloženi p</w:t>
      </w:r>
      <w:r w:rsidR="00C0791B" w:rsidRPr="00C0791B">
        <w:rPr>
          <w:rFonts w:ascii="Arial" w:hAnsi="Arial" w:cs="Arial"/>
          <w:b w:val="0"/>
          <w:spacing w:val="5"/>
          <w:sz w:val="20"/>
          <w:szCs w:val="20"/>
        </w:rPr>
        <w:t>retnj</w:t>
      </w:r>
      <w:r w:rsidR="00C0791B" w:rsidRPr="00F04DA8">
        <w:rPr>
          <w:rFonts w:ascii="Arial" w:hAnsi="Arial" w:cs="Arial"/>
          <w:b w:val="0"/>
          <w:spacing w:val="5"/>
          <w:sz w:val="20"/>
          <w:szCs w:val="20"/>
        </w:rPr>
        <w:t>ama</w:t>
      </w:r>
      <w:r w:rsidR="00C0791B" w:rsidRPr="00C0791B">
        <w:rPr>
          <w:rFonts w:ascii="Arial" w:hAnsi="Arial" w:cs="Arial"/>
          <w:b w:val="0"/>
          <w:spacing w:val="5"/>
          <w:sz w:val="20"/>
          <w:szCs w:val="20"/>
        </w:rPr>
        <w:t>, zastrašivanj</w:t>
      </w:r>
      <w:r w:rsidR="00C0791B" w:rsidRPr="00F04DA8">
        <w:rPr>
          <w:rFonts w:ascii="Arial" w:hAnsi="Arial" w:cs="Arial"/>
          <w:b w:val="0"/>
          <w:spacing w:val="5"/>
          <w:sz w:val="20"/>
          <w:szCs w:val="20"/>
        </w:rPr>
        <w:t>u</w:t>
      </w:r>
      <w:r w:rsidR="00C0791B" w:rsidRPr="00C0791B">
        <w:rPr>
          <w:rFonts w:ascii="Arial" w:hAnsi="Arial" w:cs="Arial"/>
          <w:b w:val="0"/>
          <w:spacing w:val="5"/>
          <w:sz w:val="20"/>
          <w:szCs w:val="20"/>
        </w:rPr>
        <w:t xml:space="preserve"> i nasilj</w:t>
      </w:r>
      <w:r w:rsidR="00C0791B" w:rsidRPr="00F04DA8">
        <w:rPr>
          <w:rFonts w:ascii="Arial" w:hAnsi="Arial" w:cs="Arial"/>
          <w:b w:val="0"/>
          <w:spacing w:val="5"/>
          <w:sz w:val="20"/>
          <w:szCs w:val="20"/>
        </w:rPr>
        <w:t xml:space="preserve">u. </w:t>
      </w:r>
      <w:r w:rsidR="00C0791B" w:rsidRPr="00C0791B">
        <w:rPr>
          <w:rFonts w:ascii="Arial" w:hAnsi="Arial" w:cs="Arial"/>
          <w:b w:val="0"/>
          <w:spacing w:val="5"/>
          <w:sz w:val="20"/>
          <w:szCs w:val="20"/>
        </w:rPr>
        <w:t>„Ne postoji napredak u proteklom periodu i taj nedostatak napredovanja je sve više razlog za zabrinutost“, navedeno je u izveštaju, uz ocenu da „opšte okruženje i dalje nije pogodno za ostvarivanje prava na slobodno izražavanje“.</w:t>
      </w:r>
      <w:r w:rsidR="00C0791B" w:rsidRPr="00F04DA8">
        <w:rPr>
          <w:rFonts w:ascii="Arial" w:hAnsi="Arial" w:cs="Arial"/>
          <w:b w:val="0"/>
          <w:spacing w:val="5"/>
          <w:sz w:val="20"/>
          <w:szCs w:val="20"/>
        </w:rPr>
        <w:t xml:space="preserve"> </w:t>
      </w:r>
      <w:r w:rsidR="00C0791B" w:rsidRPr="00C0791B">
        <w:rPr>
          <w:rFonts w:ascii="Arial" w:hAnsi="Arial" w:cs="Arial"/>
          <w:b w:val="0"/>
          <w:spacing w:val="5"/>
          <w:sz w:val="20"/>
          <w:szCs w:val="20"/>
        </w:rPr>
        <w:t>Evropska komisija je pozvala vlasti da blagovremeno reaguju i javno osude govor mržnje i pretnje novinarima.</w:t>
      </w:r>
      <w:r w:rsidR="00C0791B" w:rsidRPr="00F04DA8">
        <w:rPr>
          <w:rFonts w:ascii="Arial" w:hAnsi="Arial" w:cs="Arial"/>
          <w:b w:val="0"/>
          <w:spacing w:val="5"/>
          <w:sz w:val="20"/>
          <w:szCs w:val="20"/>
        </w:rPr>
        <w:t xml:space="preserve"> </w:t>
      </w:r>
    </w:p>
    <w:p w:rsidR="00C0791B" w:rsidRPr="00F04DA8" w:rsidRDefault="00C0791B" w:rsidP="00C0791B">
      <w:pPr>
        <w:pStyle w:val="Heading2"/>
        <w:spacing w:before="0" w:beforeAutospacing="0" w:after="0" w:afterAutospacing="0"/>
        <w:textAlignment w:val="baseline"/>
        <w:rPr>
          <w:rFonts w:ascii="Arial" w:hAnsi="Arial" w:cs="Arial"/>
          <w:b w:val="0"/>
          <w:spacing w:val="5"/>
          <w:sz w:val="20"/>
          <w:szCs w:val="20"/>
        </w:rPr>
      </w:pPr>
    </w:p>
    <w:p w:rsidR="00C0791B" w:rsidRPr="00C0791B" w:rsidRDefault="00C0791B" w:rsidP="00C0791B">
      <w:pPr>
        <w:pStyle w:val="Heading2"/>
        <w:spacing w:before="0" w:beforeAutospacing="0" w:after="0" w:afterAutospacing="0"/>
        <w:textAlignment w:val="baseline"/>
        <w:rPr>
          <w:rFonts w:ascii="Arial" w:hAnsi="Arial" w:cs="Arial"/>
          <w:b w:val="0"/>
          <w:spacing w:val="5"/>
          <w:sz w:val="20"/>
          <w:szCs w:val="20"/>
        </w:rPr>
      </w:pPr>
      <w:r w:rsidRPr="00C0791B">
        <w:rPr>
          <w:rFonts w:ascii="Arial" w:hAnsi="Arial" w:cs="Arial"/>
          <w:b w:val="0"/>
          <w:spacing w:val="5"/>
          <w:sz w:val="20"/>
          <w:szCs w:val="20"/>
        </w:rPr>
        <w:t>Zakoni o medijima se još ne primenjuju u potpunosti, navela je E</w:t>
      </w:r>
      <w:r w:rsidRPr="00F04DA8">
        <w:rPr>
          <w:rFonts w:ascii="Arial" w:hAnsi="Arial" w:cs="Arial"/>
          <w:b w:val="0"/>
          <w:spacing w:val="5"/>
          <w:sz w:val="20"/>
          <w:szCs w:val="20"/>
        </w:rPr>
        <w:t xml:space="preserve">K </w:t>
      </w:r>
      <w:r w:rsidRPr="00C0791B">
        <w:rPr>
          <w:rFonts w:ascii="Arial" w:hAnsi="Arial" w:cs="Arial"/>
          <w:b w:val="0"/>
          <w:spacing w:val="5"/>
          <w:sz w:val="20"/>
          <w:szCs w:val="20"/>
        </w:rPr>
        <w:t>i dodala da pravni okvir mora da obezbedi veću transparentnost vlasništva i finansiranja medija.</w:t>
      </w:r>
      <w:r w:rsidRPr="00F04DA8">
        <w:rPr>
          <w:rFonts w:ascii="Arial" w:hAnsi="Arial" w:cs="Arial"/>
          <w:b w:val="0"/>
          <w:spacing w:val="5"/>
          <w:sz w:val="20"/>
          <w:szCs w:val="20"/>
        </w:rPr>
        <w:t xml:space="preserve"> </w:t>
      </w:r>
      <w:r w:rsidRPr="00C0791B">
        <w:rPr>
          <w:rFonts w:ascii="Arial" w:hAnsi="Arial" w:cs="Arial"/>
          <w:b w:val="0"/>
          <w:spacing w:val="5"/>
          <w:sz w:val="20"/>
          <w:szCs w:val="20"/>
        </w:rPr>
        <w:t xml:space="preserve">„Sufinansiranje medijskog sadržaja od javnog interesa treba da bude sprovedeno u skladu sa zakonodavnim okvirom. To zahteva transparentne i pravedne procedure bez mešanja državne administracije, posebno na lokalnom nivou“, navodi se u izveštaju </w:t>
      </w:r>
      <w:r w:rsidRPr="00F04DA8">
        <w:rPr>
          <w:rFonts w:ascii="Arial" w:hAnsi="Arial" w:cs="Arial"/>
          <w:b w:val="0"/>
          <w:spacing w:val="5"/>
          <w:sz w:val="20"/>
          <w:szCs w:val="20"/>
        </w:rPr>
        <w:t>EK</w:t>
      </w:r>
      <w:r w:rsidRPr="00C0791B">
        <w:rPr>
          <w:rFonts w:ascii="Arial" w:hAnsi="Arial" w:cs="Arial"/>
          <w:b w:val="0"/>
          <w:spacing w:val="5"/>
          <w:sz w:val="20"/>
          <w:szCs w:val="20"/>
        </w:rPr>
        <w:t>.</w:t>
      </w:r>
    </w:p>
    <w:p w:rsidR="00C0791B" w:rsidRPr="00C0791B" w:rsidRDefault="00C0791B" w:rsidP="00C0791B">
      <w:pPr>
        <w:spacing w:before="240" w:after="240" w:line="240" w:lineRule="auto"/>
        <w:textAlignment w:val="baseline"/>
        <w:rPr>
          <w:rFonts w:ascii="Arial" w:eastAsia="Times New Roman" w:hAnsi="Arial" w:cs="Arial"/>
          <w:spacing w:val="5"/>
          <w:sz w:val="20"/>
          <w:szCs w:val="20"/>
        </w:rPr>
      </w:pPr>
      <w:r w:rsidRPr="00C0791B">
        <w:rPr>
          <w:rFonts w:ascii="Arial" w:eastAsia="Times New Roman" w:hAnsi="Arial" w:cs="Arial"/>
          <w:spacing w:val="5"/>
          <w:sz w:val="20"/>
          <w:szCs w:val="20"/>
        </w:rPr>
        <w:t>Evropska komisija je Srbiji preporučila da obezbedi okruženje u kojem je moguća nesmetana sloboda izražavanja i da policijske i sudske vlasti procesuiraju, a vladini zvaničnici javno osude pretnje, fizičke napade, podstrekivanje na nasilje i narušavanje privatnosti novinara i blogera.</w:t>
      </w:r>
      <w:r w:rsidRPr="00F04DA8">
        <w:rPr>
          <w:rFonts w:ascii="Arial" w:eastAsia="Times New Roman" w:hAnsi="Arial" w:cs="Arial"/>
          <w:spacing w:val="5"/>
          <w:sz w:val="20"/>
          <w:szCs w:val="20"/>
        </w:rPr>
        <w:t xml:space="preserve"> </w:t>
      </w:r>
      <w:r w:rsidRPr="00C0791B">
        <w:rPr>
          <w:rFonts w:ascii="Arial" w:eastAsia="Times New Roman" w:hAnsi="Arial" w:cs="Arial"/>
          <w:spacing w:val="5"/>
          <w:sz w:val="20"/>
          <w:szCs w:val="20"/>
        </w:rPr>
        <w:t>„Postoje brojni kredibilni izveštaji o verbalnim i fizičkim napadima i napadima na imovinu novinara“, navela je Evropska komisija, podsećajući da su ubistva tri novinara od 1999. do 2001. i dalje nerešena.</w:t>
      </w:r>
      <w:r w:rsidRPr="00F04DA8">
        <w:rPr>
          <w:rFonts w:ascii="Arial" w:eastAsia="Times New Roman" w:hAnsi="Arial" w:cs="Arial"/>
          <w:spacing w:val="5"/>
          <w:sz w:val="20"/>
          <w:szCs w:val="20"/>
        </w:rPr>
        <w:t xml:space="preserve"> </w:t>
      </w:r>
      <w:r w:rsidRPr="00C0791B">
        <w:rPr>
          <w:rFonts w:ascii="Arial" w:eastAsia="Times New Roman" w:hAnsi="Arial" w:cs="Arial"/>
          <w:spacing w:val="5"/>
          <w:sz w:val="20"/>
          <w:szCs w:val="20"/>
        </w:rPr>
        <w:t xml:space="preserve">Srbija, takođe, </w:t>
      </w:r>
      <w:r w:rsidRPr="00F04DA8">
        <w:rPr>
          <w:rFonts w:ascii="Arial" w:eastAsia="Times New Roman" w:hAnsi="Arial" w:cs="Arial"/>
          <w:spacing w:val="5"/>
          <w:sz w:val="20"/>
          <w:szCs w:val="20"/>
        </w:rPr>
        <w:t>n</w:t>
      </w:r>
      <w:r w:rsidRPr="00C0791B">
        <w:rPr>
          <w:rFonts w:ascii="Arial" w:eastAsia="Times New Roman" w:hAnsi="Arial" w:cs="Arial"/>
          <w:spacing w:val="5"/>
          <w:sz w:val="20"/>
          <w:szCs w:val="20"/>
        </w:rPr>
        <w:t xml:space="preserve">ije </w:t>
      </w:r>
      <w:r w:rsidRPr="00F04DA8">
        <w:rPr>
          <w:rFonts w:ascii="Arial" w:eastAsia="Times New Roman" w:hAnsi="Arial" w:cs="Arial"/>
          <w:spacing w:val="5"/>
          <w:sz w:val="20"/>
          <w:szCs w:val="20"/>
        </w:rPr>
        <w:t xml:space="preserve">ostvarila </w:t>
      </w:r>
      <w:r w:rsidRPr="00C0791B">
        <w:rPr>
          <w:rFonts w:ascii="Arial" w:eastAsia="Times New Roman" w:hAnsi="Arial" w:cs="Arial"/>
          <w:spacing w:val="5"/>
          <w:sz w:val="20"/>
          <w:szCs w:val="20"/>
        </w:rPr>
        <w:t>značajnij</w:t>
      </w:r>
      <w:r w:rsidRPr="00F04DA8">
        <w:rPr>
          <w:rFonts w:ascii="Arial" w:eastAsia="Times New Roman" w:hAnsi="Arial" w:cs="Arial"/>
          <w:spacing w:val="5"/>
          <w:sz w:val="20"/>
          <w:szCs w:val="20"/>
        </w:rPr>
        <w:t xml:space="preserve">i </w:t>
      </w:r>
      <w:r w:rsidRPr="00C0791B">
        <w:rPr>
          <w:rFonts w:ascii="Arial" w:eastAsia="Times New Roman" w:hAnsi="Arial" w:cs="Arial"/>
          <w:spacing w:val="5"/>
          <w:sz w:val="20"/>
          <w:szCs w:val="20"/>
        </w:rPr>
        <w:t>napre</w:t>
      </w:r>
      <w:r w:rsidRPr="00F04DA8">
        <w:rPr>
          <w:rFonts w:ascii="Arial" w:eastAsia="Times New Roman" w:hAnsi="Arial" w:cs="Arial"/>
          <w:spacing w:val="5"/>
          <w:sz w:val="20"/>
          <w:szCs w:val="20"/>
        </w:rPr>
        <w:t>da</w:t>
      </w:r>
      <w:r w:rsidRPr="00C0791B">
        <w:rPr>
          <w:rFonts w:ascii="Arial" w:eastAsia="Times New Roman" w:hAnsi="Arial" w:cs="Arial"/>
          <w:spacing w:val="5"/>
          <w:sz w:val="20"/>
          <w:szCs w:val="20"/>
        </w:rPr>
        <w:t>k u zakonodavnom okruženju</w:t>
      </w:r>
      <w:r w:rsidRPr="00F04DA8">
        <w:rPr>
          <w:rFonts w:ascii="Arial" w:eastAsia="Times New Roman" w:hAnsi="Arial" w:cs="Arial"/>
          <w:spacing w:val="5"/>
          <w:sz w:val="20"/>
          <w:szCs w:val="20"/>
        </w:rPr>
        <w:t xml:space="preserve">, napominje EK i sugeriše da </w:t>
      </w:r>
      <w:r w:rsidRPr="00C0791B">
        <w:rPr>
          <w:rFonts w:ascii="Arial" w:eastAsia="Times New Roman" w:hAnsi="Arial" w:cs="Arial"/>
          <w:spacing w:val="5"/>
          <w:sz w:val="20"/>
          <w:szCs w:val="20"/>
        </w:rPr>
        <w:t>nov</w:t>
      </w:r>
      <w:r w:rsidRPr="00F04DA8">
        <w:rPr>
          <w:rFonts w:ascii="Arial" w:eastAsia="Times New Roman" w:hAnsi="Arial" w:cs="Arial"/>
          <w:spacing w:val="5"/>
          <w:sz w:val="20"/>
          <w:szCs w:val="20"/>
        </w:rPr>
        <w:t>a</w:t>
      </w:r>
      <w:r w:rsidRPr="00C0791B">
        <w:rPr>
          <w:rFonts w:ascii="Arial" w:eastAsia="Times New Roman" w:hAnsi="Arial" w:cs="Arial"/>
          <w:spacing w:val="5"/>
          <w:sz w:val="20"/>
          <w:szCs w:val="20"/>
        </w:rPr>
        <w:t xml:space="preserve"> strategij</w:t>
      </w:r>
      <w:r w:rsidRPr="00F04DA8">
        <w:rPr>
          <w:rFonts w:ascii="Arial" w:eastAsia="Times New Roman" w:hAnsi="Arial" w:cs="Arial"/>
          <w:spacing w:val="5"/>
          <w:sz w:val="20"/>
          <w:szCs w:val="20"/>
        </w:rPr>
        <w:t>a</w:t>
      </w:r>
      <w:r w:rsidRPr="00C0791B">
        <w:rPr>
          <w:rFonts w:ascii="Arial" w:eastAsia="Times New Roman" w:hAnsi="Arial" w:cs="Arial"/>
          <w:spacing w:val="5"/>
          <w:sz w:val="20"/>
          <w:szCs w:val="20"/>
        </w:rPr>
        <w:t xml:space="preserve"> </w:t>
      </w:r>
      <w:r w:rsidRPr="00F04DA8">
        <w:rPr>
          <w:rFonts w:ascii="Arial" w:eastAsia="Times New Roman" w:hAnsi="Arial" w:cs="Arial"/>
          <w:spacing w:val="5"/>
          <w:sz w:val="20"/>
          <w:szCs w:val="20"/>
        </w:rPr>
        <w:t>r</w:t>
      </w:r>
      <w:r w:rsidRPr="00C0791B">
        <w:rPr>
          <w:rFonts w:ascii="Arial" w:eastAsia="Times New Roman" w:hAnsi="Arial" w:cs="Arial"/>
          <w:spacing w:val="5"/>
          <w:sz w:val="20"/>
          <w:szCs w:val="20"/>
        </w:rPr>
        <w:t>azvoj</w:t>
      </w:r>
      <w:r w:rsidRPr="00F04DA8">
        <w:rPr>
          <w:rFonts w:ascii="Arial" w:eastAsia="Times New Roman" w:hAnsi="Arial" w:cs="Arial"/>
          <w:spacing w:val="5"/>
          <w:sz w:val="20"/>
          <w:szCs w:val="20"/>
        </w:rPr>
        <w:t>a</w:t>
      </w:r>
      <w:r w:rsidRPr="00C0791B">
        <w:rPr>
          <w:rFonts w:ascii="Arial" w:eastAsia="Times New Roman" w:hAnsi="Arial" w:cs="Arial"/>
          <w:spacing w:val="5"/>
          <w:sz w:val="20"/>
          <w:szCs w:val="20"/>
        </w:rPr>
        <w:t xml:space="preserve"> sistema javnog informisanja </w:t>
      </w:r>
      <w:r w:rsidRPr="00F04DA8">
        <w:rPr>
          <w:rFonts w:ascii="Arial" w:eastAsia="Times New Roman" w:hAnsi="Arial" w:cs="Arial"/>
          <w:spacing w:val="5"/>
          <w:sz w:val="20"/>
          <w:szCs w:val="20"/>
        </w:rPr>
        <w:t xml:space="preserve">treba da se izradi i donese </w:t>
      </w:r>
      <w:r w:rsidRPr="00C0791B">
        <w:rPr>
          <w:rFonts w:ascii="Arial" w:eastAsia="Times New Roman" w:hAnsi="Arial" w:cs="Arial"/>
          <w:spacing w:val="5"/>
          <w:sz w:val="20"/>
          <w:szCs w:val="20"/>
        </w:rPr>
        <w:t>„na transparentan i inkluzivan način“.</w:t>
      </w:r>
      <w:r w:rsidRPr="00F04DA8">
        <w:rPr>
          <w:rFonts w:ascii="Arial" w:eastAsia="Times New Roman" w:hAnsi="Arial" w:cs="Arial"/>
          <w:spacing w:val="5"/>
          <w:sz w:val="20"/>
          <w:szCs w:val="20"/>
        </w:rPr>
        <w:t xml:space="preserve"> </w:t>
      </w:r>
    </w:p>
    <w:p w:rsidR="00C0791B" w:rsidRPr="00C0791B" w:rsidRDefault="00C0791B" w:rsidP="00C0791B">
      <w:pPr>
        <w:spacing w:before="240" w:after="240" w:line="240" w:lineRule="auto"/>
        <w:textAlignment w:val="baseline"/>
        <w:rPr>
          <w:rFonts w:ascii="Arial" w:eastAsia="Times New Roman" w:hAnsi="Arial" w:cs="Arial"/>
          <w:spacing w:val="5"/>
          <w:sz w:val="20"/>
          <w:szCs w:val="20"/>
        </w:rPr>
      </w:pPr>
      <w:r w:rsidRPr="00F04DA8">
        <w:rPr>
          <w:rFonts w:ascii="Arial" w:eastAsia="Times New Roman" w:hAnsi="Arial" w:cs="Arial"/>
          <w:spacing w:val="5"/>
          <w:sz w:val="20"/>
          <w:szCs w:val="20"/>
        </w:rPr>
        <w:t xml:space="preserve">Kao i u prethodnom izvešaju iz 2106. EK u </w:t>
      </w:r>
      <w:r w:rsidRPr="00C0791B">
        <w:rPr>
          <w:rFonts w:ascii="Arial" w:eastAsia="Times New Roman" w:hAnsi="Arial" w:cs="Arial"/>
          <w:spacing w:val="5"/>
          <w:sz w:val="20"/>
          <w:szCs w:val="20"/>
        </w:rPr>
        <w:t xml:space="preserve">preporukama </w:t>
      </w:r>
      <w:r w:rsidRPr="00F04DA8">
        <w:rPr>
          <w:rFonts w:ascii="Arial" w:eastAsia="Times New Roman" w:hAnsi="Arial" w:cs="Arial"/>
          <w:spacing w:val="5"/>
          <w:sz w:val="20"/>
          <w:szCs w:val="20"/>
        </w:rPr>
        <w:t xml:space="preserve">potencira </w:t>
      </w:r>
      <w:r w:rsidRPr="00C0791B">
        <w:rPr>
          <w:rFonts w:ascii="Arial" w:eastAsia="Times New Roman" w:hAnsi="Arial" w:cs="Arial"/>
          <w:spacing w:val="5"/>
          <w:sz w:val="20"/>
          <w:szCs w:val="20"/>
        </w:rPr>
        <w:t xml:space="preserve">da treba ojačati nezavisnost Regulatornog tela za elektronske medije </w:t>
      </w:r>
      <w:r w:rsidRPr="00F04DA8">
        <w:rPr>
          <w:rFonts w:ascii="Arial" w:eastAsia="Times New Roman" w:hAnsi="Arial" w:cs="Arial"/>
          <w:spacing w:val="5"/>
          <w:sz w:val="20"/>
          <w:szCs w:val="20"/>
        </w:rPr>
        <w:t xml:space="preserve">kako bi </w:t>
      </w:r>
      <w:r w:rsidRPr="00C0791B">
        <w:rPr>
          <w:rFonts w:ascii="Arial" w:eastAsia="Times New Roman" w:hAnsi="Arial" w:cs="Arial"/>
          <w:spacing w:val="5"/>
          <w:sz w:val="20"/>
          <w:szCs w:val="20"/>
        </w:rPr>
        <w:t>mu se omogućilo da čuva medijski pluralizam i da reaguje na promene koje narušavaju programske sadržaje i koncepte propisane u frekvencijskim licencama tako što će moći da propisuje novčane kazne.</w:t>
      </w:r>
      <w:r w:rsidRPr="00F04DA8">
        <w:rPr>
          <w:rFonts w:ascii="Arial" w:eastAsia="Times New Roman" w:hAnsi="Arial" w:cs="Arial"/>
          <w:spacing w:val="5"/>
          <w:sz w:val="20"/>
          <w:szCs w:val="20"/>
        </w:rPr>
        <w:t xml:space="preserve"> </w:t>
      </w:r>
      <w:r w:rsidR="0098147E" w:rsidRPr="00F04DA8">
        <w:rPr>
          <w:rFonts w:ascii="Arial" w:eastAsia="Times New Roman" w:hAnsi="Arial" w:cs="Arial"/>
          <w:spacing w:val="5"/>
          <w:sz w:val="20"/>
          <w:szCs w:val="20"/>
        </w:rPr>
        <w:t>EK podseća da je R</w:t>
      </w:r>
      <w:r w:rsidRPr="00C0791B">
        <w:rPr>
          <w:rFonts w:ascii="Arial" w:eastAsia="Times New Roman" w:hAnsi="Arial" w:cs="Arial"/>
          <w:spacing w:val="5"/>
          <w:sz w:val="20"/>
          <w:szCs w:val="20"/>
        </w:rPr>
        <w:t>EM propustio da ukaže na neuravnoteženo medijsko izveštavanje tokom kampanje za predsedničke izbore</w:t>
      </w:r>
      <w:r w:rsidR="0098147E" w:rsidRPr="00F04DA8">
        <w:rPr>
          <w:rFonts w:ascii="Arial" w:eastAsia="Times New Roman" w:hAnsi="Arial" w:cs="Arial"/>
          <w:spacing w:val="5"/>
          <w:sz w:val="20"/>
          <w:szCs w:val="20"/>
        </w:rPr>
        <w:t xml:space="preserve"> u aprilu 2017. i</w:t>
      </w:r>
      <w:r w:rsidRPr="00C0791B">
        <w:rPr>
          <w:rFonts w:ascii="Arial" w:eastAsia="Times New Roman" w:hAnsi="Arial" w:cs="Arial"/>
          <w:spacing w:val="5"/>
          <w:sz w:val="20"/>
          <w:szCs w:val="20"/>
        </w:rPr>
        <w:t xml:space="preserve"> </w:t>
      </w:r>
      <w:r w:rsidR="0098147E" w:rsidRPr="00F04DA8">
        <w:rPr>
          <w:rFonts w:ascii="Arial" w:eastAsia="Times New Roman" w:hAnsi="Arial" w:cs="Arial"/>
          <w:spacing w:val="5"/>
          <w:sz w:val="20"/>
          <w:szCs w:val="20"/>
        </w:rPr>
        <w:t xml:space="preserve">ukazuje </w:t>
      </w:r>
      <w:r w:rsidRPr="00C0791B">
        <w:rPr>
          <w:rFonts w:ascii="Arial" w:eastAsia="Times New Roman" w:hAnsi="Arial" w:cs="Arial"/>
          <w:spacing w:val="5"/>
          <w:sz w:val="20"/>
          <w:szCs w:val="20"/>
        </w:rPr>
        <w:t>da se u medijima toleriše govor mržnje i diskriminatorna terminologija i da regulatorne vlasti i tužilaštvo retko reaguju na te slučajeve.</w:t>
      </w:r>
    </w:p>
    <w:p w:rsidR="00C0791B" w:rsidRPr="00C0791B" w:rsidRDefault="00C0791B" w:rsidP="00C0791B">
      <w:pPr>
        <w:spacing w:before="240" w:after="240" w:line="240" w:lineRule="auto"/>
        <w:textAlignment w:val="baseline"/>
        <w:rPr>
          <w:rFonts w:ascii="Arial" w:eastAsia="Times New Roman" w:hAnsi="Arial" w:cs="Arial"/>
          <w:spacing w:val="5"/>
          <w:sz w:val="20"/>
          <w:szCs w:val="20"/>
        </w:rPr>
      </w:pPr>
      <w:r w:rsidRPr="00C0791B">
        <w:rPr>
          <w:rFonts w:ascii="Arial" w:eastAsia="Times New Roman" w:hAnsi="Arial" w:cs="Arial"/>
          <w:spacing w:val="5"/>
          <w:sz w:val="20"/>
          <w:szCs w:val="20"/>
        </w:rPr>
        <w:lastRenderedPageBreak/>
        <w:t>Evropska komisija je ocenila da i dalje zabrinjavaju politički i ekonomski uticaji na medije zbog kojih postoji „rasprostranjena autocenzura“.</w:t>
      </w:r>
      <w:r w:rsidR="0098147E" w:rsidRPr="00F04DA8">
        <w:rPr>
          <w:rFonts w:ascii="Arial" w:eastAsia="Times New Roman" w:hAnsi="Arial" w:cs="Arial"/>
          <w:spacing w:val="5"/>
          <w:sz w:val="20"/>
          <w:szCs w:val="20"/>
        </w:rPr>
        <w:t xml:space="preserve"> </w:t>
      </w:r>
      <w:r w:rsidRPr="00C0791B">
        <w:rPr>
          <w:rFonts w:ascii="Arial" w:eastAsia="Times New Roman" w:hAnsi="Arial" w:cs="Arial"/>
          <w:spacing w:val="5"/>
          <w:sz w:val="20"/>
          <w:szCs w:val="20"/>
        </w:rPr>
        <w:t>„Izjave visokih zvaničnika o istraživačkom radu novinara nisu doprineli stvaranju okruženja u kojem sloboda izražavanja može nesmetano da se praktikuje. Srpske vlasti treba da pruže aktivnu podršku nezavisnim telima, aktivistima za ljudska prava i nezavisnim novinarima i da pravovremeno reaguju i javno osude govor mržnje i pretnje“, navodi se u izveštaju.</w:t>
      </w:r>
      <w:r w:rsidR="0098147E" w:rsidRPr="00F04DA8">
        <w:rPr>
          <w:rFonts w:ascii="Arial" w:eastAsia="Times New Roman" w:hAnsi="Arial" w:cs="Arial"/>
          <w:spacing w:val="5"/>
          <w:sz w:val="20"/>
          <w:szCs w:val="20"/>
        </w:rPr>
        <w:t xml:space="preserve"> </w:t>
      </w:r>
    </w:p>
    <w:p w:rsidR="00C0791B" w:rsidRPr="00C0791B" w:rsidRDefault="00C0791B" w:rsidP="00C0791B">
      <w:pPr>
        <w:spacing w:before="240" w:after="240" w:line="240" w:lineRule="auto"/>
        <w:textAlignment w:val="baseline"/>
        <w:rPr>
          <w:rFonts w:ascii="Arial" w:eastAsia="Times New Roman" w:hAnsi="Arial" w:cs="Arial"/>
          <w:spacing w:val="5"/>
          <w:sz w:val="20"/>
          <w:szCs w:val="20"/>
        </w:rPr>
      </w:pPr>
      <w:r w:rsidRPr="00C0791B">
        <w:rPr>
          <w:rFonts w:ascii="Arial" w:eastAsia="Times New Roman" w:hAnsi="Arial" w:cs="Arial"/>
          <w:spacing w:val="5"/>
          <w:sz w:val="20"/>
          <w:szCs w:val="20"/>
        </w:rPr>
        <w:t xml:space="preserve">Evropska komisija je ocenila </w:t>
      </w:r>
      <w:r w:rsidR="0098147E" w:rsidRPr="00F04DA8">
        <w:rPr>
          <w:rFonts w:ascii="Arial" w:eastAsia="Times New Roman" w:hAnsi="Arial" w:cs="Arial"/>
          <w:spacing w:val="5"/>
          <w:sz w:val="20"/>
          <w:szCs w:val="20"/>
        </w:rPr>
        <w:t xml:space="preserve"> i </w:t>
      </w:r>
      <w:r w:rsidRPr="00C0791B">
        <w:rPr>
          <w:rFonts w:ascii="Arial" w:eastAsia="Times New Roman" w:hAnsi="Arial" w:cs="Arial"/>
          <w:spacing w:val="5"/>
          <w:sz w:val="20"/>
          <w:szCs w:val="20"/>
        </w:rPr>
        <w:t xml:space="preserve">da je finansiranje dva javna servisa nedovoljno </w:t>
      </w:r>
      <w:r w:rsidR="0098147E" w:rsidRPr="00F04DA8">
        <w:rPr>
          <w:rFonts w:ascii="Arial" w:eastAsia="Times New Roman" w:hAnsi="Arial" w:cs="Arial"/>
          <w:spacing w:val="5"/>
          <w:sz w:val="20"/>
          <w:szCs w:val="20"/>
        </w:rPr>
        <w:t xml:space="preserve">te </w:t>
      </w:r>
      <w:r w:rsidRPr="00C0791B">
        <w:rPr>
          <w:rFonts w:ascii="Arial" w:eastAsia="Times New Roman" w:hAnsi="Arial" w:cs="Arial"/>
          <w:spacing w:val="5"/>
          <w:sz w:val="20"/>
          <w:szCs w:val="20"/>
        </w:rPr>
        <w:t>da ih sadašnji model finaniranja koji je kombinacija pretplate, državnih subvencija i komercijalnih prihoda, čini podložnim političkom uticaju.</w:t>
      </w:r>
      <w:r w:rsidR="0098147E" w:rsidRPr="00F04DA8">
        <w:rPr>
          <w:rFonts w:ascii="Arial" w:eastAsia="Times New Roman" w:hAnsi="Arial" w:cs="Arial"/>
          <w:spacing w:val="5"/>
          <w:sz w:val="20"/>
          <w:szCs w:val="20"/>
        </w:rPr>
        <w:t xml:space="preserve"> </w:t>
      </w:r>
      <w:r w:rsidRPr="00C0791B">
        <w:rPr>
          <w:rFonts w:ascii="Arial" w:eastAsia="Times New Roman" w:hAnsi="Arial" w:cs="Arial"/>
          <w:spacing w:val="5"/>
          <w:sz w:val="20"/>
          <w:szCs w:val="20"/>
        </w:rPr>
        <w:t>„Javni servisi treba aktivnije da se uključe u otvaranje svojih programa za pluralizam stavova i promovisanje javnog dijaloga“, navodi se u izveštaju i dodaje da treba unaprediti informisanje na manjinskim jezicima, posebno na Radio-televiziji Srbije.</w:t>
      </w:r>
      <w:r w:rsidR="0098147E" w:rsidRPr="00F04DA8">
        <w:rPr>
          <w:rFonts w:ascii="Arial" w:eastAsia="Times New Roman" w:hAnsi="Arial" w:cs="Arial"/>
          <w:spacing w:val="5"/>
          <w:sz w:val="20"/>
          <w:szCs w:val="20"/>
        </w:rPr>
        <w:t xml:space="preserve"> </w:t>
      </w:r>
    </w:p>
    <w:p w:rsidR="00C0791B" w:rsidRDefault="00C0791B" w:rsidP="00C0791B">
      <w:pPr>
        <w:spacing w:before="240" w:after="240" w:line="240" w:lineRule="auto"/>
        <w:textAlignment w:val="baseline"/>
        <w:rPr>
          <w:rFonts w:ascii="Arial" w:eastAsia="Times New Roman" w:hAnsi="Arial" w:cs="Arial"/>
          <w:spacing w:val="5"/>
          <w:sz w:val="20"/>
          <w:szCs w:val="20"/>
        </w:rPr>
      </w:pPr>
      <w:r w:rsidRPr="00C0791B">
        <w:rPr>
          <w:rFonts w:ascii="Arial" w:eastAsia="Times New Roman" w:hAnsi="Arial" w:cs="Arial"/>
          <w:spacing w:val="5"/>
          <w:sz w:val="20"/>
          <w:szCs w:val="20"/>
        </w:rPr>
        <w:t>Evropska komisija je pozvala vlasti i da spreče da se neformalni pritisak na uređivačku politiku vrši preko raspodele sredstava za oglašavanje, uključujući iz javnih kompanija, kao i preko projektnog sufinansiranja iz lokalnih budžeta.</w:t>
      </w:r>
      <w:r w:rsidR="0098147E" w:rsidRPr="00F04DA8">
        <w:rPr>
          <w:rFonts w:ascii="Arial" w:eastAsia="Times New Roman" w:hAnsi="Arial" w:cs="Arial"/>
          <w:spacing w:val="5"/>
          <w:sz w:val="20"/>
          <w:szCs w:val="20"/>
        </w:rPr>
        <w:t xml:space="preserve"> </w:t>
      </w:r>
      <w:r w:rsidRPr="00C0791B">
        <w:rPr>
          <w:rFonts w:ascii="Arial" w:eastAsia="Times New Roman" w:hAnsi="Arial" w:cs="Arial"/>
          <w:spacing w:val="5"/>
          <w:sz w:val="20"/>
          <w:szCs w:val="20"/>
        </w:rPr>
        <w:t>„Novinari imaju malu sigurnost zaposlenja i uređivačko okruženje, koje favorizuje ‘tabloidizaciju’, nije pogodno za poboljšanje novinarskih standarda. Ukupno medijsko okruženje ohrabruje autocenzuru. Sigurnost zaposlenja novinara treba da bude povećana, a novinarska udruženja treba da pojačaju svoju ulogu u sindikatima i pitanjima koja se tiču zapošljavanja“, navodi se u izveštaju Evropske komisije.</w:t>
      </w:r>
    </w:p>
    <w:p w:rsidR="004D63F3" w:rsidRPr="003F6422" w:rsidRDefault="004D63F3" w:rsidP="00C0791B">
      <w:pPr>
        <w:spacing w:before="240" w:after="240" w:line="240" w:lineRule="auto"/>
        <w:textAlignment w:val="baseline"/>
        <w:rPr>
          <w:rFonts w:ascii="Arial" w:eastAsia="Times New Roman" w:hAnsi="Arial" w:cs="Arial"/>
          <w:b/>
          <w:i/>
          <w:spacing w:val="5"/>
          <w:sz w:val="20"/>
          <w:szCs w:val="20"/>
        </w:rPr>
      </w:pPr>
      <w:r w:rsidRPr="003F6422">
        <w:rPr>
          <w:rFonts w:ascii="Arial" w:eastAsia="Times New Roman" w:hAnsi="Arial" w:cs="Arial"/>
          <w:b/>
          <w:i/>
          <w:spacing w:val="5"/>
          <w:sz w:val="20"/>
          <w:szCs w:val="20"/>
        </w:rPr>
        <w:t>Stavovi NUNS-a i međunarodnih organizacija</w:t>
      </w:r>
    </w:p>
    <w:p w:rsidR="00477734" w:rsidRPr="00F04DA8" w:rsidRDefault="0098147E" w:rsidP="00477734">
      <w:pPr>
        <w:rPr>
          <w:rFonts w:ascii="Arial" w:hAnsi="Arial" w:cs="Arial"/>
          <w:sz w:val="20"/>
          <w:szCs w:val="20"/>
          <w:lang w:val="sr-Latn-RS"/>
        </w:rPr>
      </w:pPr>
      <w:r w:rsidRPr="00F04DA8">
        <w:rPr>
          <w:rFonts w:ascii="Arial" w:hAnsi="Arial" w:cs="Arial"/>
          <w:sz w:val="20"/>
          <w:szCs w:val="20"/>
          <w:lang w:val="sr-Latn-RS"/>
        </w:rPr>
        <w:t>NUNS je proteklih godina na javnim skupovima, u nastupima putem medija i svojim saopštenjima stalno ukazivao da se n</w:t>
      </w:r>
      <w:r w:rsidR="00477734" w:rsidRPr="00F04DA8">
        <w:rPr>
          <w:rFonts w:ascii="Arial" w:hAnsi="Arial" w:cs="Arial"/>
          <w:sz w:val="20"/>
          <w:szCs w:val="20"/>
          <w:lang w:val="sr-Latn-RS"/>
        </w:rPr>
        <w:t>aša realnost odvijala potpuno suprotn</w:t>
      </w:r>
      <w:r w:rsidRPr="00F04DA8">
        <w:rPr>
          <w:rFonts w:ascii="Arial" w:hAnsi="Arial" w:cs="Arial"/>
          <w:sz w:val="20"/>
          <w:szCs w:val="20"/>
          <w:lang w:val="sr-Latn-RS"/>
        </w:rPr>
        <w:t>o</w:t>
      </w:r>
      <w:r w:rsidR="00477734" w:rsidRPr="00F04DA8">
        <w:rPr>
          <w:rFonts w:ascii="Arial" w:hAnsi="Arial" w:cs="Arial"/>
          <w:sz w:val="20"/>
          <w:szCs w:val="20"/>
          <w:lang w:val="sr-Latn-RS"/>
        </w:rPr>
        <w:t xml:space="preserve"> preporukama E</w:t>
      </w:r>
      <w:r w:rsidRPr="00F04DA8">
        <w:rPr>
          <w:rFonts w:ascii="Arial" w:hAnsi="Arial" w:cs="Arial"/>
          <w:sz w:val="20"/>
          <w:szCs w:val="20"/>
          <w:lang w:val="sr-Latn-RS"/>
        </w:rPr>
        <w:t>vropske unije. Zato su i ključni stavovi NUNS-a godinama ist</w:t>
      </w:r>
      <w:r w:rsidR="0083240D">
        <w:rPr>
          <w:rFonts w:ascii="Arial" w:hAnsi="Arial" w:cs="Arial"/>
          <w:sz w:val="20"/>
          <w:szCs w:val="20"/>
          <w:lang w:val="sr-Latn-RS"/>
        </w:rPr>
        <w:t>i</w:t>
      </w:r>
      <w:r w:rsidRPr="00F04DA8">
        <w:rPr>
          <w:rFonts w:ascii="Arial" w:hAnsi="Arial" w:cs="Arial"/>
          <w:sz w:val="20"/>
          <w:szCs w:val="20"/>
          <w:lang w:val="sr-Latn-RS"/>
        </w:rPr>
        <w:t xml:space="preserve">: </w:t>
      </w:r>
      <w:r w:rsidR="00477734" w:rsidRPr="00F04DA8">
        <w:rPr>
          <w:rFonts w:ascii="Arial" w:hAnsi="Arial" w:cs="Arial"/>
          <w:sz w:val="20"/>
          <w:szCs w:val="20"/>
          <w:lang w:val="sr-Latn-RS"/>
        </w:rPr>
        <w:t xml:space="preserve"> </w:t>
      </w:r>
    </w:p>
    <w:p w:rsidR="00477734" w:rsidRPr="00F04DA8" w:rsidRDefault="00477734" w:rsidP="00477734">
      <w:pPr>
        <w:rPr>
          <w:rFonts w:ascii="Arial" w:hAnsi="Arial" w:cs="Arial"/>
          <w:sz w:val="20"/>
          <w:szCs w:val="20"/>
          <w:lang w:val="sr-Latn-RS"/>
        </w:rPr>
      </w:pPr>
      <w:r w:rsidRPr="00F04DA8">
        <w:rPr>
          <w:rFonts w:ascii="Arial" w:hAnsi="Arial" w:cs="Arial"/>
          <w:sz w:val="20"/>
          <w:szCs w:val="20"/>
          <w:lang w:val="sr-Latn-RS"/>
        </w:rPr>
        <w:t>* Novinari su i dalje kao glineni golubovi izloženi fizičkom nasilju, pretnjama</w:t>
      </w:r>
      <w:r w:rsidR="0098147E" w:rsidRPr="00F04DA8">
        <w:rPr>
          <w:rFonts w:ascii="Arial" w:hAnsi="Arial" w:cs="Arial"/>
          <w:sz w:val="20"/>
          <w:szCs w:val="20"/>
          <w:lang w:val="sr-Latn-RS"/>
        </w:rPr>
        <w:t xml:space="preserve"> i pritiscima kojima često pribegavaju i najviši državni funkcioneri i političari</w:t>
      </w:r>
      <w:r w:rsidRPr="00F04DA8">
        <w:rPr>
          <w:rFonts w:ascii="Arial" w:hAnsi="Arial" w:cs="Arial"/>
          <w:sz w:val="20"/>
          <w:szCs w:val="20"/>
          <w:lang w:val="sr-Latn-RS"/>
        </w:rPr>
        <w:t xml:space="preserve">; </w:t>
      </w:r>
    </w:p>
    <w:p w:rsidR="00477734" w:rsidRPr="00F04DA8" w:rsidRDefault="00477734" w:rsidP="00477734">
      <w:pPr>
        <w:rPr>
          <w:rFonts w:ascii="Arial" w:hAnsi="Arial" w:cs="Arial"/>
          <w:sz w:val="20"/>
          <w:szCs w:val="20"/>
          <w:lang w:val="sr-Latn-RS"/>
        </w:rPr>
      </w:pPr>
      <w:r w:rsidRPr="00F04DA8">
        <w:rPr>
          <w:rFonts w:ascii="Arial" w:hAnsi="Arial" w:cs="Arial"/>
          <w:sz w:val="20"/>
          <w:szCs w:val="20"/>
          <w:lang w:val="sr-Latn-RS"/>
        </w:rPr>
        <w:t>* Pod firmom privatizacije, najveći broj državnih medija kupili su ljudi bliski vladajućim partijama o čemu najbolje svedoči njihova uređivačka politika;</w:t>
      </w:r>
    </w:p>
    <w:p w:rsidR="00477734" w:rsidRPr="00F04DA8" w:rsidRDefault="00477734" w:rsidP="00477734">
      <w:pPr>
        <w:pStyle w:val="NoSpacing"/>
        <w:rPr>
          <w:rFonts w:ascii="Arial" w:hAnsi="Arial" w:cs="Arial"/>
          <w:sz w:val="20"/>
          <w:szCs w:val="20"/>
          <w:lang w:val="sr-Latn-RS"/>
        </w:rPr>
      </w:pPr>
      <w:r w:rsidRPr="00F04DA8">
        <w:rPr>
          <w:rFonts w:ascii="Arial" w:hAnsi="Arial" w:cs="Arial"/>
          <w:sz w:val="20"/>
          <w:szCs w:val="20"/>
          <w:lang w:val="sr-Latn-RS"/>
        </w:rPr>
        <w:t xml:space="preserve">* Sistem sufinansiranja javnog interesa u medijskim sadržajima od samog početka deformisao se u         finansiranje medijske propagande za potrebe vladajuće elite; </w:t>
      </w:r>
    </w:p>
    <w:p w:rsidR="00477734" w:rsidRPr="00F04DA8" w:rsidRDefault="00477734" w:rsidP="00477734">
      <w:pPr>
        <w:pStyle w:val="NoSpacing"/>
        <w:rPr>
          <w:rFonts w:ascii="Arial" w:hAnsi="Arial" w:cs="Arial"/>
          <w:sz w:val="20"/>
          <w:szCs w:val="20"/>
          <w:lang w:val="sr-Latn-RS"/>
        </w:rPr>
      </w:pPr>
    </w:p>
    <w:p w:rsidR="00477734" w:rsidRPr="00F04DA8" w:rsidRDefault="00477734" w:rsidP="00477734">
      <w:pPr>
        <w:rPr>
          <w:rFonts w:ascii="Arial" w:hAnsi="Arial" w:cs="Arial"/>
          <w:sz w:val="20"/>
          <w:szCs w:val="20"/>
          <w:lang w:val="sr-Latn-RS"/>
        </w:rPr>
      </w:pPr>
      <w:r w:rsidRPr="00F04DA8">
        <w:rPr>
          <w:rFonts w:ascii="Arial" w:hAnsi="Arial" w:cs="Arial"/>
          <w:sz w:val="20"/>
          <w:szCs w:val="20"/>
          <w:lang w:val="sr-Latn-RS"/>
        </w:rPr>
        <w:t xml:space="preserve">* Regulator elektronskih medija (REM) ne preduzima ništa čak ni kada </w:t>
      </w:r>
      <w:r w:rsidR="0098147E" w:rsidRPr="00F04DA8">
        <w:rPr>
          <w:rFonts w:ascii="Arial" w:hAnsi="Arial" w:cs="Arial"/>
          <w:sz w:val="20"/>
          <w:szCs w:val="20"/>
          <w:lang w:val="sr-Latn-RS"/>
        </w:rPr>
        <w:t xml:space="preserve">elektronski emiteri </w:t>
      </w:r>
      <w:r w:rsidRPr="00F04DA8">
        <w:rPr>
          <w:rFonts w:ascii="Arial" w:hAnsi="Arial" w:cs="Arial"/>
          <w:sz w:val="20"/>
          <w:szCs w:val="20"/>
          <w:lang w:val="sr-Latn-RS"/>
        </w:rPr>
        <w:t xml:space="preserve">u preizbornim kampanjama otvoreno navijaju za vladajuću koaliciju i tako direktno krše Ustav i zakone; </w:t>
      </w:r>
    </w:p>
    <w:p w:rsidR="00477734" w:rsidRPr="00F04DA8" w:rsidRDefault="00477734" w:rsidP="00477734">
      <w:pPr>
        <w:rPr>
          <w:rFonts w:ascii="Arial" w:hAnsi="Arial" w:cs="Arial"/>
          <w:sz w:val="20"/>
          <w:szCs w:val="20"/>
          <w:lang w:val="sr-Latn-RS"/>
        </w:rPr>
      </w:pPr>
      <w:r w:rsidRPr="00F04DA8">
        <w:rPr>
          <w:rFonts w:ascii="Arial" w:hAnsi="Arial" w:cs="Arial"/>
          <w:sz w:val="20"/>
          <w:szCs w:val="20"/>
          <w:lang w:val="sr-Latn-RS"/>
        </w:rPr>
        <w:t xml:space="preserve">* Ionako krhka nezavisnost javnih radiodifuznih servisa direktno je finansijski </w:t>
      </w:r>
      <w:r w:rsidR="0098147E" w:rsidRPr="00F04DA8">
        <w:rPr>
          <w:rFonts w:ascii="Arial" w:hAnsi="Arial" w:cs="Arial"/>
          <w:sz w:val="20"/>
          <w:szCs w:val="20"/>
          <w:lang w:val="sr-Latn-RS"/>
        </w:rPr>
        <w:t xml:space="preserve">i funkcionalno </w:t>
      </w:r>
      <w:r w:rsidRPr="00F04DA8">
        <w:rPr>
          <w:rFonts w:ascii="Arial" w:hAnsi="Arial" w:cs="Arial"/>
          <w:sz w:val="20"/>
          <w:szCs w:val="20"/>
          <w:lang w:val="sr-Latn-RS"/>
        </w:rPr>
        <w:t>zavisna od izvršne vlasti.</w:t>
      </w:r>
    </w:p>
    <w:p w:rsidR="00DC603D" w:rsidRDefault="0083240D" w:rsidP="0083240D">
      <w:pPr>
        <w:pStyle w:val="NormalWeb"/>
        <w:jc w:val="both"/>
        <w:rPr>
          <w:rFonts w:ascii="Arial" w:hAnsi="Arial" w:cs="Arial"/>
          <w:sz w:val="20"/>
          <w:szCs w:val="20"/>
        </w:rPr>
      </w:pPr>
      <w:r>
        <w:rPr>
          <w:rFonts w:ascii="Arial" w:hAnsi="Arial" w:cs="Arial"/>
          <w:sz w:val="20"/>
          <w:szCs w:val="20"/>
        </w:rPr>
        <w:t>Ove s</w:t>
      </w:r>
      <w:r w:rsidRPr="0083240D">
        <w:rPr>
          <w:rFonts w:ascii="Arial" w:hAnsi="Arial" w:cs="Arial"/>
          <w:sz w:val="20"/>
          <w:szCs w:val="20"/>
        </w:rPr>
        <w:t>tavove</w:t>
      </w:r>
      <w:r>
        <w:rPr>
          <w:rFonts w:ascii="Arial" w:hAnsi="Arial" w:cs="Arial"/>
          <w:sz w:val="20"/>
          <w:szCs w:val="20"/>
        </w:rPr>
        <w:t xml:space="preserve"> NUNS-a potvrdili su izveštaji Evropske komisije</w:t>
      </w:r>
      <w:r w:rsidR="00AB74B7">
        <w:rPr>
          <w:rFonts w:ascii="Arial" w:hAnsi="Arial" w:cs="Arial"/>
          <w:sz w:val="20"/>
          <w:szCs w:val="20"/>
        </w:rPr>
        <w:t>, Evropske federacije novinara</w:t>
      </w:r>
      <w:r>
        <w:rPr>
          <w:rFonts w:ascii="Arial" w:hAnsi="Arial" w:cs="Arial"/>
          <w:sz w:val="20"/>
          <w:szCs w:val="20"/>
        </w:rPr>
        <w:t xml:space="preserve"> i </w:t>
      </w:r>
      <w:r w:rsidR="009A1267">
        <w:rPr>
          <w:rFonts w:ascii="Arial" w:hAnsi="Arial" w:cs="Arial"/>
          <w:sz w:val="20"/>
          <w:szCs w:val="20"/>
        </w:rPr>
        <w:t xml:space="preserve">drugih </w:t>
      </w:r>
      <w:r>
        <w:rPr>
          <w:rFonts w:ascii="Arial" w:hAnsi="Arial" w:cs="Arial"/>
          <w:sz w:val="20"/>
          <w:szCs w:val="20"/>
        </w:rPr>
        <w:t xml:space="preserve">relevantnih međunarodnih organizacija. </w:t>
      </w:r>
    </w:p>
    <w:p w:rsidR="00AB74B7" w:rsidRPr="00AB74B7" w:rsidRDefault="00AB74B7" w:rsidP="00AB74B7">
      <w:pPr>
        <w:pStyle w:val="NormalWeb"/>
        <w:rPr>
          <w:rFonts w:ascii="Arial" w:hAnsi="Arial" w:cs="Arial"/>
          <w:sz w:val="20"/>
          <w:szCs w:val="20"/>
        </w:rPr>
      </w:pPr>
      <w:r w:rsidRPr="00AB74B7">
        <w:rPr>
          <w:rFonts w:ascii="Arial" w:hAnsi="Arial" w:cs="Arial"/>
          <w:sz w:val="20"/>
          <w:szCs w:val="20"/>
        </w:rPr>
        <w:t xml:space="preserve">Na poziv NUNS-a, Evropska federаcija novinаrа (EFJ) organizovala je posmatračku misiju čiji su članovi bili predsednik EFJ Mogens Bliher Bjeregard, izvršni direktor Međunarodnog pres instituta (IPI) Skot Grifen i generalni sekretar Medijske organizacije jugoistočne Evropu (SEEMO) Oliver Vujović. Delegacija je učestvovala </w:t>
      </w:r>
      <w:r>
        <w:rPr>
          <w:rFonts w:ascii="Arial" w:hAnsi="Arial" w:cs="Arial"/>
          <w:sz w:val="20"/>
          <w:szCs w:val="20"/>
        </w:rPr>
        <w:t xml:space="preserve">19. januara </w:t>
      </w:r>
      <w:r w:rsidRPr="00AB74B7">
        <w:rPr>
          <w:rFonts w:ascii="Arial" w:hAnsi="Arial" w:cs="Arial"/>
          <w:sz w:val="20"/>
          <w:szCs w:val="20"/>
        </w:rPr>
        <w:t xml:space="preserve">na NUNS-ovoj Konferenciji „Sloboda medija i sigurnost novinara u Srbiji“,u beogradskom hotelu </w:t>
      </w:r>
      <w:r>
        <w:rPr>
          <w:rFonts w:ascii="Arial" w:hAnsi="Arial" w:cs="Arial"/>
          <w:sz w:val="20"/>
          <w:szCs w:val="20"/>
        </w:rPr>
        <w:t>“</w:t>
      </w:r>
      <w:r w:rsidRPr="00AB74B7">
        <w:rPr>
          <w:rFonts w:ascii="Arial" w:hAnsi="Arial" w:cs="Arial"/>
          <w:sz w:val="20"/>
          <w:szCs w:val="20"/>
        </w:rPr>
        <w:t>M</w:t>
      </w:r>
      <w:r>
        <w:rPr>
          <w:rFonts w:ascii="Arial" w:hAnsi="Arial" w:cs="Arial"/>
          <w:sz w:val="20"/>
          <w:szCs w:val="20"/>
        </w:rPr>
        <w:t>”</w:t>
      </w:r>
      <w:r w:rsidRPr="00AB74B7">
        <w:rPr>
          <w:rFonts w:ascii="Arial" w:hAnsi="Arial" w:cs="Arial"/>
          <w:sz w:val="20"/>
          <w:szCs w:val="20"/>
        </w:rPr>
        <w:t xml:space="preserve">, a tokom </w:t>
      </w:r>
      <w:r>
        <w:rPr>
          <w:rFonts w:ascii="Arial" w:hAnsi="Arial" w:cs="Arial"/>
          <w:sz w:val="20"/>
          <w:szCs w:val="20"/>
        </w:rPr>
        <w:t>dv</w:t>
      </w:r>
      <w:r w:rsidRPr="00AB74B7">
        <w:rPr>
          <w:rFonts w:ascii="Arial" w:hAnsi="Arial" w:cs="Arial"/>
          <w:sz w:val="20"/>
          <w:szCs w:val="20"/>
        </w:rPr>
        <w:t xml:space="preserve">odnevnog boravka srela se i sa predsednikom Srbije, predstavnicima raznih ministarstava, državnih institucija, novinarskih i medijskih organizacija...  </w:t>
      </w:r>
    </w:p>
    <w:p w:rsidR="00AB74B7" w:rsidRDefault="00AB74B7" w:rsidP="00AB74B7">
      <w:pPr>
        <w:pStyle w:val="NormalWeb"/>
        <w:rPr>
          <w:rFonts w:ascii="Arial" w:hAnsi="Arial" w:cs="Arial"/>
          <w:sz w:val="20"/>
          <w:szCs w:val="20"/>
        </w:rPr>
      </w:pPr>
      <w:r w:rsidRPr="00AB74B7">
        <w:rPr>
          <w:rFonts w:ascii="Arial" w:hAnsi="Arial" w:cs="Arial"/>
          <w:sz w:val="20"/>
          <w:szCs w:val="20"/>
        </w:rPr>
        <w:t xml:space="preserve">Na konferenciji za novinare održanoj na kraju NUNS-ove konferencije, delegacija EFJ je nakon dvodnevne misije za utvrdjivanje činjenica o slobodi medija i novinarskim pravima u Srbiji, poručila srpskim vlastima da bezuslovno štite slobodu medija a sve slučajeve ugrožavanja novinara brzo i </w:t>
      </w:r>
      <w:r w:rsidRPr="00AB74B7">
        <w:rPr>
          <w:rFonts w:ascii="Arial" w:hAnsi="Arial" w:cs="Arial"/>
          <w:sz w:val="20"/>
          <w:szCs w:val="20"/>
        </w:rPr>
        <w:lastRenderedPageBreak/>
        <w:t>efikasno procesuiraju. Delegacija je preporučila da socijalni dijalog u medijima mora da bude uspostavljen, da novinarima bude omogućen brži pristup informacijama od javnog značaja, te da rad na novoj medijskoj strategiji bude organizovan na potpuno transparentan način uz učeše novinarskih udruženja.</w:t>
      </w:r>
      <w:r>
        <w:rPr>
          <w:rFonts w:ascii="Arial" w:hAnsi="Arial" w:cs="Arial"/>
          <w:sz w:val="20"/>
          <w:szCs w:val="20"/>
        </w:rPr>
        <w:t xml:space="preserve"> </w:t>
      </w:r>
      <w:r w:rsidRPr="00AB74B7">
        <w:rPr>
          <w:rFonts w:ascii="Arial" w:hAnsi="Arial" w:cs="Arial"/>
          <w:sz w:val="20"/>
          <w:szCs w:val="20"/>
        </w:rPr>
        <w:t>Predsednik EFJ Mogens Bliher Bjeregard Bjeregard rekao je da je delegacija predstavnicima Vlade Srbije i predsedniku države Aleksandru Vučiću saopštila da sloboda medija mora bezuslovno da bude zaštićena a slučajevi napada i ubistva novinara istraženi do kraja.</w:t>
      </w:r>
    </w:p>
    <w:p w:rsidR="009A1267" w:rsidRPr="009A1267" w:rsidRDefault="009A1267" w:rsidP="009A1267">
      <w:pPr>
        <w:pStyle w:val="NormalWeb"/>
        <w:jc w:val="both"/>
        <w:rPr>
          <w:rFonts w:ascii="Arial" w:hAnsi="Arial" w:cs="Arial"/>
          <w:sz w:val="20"/>
          <w:szCs w:val="20"/>
        </w:rPr>
      </w:pPr>
      <w:r w:rsidRPr="009A1267">
        <w:rPr>
          <w:rFonts w:ascii="Arial" w:hAnsi="Arial" w:cs="Arial"/>
          <w:sz w:val="20"/>
          <w:szCs w:val="20"/>
        </w:rPr>
        <w:t xml:space="preserve">Predstavnik OEBS-a za slobodu medija Arlem Dezir </w:t>
      </w:r>
      <w:r>
        <w:rPr>
          <w:rFonts w:ascii="Arial" w:hAnsi="Arial" w:cs="Arial"/>
          <w:sz w:val="20"/>
          <w:szCs w:val="20"/>
        </w:rPr>
        <w:t xml:space="preserve">boravio je sredinom aprila u Beogradu i razgovarao sa najvišim državnim zvaničnicima i predstavnicima novinarskih i medijskih organizacija, među kojima I sa predsednikom NUNS-a Slavišom Lekićem. Dezir je </w:t>
      </w:r>
      <w:r w:rsidRPr="009A1267">
        <w:rPr>
          <w:rFonts w:ascii="Arial" w:hAnsi="Arial" w:cs="Arial"/>
          <w:sz w:val="20"/>
          <w:szCs w:val="20"/>
        </w:rPr>
        <w:t>ocenio da se u regionu Jugoistočne Evrope situacija na medijskoj sceni pogoršala, da novinari trpe nasilje, kako fizičko, tako i pretnje i zastrašivanja, te da to nije prihvatljivo, posebno zato što "zločini ostaju nekažnjeni". "Neprihvatljivo je da posle toliko napada počinioci i oni koji stoje iza njih, još nisu identifikovani i privedeni pravdi", kazao je Dezir i podsetio na slučajeve poput ubistva novinara Slavka Ćuruvije u Beogradu, čije ubice još nisu otkrivene.</w:t>
      </w:r>
    </w:p>
    <w:p w:rsidR="009A1267" w:rsidRPr="0083240D" w:rsidRDefault="009A1267" w:rsidP="009A1267">
      <w:pPr>
        <w:pStyle w:val="NormalWeb"/>
        <w:jc w:val="both"/>
        <w:rPr>
          <w:rFonts w:ascii="Arial" w:hAnsi="Arial" w:cs="Arial"/>
          <w:sz w:val="20"/>
          <w:szCs w:val="20"/>
        </w:rPr>
      </w:pPr>
      <w:r w:rsidRPr="0083240D">
        <w:rPr>
          <w:rFonts w:ascii="Arial" w:hAnsi="Arial" w:cs="Arial"/>
          <w:sz w:val="20"/>
          <w:szCs w:val="20"/>
        </w:rPr>
        <w:t xml:space="preserve">U najnovijem izveštaju Reportera bez granica (RBG), </w:t>
      </w:r>
      <w:r>
        <w:rPr>
          <w:rFonts w:ascii="Arial" w:hAnsi="Arial" w:cs="Arial"/>
          <w:sz w:val="20"/>
          <w:szCs w:val="20"/>
        </w:rPr>
        <w:t xml:space="preserve">za koji su korišćeni i stavovi NUNS-a, </w:t>
      </w:r>
      <w:r w:rsidRPr="0083240D">
        <w:rPr>
          <w:rFonts w:ascii="Arial" w:hAnsi="Arial" w:cs="Arial"/>
          <w:sz w:val="20"/>
          <w:szCs w:val="20"/>
        </w:rPr>
        <w:t>na svetskoj rang listi po slobodi medija Srbije je pala za 10 mesta u odnosu na 2017. godinu. Na listi od 180 ispitanih zemalja rangiranih po stepenu medijskih sloboda Srbija je sada na 76. mestu. Nazadovanje Srbije na toj listi se nastavlja, jer je i  prošle godine dospela na 66. mesto sa 59. pozicije koju je imala 2016. godine. To je, uz Maltu, Češku i Slovačku, najveći pad u Evropi, a samim tim i na celokupnoj listi Reportera bez granica. "Pod predsednikom Aleksandrom Vučićem Srbija je postala zemlja gde je nebezbedno biti novinar, što je jasno prema alarmantnom broju napada na novinare koji nisu istraženi, rešeni ili kažnjeni i agresivnoj kampanji blaćena koju vode provladini mediji protiv istraživačkih novinara", navodi se u delu izveštaja o Srbiji. Dodaje se da Srbija želi da se pridruži Evropskoj uniji, “ali za sada ne uspeva da ispuni standarde Evropske unije za slobodu medija, što je jasno po iskustvu novinara koji rade na terenu".</w:t>
      </w:r>
      <w:r>
        <w:rPr>
          <w:rFonts w:ascii="Arial" w:hAnsi="Arial" w:cs="Arial"/>
          <w:sz w:val="20"/>
          <w:szCs w:val="20"/>
        </w:rPr>
        <w:t xml:space="preserve"> </w:t>
      </w:r>
      <w:r w:rsidRPr="0083240D">
        <w:rPr>
          <w:rFonts w:ascii="Arial" w:hAnsi="Arial" w:cs="Arial"/>
          <w:sz w:val="20"/>
          <w:szCs w:val="20"/>
        </w:rPr>
        <w:t>Reporteri bez granica ukazuju da u Srbiji hrabri novinari i dalje pokrivaju opasne teme kao što su kriminal i korupcija, ali da se njihovi izveštaji često objavljuju putem internet medija sa ograničenim pristupom. Takođe, poseban razlog za zabrinutost pred</w:t>
      </w:r>
      <w:r w:rsidR="00582734">
        <w:rPr>
          <w:rFonts w:ascii="Arial" w:hAnsi="Arial" w:cs="Arial"/>
          <w:sz w:val="20"/>
          <w:szCs w:val="20"/>
        </w:rPr>
        <w:t>s</w:t>
      </w:r>
      <w:r w:rsidRPr="0083240D">
        <w:rPr>
          <w:rFonts w:ascii="Arial" w:hAnsi="Arial" w:cs="Arial"/>
          <w:sz w:val="20"/>
          <w:szCs w:val="20"/>
        </w:rPr>
        <w:t>tavlja sprega političara i medija, visok nivo koncentracije vlasništva i nedostatak pluralizma u štampanim i radio televizijskim medijima.</w:t>
      </w:r>
    </w:p>
    <w:p w:rsidR="00C60399" w:rsidRDefault="00C60399" w:rsidP="00C60399">
      <w:pPr>
        <w:pStyle w:val="NoSpacing"/>
        <w:rPr>
          <w:rFonts w:ascii="Arial" w:hAnsi="Arial" w:cs="Arial"/>
          <w:sz w:val="20"/>
          <w:szCs w:val="20"/>
        </w:rPr>
      </w:pPr>
      <w:r>
        <w:rPr>
          <w:rFonts w:ascii="Arial" w:hAnsi="Arial" w:cs="Arial"/>
          <w:sz w:val="20"/>
          <w:szCs w:val="20"/>
        </w:rPr>
        <w:t>M</w:t>
      </w:r>
      <w:r w:rsidRPr="006F78FB">
        <w:rPr>
          <w:rFonts w:ascii="Arial" w:hAnsi="Arial" w:cs="Arial"/>
          <w:sz w:val="20"/>
          <w:szCs w:val="20"/>
        </w:rPr>
        <w:t xml:space="preserve">eđunarodna organizacija Hjuman rajts voč </w:t>
      </w:r>
      <w:r>
        <w:rPr>
          <w:rFonts w:ascii="Arial" w:hAnsi="Arial" w:cs="Arial"/>
          <w:sz w:val="20"/>
          <w:szCs w:val="20"/>
        </w:rPr>
        <w:t>u</w:t>
      </w:r>
      <w:r w:rsidRPr="006F78FB">
        <w:rPr>
          <w:rFonts w:ascii="Arial" w:hAnsi="Arial" w:cs="Arial"/>
          <w:sz w:val="20"/>
          <w:szCs w:val="20"/>
        </w:rPr>
        <w:t xml:space="preserve"> </w:t>
      </w:r>
      <w:r>
        <w:rPr>
          <w:rFonts w:ascii="Arial" w:hAnsi="Arial" w:cs="Arial"/>
          <w:sz w:val="20"/>
          <w:szCs w:val="20"/>
        </w:rPr>
        <w:t>svom poslednjem godišnjem izveštaju o stanju ljudskih prava u svetu,</w:t>
      </w:r>
      <w:r w:rsidRPr="006F78FB">
        <w:rPr>
          <w:rFonts w:ascii="Arial" w:hAnsi="Arial" w:cs="Arial"/>
          <w:sz w:val="20"/>
          <w:szCs w:val="20"/>
        </w:rPr>
        <w:t xml:space="preserve"> </w:t>
      </w:r>
      <w:r>
        <w:rPr>
          <w:rFonts w:ascii="Arial" w:hAnsi="Arial" w:cs="Arial"/>
          <w:sz w:val="20"/>
          <w:szCs w:val="20"/>
        </w:rPr>
        <w:t xml:space="preserve">citirala je podatke </w:t>
      </w:r>
      <w:r w:rsidRPr="006F78FB">
        <w:rPr>
          <w:rFonts w:ascii="Arial" w:hAnsi="Arial" w:cs="Arial"/>
          <w:sz w:val="20"/>
          <w:szCs w:val="20"/>
        </w:rPr>
        <w:t xml:space="preserve">Nezavisnog udruženja novinara Srbije, prema kojima je od januara do sredine novembra </w:t>
      </w:r>
      <w:r>
        <w:rPr>
          <w:rFonts w:ascii="Arial" w:hAnsi="Arial" w:cs="Arial"/>
          <w:sz w:val="20"/>
          <w:szCs w:val="20"/>
        </w:rPr>
        <w:t xml:space="preserve">2017. </w:t>
      </w:r>
      <w:r w:rsidRPr="006F78FB">
        <w:rPr>
          <w:rFonts w:ascii="Arial" w:hAnsi="Arial" w:cs="Arial"/>
          <w:sz w:val="20"/>
          <w:szCs w:val="20"/>
        </w:rPr>
        <w:t>registrovano 75 slučajeva nasilja, pretnje i zastrašivanja novinara, uključujući šest fizičkih napada.</w:t>
      </w:r>
      <w:r>
        <w:rPr>
          <w:rFonts w:ascii="Arial" w:hAnsi="Arial" w:cs="Arial"/>
          <w:sz w:val="20"/>
          <w:szCs w:val="20"/>
        </w:rPr>
        <w:t xml:space="preserve"> Ta organizacija je ocenila da </w:t>
      </w:r>
      <w:r w:rsidRPr="006F78FB">
        <w:rPr>
          <w:rFonts w:ascii="Arial" w:hAnsi="Arial" w:cs="Arial"/>
          <w:sz w:val="20"/>
          <w:szCs w:val="20"/>
        </w:rPr>
        <w:t xml:space="preserve">novinari, kao i aktivisti za ljudska prava </w:t>
      </w:r>
      <w:r>
        <w:rPr>
          <w:rFonts w:ascii="Arial" w:hAnsi="Arial" w:cs="Arial"/>
          <w:sz w:val="20"/>
          <w:szCs w:val="20"/>
        </w:rPr>
        <w:t xml:space="preserve">u </w:t>
      </w:r>
      <w:r w:rsidRPr="006F78FB">
        <w:rPr>
          <w:rFonts w:ascii="Arial" w:hAnsi="Arial" w:cs="Arial"/>
          <w:sz w:val="20"/>
          <w:szCs w:val="20"/>
        </w:rPr>
        <w:t>Srbiji rade u neprijateljskom okruženju i da provladini mediji protiv nezavisnih novinara vode "kampanje blaćenja" optužujući ih da su "izdajnici" i "strani plaćenici".</w:t>
      </w:r>
      <w:r>
        <w:rPr>
          <w:rFonts w:ascii="Arial" w:hAnsi="Arial" w:cs="Arial"/>
          <w:sz w:val="20"/>
          <w:szCs w:val="20"/>
        </w:rPr>
        <w:t xml:space="preserve"> </w:t>
      </w:r>
      <w:r w:rsidRPr="006F78FB">
        <w:rPr>
          <w:rFonts w:ascii="Arial" w:hAnsi="Arial" w:cs="Arial"/>
          <w:sz w:val="20"/>
          <w:szCs w:val="20"/>
        </w:rPr>
        <w:t>Reakcije vlasti na napade na novinare bile su neadekvatne, ocenio je HRW i naveo da visoki evropski zvaničnici tokom poseta Srbiji nisu javno ukazali na potrebu poboljšanja ljudskih prava.</w:t>
      </w:r>
    </w:p>
    <w:p w:rsidR="00CA7F9F" w:rsidRPr="00BD56EF" w:rsidRDefault="00CA7F9F" w:rsidP="00CA7F9F">
      <w:pPr>
        <w:spacing w:before="100" w:beforeAutospacing="1" w:after="100" w:afterAutospacing="1" w:line="240" w:lineRule="auto"/>
        <w:rPr>
          <w:rFonts w:ascii="Arial" w:hAnsi="Arial" w:cs="Arial"/>
          <w:sz w:val="20"/>
          <w:szCs w:val="20"/>
        </w:rPr>
      </w:pPr>
      <w:r w:rsidRPr="00BD56EF">
        <w:rPr>
          <w:rFonts w:ascii="Arial" w:eastAsia="Times New Roman" w:hAnsi="Arial" w:cs="Arial"/>
          <w:sz w:val="20"/>
          <w:szCs w:val="20"/>
        </w:rPr>
        <w:t>Organizacija Amnest</w:t>
      </w:r>
      <w:r>
        <w:rPr>
          <w:rFonts w:ascii="Arial" w:eastAsia="Times New Roman" w:hAnsi="Arial" w:cs="Arial"/>
          <w:sz w:val="20"/>
          <w:szCs w:val="20"/>
        </w:rPr>
        <w:t>i</w:t>
      </w:r>
      <w:r w:rsidRPr="00BD56EF">
        <w:rPr>
          <w:rFonts w:ascii="Arial" w:eastAsia="Times New Roman" w:hAnsi="Arial" w:cs="Arial"/>
          <w:sz w:val="20"/>
          <w:szCs w:val="20"/>
        </w:rPr>
        <w:t xml:space="preserve"> Intern</w:t>
      </w:r>
      <w:r>
        <w:rPr>
          <w:rFonts w:ascii="Arial" w:eastAsia="Times New Roman" w:hAnsi="Arial" w:cs="Arial"/>
          <w:sz w:val="20"/>
          <w:szCs w:val="20"/>
        </w:rPr>
        <w:t xml:space="preserve">ešenel u </w:t>
      </w:r>
      <w:r w:rsidRPr="00BD56EF">
        <w:rPr>
          <w:rFonts w:ascii="Arial" w:eastAsia="Times New Roman" w:hAnsi="Arial" w:cs="Arial"/>
          <w:sz w:val="20"/>
          <w:szCs w:val="20"/>
        </w:rPr>
        <w:t>izveštaj</w:t>
      </w:r>
      <w:r>
        <w:rPr>
          <w:rFonts w:ascii="Arial" w:eastAsia="Times New Roman" w:hAnsi="Arial" w:cs="Arial"/>
          <w:sz w:val="20"/>
          <w:szCs w:val="20"/>
        </w:rPr>
        <w:t>u</w:t>
      </w:r>
      <w:r w:rsidRPr="00BD56EF">
        <w:rPr>
          <w:rFonts w:ascii="Arial" w:eastAsia="Times New Roman" w:hAnsi="Arial" w:cs="Arial"/>
          <w:sz w:val="20"/>
          <w:szCs w:val="20"/>
        </w:rPr>
        <w:t xml:space="preserve"> o stanju ljudskih prava u 159 zemalja </w:t>
      </w:r>
      <w:r>
        <w:rPr>
          <w:rFonts w:ascii="Arial" w:eastAsia="Times New Roman" w:hAnsi="Arial" w:cs="Arial"/>
          <w:sz w:val="20"/>
          <w:szCs w:val="20"/>
        </w:rPr>
        <w:t>ocenjuje da je s</w:t>
      </w:r>
      <w:r w:rsidRPr="00BD56EF">
        <w:rPr>
          <w:rFonts w:ascii="Arial" w:eastAsia="Times New Roman" w:hAnsi="Arial" w:cs="Arial"/>
          <w:sz w:val="20"/>
          <w:szCs w:val="20"/>
        </w:rPr>
        <w:t>tanje ljudskih prava u Srbiji tokom 2017. godine obeležila nekažnjivost zločina koji su kao takvi propisani međunarodni pravom</w:t>
      </w:r>
      <w:r>
        <w:rPr>
          <w:rFonts w:ascii="Arial" w:eastAsia="Times New Roman" w:hAnsi="Arial" w:cs="Arial"/>
          <w:sz w:val="20"/>
          <w:szCs w:val="20"/>
        </w:rPr>
        <w:t xml:space="preserve">, kao i </w:t>
      </w:r>
      <w:r w:rsidRPr="00BD56EF">
        <w:rPr>
          <w:rFonts w:ascii="Arial" w:eastAsia="Times New Roman" w:hAnsi="Arial" w:cs="Arial"/>
          <w:sz w:val="20"/>
          <w:szCs w:val="20"/>
        </w:rPr>
        <w:t>konstantno nipodaštavanje aktivista koji se bave suočavanjem sa prošlošću i nezavisnih medija od strane državnih zvanič</w:t>
      </w:r>
      <w:r>
        <w:rPr>
          <w:rFonts w:ascii="Arial" w:eastAsia="Times New Roman" w:hAnsi="Arial" w:cs="Arial"/>
          <w:sz w:val="20"/>
          <w:szCs w:val="20"/>
        </w:rPr>
        <w:t>ni</w:t>
      </w:r>
      <w:r w:rsidRPr="00BD56EF">
        <w:rPr>
          <w:rFonts w:ascii="Arial" w:eastAsia="Times New Roman" w:hAnsi="Arial" w:cs="Arial"/>
          <w:sz w:val="20"/>
          <w:szCs w:val="20"/>
        </w:rPr>
        <w:t>ka i medija bliski</w:t>
      </w:r>
      <w:r>
        <w:rPr>
          <w:rFonts w:ascii="Arial" w:eastAsia="Times New Roman" w:hAnsi="Arial" w:cs="Arial"/>
          <w:sz w:val="20"/>
          <w:szCs w:val="20"/>
        </w:rPr>
        <w:t>h</w:t>
      </w:r>
      <w:r w:rsidRPr="00BD56EF">
        <w:rPr>
          <w:rFonts w:ascii="Arial" w:eastAsia="Times New Roman" w:hAnsi="Arial" w:cs="Arial"/>
          <w:sz w:val="20"/>
          <w:szCs w:val="20"/>
        </w:rPr>
        <w:t xml:space="preserve"> vlastima</w:t>
      </w:r>
      <w:r>
        <w:rPr>
          <w:rFonts w:ascii="Arial" w:eastAsia="Times New Roman" w:hAnsi="Arial" w:cs="Arial"/>
          <w:sz w:val="20"/>
          <w:szCs w:val="20"/>
        </w:rPr>
        <w:t xml:space="preserve">. </w:t>
      </w:r>
    </w:p>
    <w:p w:rsidR="00ED6250" w:rsidRPr="006F78FB" w:rsidRDefault="00ED6250" w:rsidP="00ED6250">
      <w:pPr>
        <w:pStyle w:val="NoSpacing"/>
        <w:rPr>
          <w:rFonts w:ascii="Arial" w:hAnsi="Arial" w:cs="Arial"/>
          <w:sz w:val="20"/>
          <w:szCs w:val="20"/>
        </w:rPr>
      </w:pPr>
      <w:r w:rsidRPr="006F78FB">
        <w:rPr>
          <w:rFonts w:ascii="Arial" w:hAnsi="Arial" w:cs="Arial"/>
          <w:sz w:val="20"/>
          <w:szCs w:val="20"/>
        </w:rPr>
        <w:t>Fridom haus</w:t>
      </w:r>
      <w:r>
        <w:rPr>
          <w:rFonts w:ascii="Arial" w:hAnsi="Arial" w:cs="Arial"/>
          <w:sz w:val="20"/>
          <w:szCs w:val="20"/>
        </w:rPr>
        <w:t>, a</w:t>
      </w:r>
      <w:r w:rsidRPr="006F78FB">
        <w:rPr>
          <w:rFonts w:ascii="Arial" w:hAnsi="Arial" w:cs="Arial"/>
          <w:sz w:val="20"/>
          <w:szCs w:val="20"/>
        </w:rPr>
        <w:t xml:space="preserve">merička nevladina organizacija za slobodu medija </w:t>
      </w:r>
      <w:r>
        <w:rPr>
          <w:rFonts w:ascii="Arial" w:hAnsi="Arial" w:cs="Arial"/>
          <w:sz w:val="20"/>
          <w:szCs w:val="20"/>
        </w:rPr>
        <w:t>krajem 2017. ocenila je da s</w:t>
      </w:r>
      <w:r w:rsidRPr="006F78FB">
        <w:rPr>
          <w:rFonts w:ascii="Arial" w:hAnsi="Arial" w:cs="Arial"/>
          <w:sz w:val="20"/>
          <w:szCs w:val="20"/>
        </w:rPr>
        <w:t>ve autoritarnija vlast predsednika Srbije Aleksandra Vučića četiri godine suzbija slobodu medija u zemlji.</w:t>
      </w:r>
    </w:p>
    <w:p w:rsidR="00ED6250" w:rsidRPr="006F78FB" w:rsidRDefault="00ED6250" w:rsidP="00ED6250">
      <w:pPr>
        <w:pStyle w:val="NoSpacing"/>
        <w:rPr>
          <w:rFonts w:ascii="Arial" w:hAnsi="Arial" w:cs="Arial"/>
          <w:sz w:val="20"/>
          <w:szCs w:val="20"/>
        </w:rPr>
      </w:pPr>
      <w:r w:rsidRPr="006F78FB">
        <w:rPr>
          <w:rFonts w:ascii="Arial" w:hAnsi="Arial" w:cs="Arial"/>
          <w:sz w:val="20"/>
          <w:szCs w:val="20"/>
        </w:rPr>
        <w:t xml:space="preserve">U analizi pod naslovom "Vapaj za pomoć nezavisnih medija u Srbiji" Fridom haus podseća </w:t>
      </w:r>
      <w:r>
        <w:rPr>
          <w:rFonts w:ascii="Arial" w:hAnsi="Arial" w:cs="Arial"/>
          <w:sz w:val="20"/>
          <w:szCs w:val="20"/>
        </w:rPr>
        <w:t>da su n</w:t>
      </w:r>
      <w:r w:rsidRPr="006F78FB">
        <w:rPr>
          <w:rFonts w:ascii="Arial" w:hAnsi="Arial" w:cs="Arial"/>
          <w:sz w:val="20"/>
          <w:szCs w:val="20"/>
        </w:rPr>
        <w:t xml:space="preserve">ezavisni novinari </w:t>
      </w:r>
      <w:r>
        <w:rPr>
          <w:rFonts w:ascii="Arial" w:hAnsi="Arial" w:cs="Arial"/>
          <w:sz w:val="20"/>
          <w:szCs w:val="20"/>
        </w:rPr>
        <w:t xml:space="preserve">u Srbiji u toku prošle </w:t>
      </w:r>
      <w:r w:rsidRPr="006F78FB">
        <w:rPr>
          <w:rFonts w:ascii="Arial" w:hAnsi="Arial" w:cs="Arial"/>
          <w:sz w:val="20"/>
          <w:szCs w:val="20"/>
        </w:rPr>
        <w:t xml:space="preserve">godine dobijali </w:t>
      </w:r>
      <w:r>
        <w:rPr>
          <w:rFonts w:ascii="Arial" w:hAnsi="Arial" w:cs="Arial"/>
          <w:sz w:val="20"/>
          <w:szCs w:val="20"/>
        </w:rPr>
        <w:t xml:space="preserve">nagrade i pohvale </w:t>
      </w:r>
      <w:r w:rsidRPr="006F78FB">
        <w:rPr>
          <w:rFonts w:ascii="Arial" w:hAnsi="Arial" w:cs="Arial"/>
          <w:sz w:val="20"/>
          <w:szCs w:val="20"/>
        </w:rPr>
        <w:t>od eminentnih međunarodnih organizacija, ali su se kod kuće suočavali s proizvoljnim poreskim istragama, uskraćivanjem prihoda od oglašavanja i direktnim zastrašivanjem, uključujući napade iz provladinih medija.</w:t>
      </w:r>
      <w:r>
        <w:rPr>
          <w:rFonts w:ascii="Arial" w:hAnsi="Arial" w:cs="Arial"/>
          <w:sz w:val="20"/>
          <w:szCs w:val="20"/>
        </w:rPr>
        <w:t xml:space="preserve"> I</w:t>
      </w:r>
      <w:r w:rsidRPr="006F78FB">
        <w:rPr>
          <w:rFonts w:ascii="Arial" w:hAnsi="Arial" w:cs="Arial"/>
          <w:sz w:val="20"/>
          <w:szCs w:val="20"/>
        </w:rPr>
        <w:t xml:space="preserve">z Fridom hausa </w:t>
      </w:r>
      <w:r>
        <w:rPr>
          <w:rFonts w:ascii="Arial" w:hAnsi="Arial" w:cs="Arial"/>
          <w:sz w:val="20"/>
          <w:szCs w:val="20"/>
        </w:rPr>
        <w:t xml:space="preserve">ukazuju i da </w:t>
      </w:r>
      <w:r w:rsidRPr="006F78FB">
        <w:rPr>
          <w:rFonts w:ascii="Arial" w:hAnsi="Arial" w:cs="Arial"/>
          <w:sz w:val="20"/>
          <w:szCs w:val="20"/>
        </w:rPr>
        <w:t xml:space="preserve">povremene opomene iz Evropske unije, OEBS-a i drugih međunarodnih organizacija nisu uspele da spreče "alarmantno pogoršanje" srpskog medijskog sektora i </w:t>
      </w:r>
      <w:r>
        <w:rPr>
          <w:rFonts w:ascii="Arial" w:hAnsi="Arial" w:cs="Arial"/>
          <w:sz w:val="20"/>
          <w:szCs w:val="20"/>
        </w:rPr>
        <w:t xml:space="preserve">poručuju </w:t>
      </w:r>
      <w:r w:rsidRPr="006F78FB">
        <w:rPr>
          <w:rFonts w:ascii="Arial" w:hAnsi="Arial" w:cs="Arial"/>
          <w:sz w:val="20"/>
          <w:szCs w:val="20"/>
        </w:rPr>
        <w:t xml:space="preserve">da </w:t>
      </w:r>
      <w:r>
        <w:rPr>
          <w:rFonts w:ascii="Arial" w:hAnsi="Arial" w:cs="Arial"/>
          <w:sz w:val="20"/>
          <w:szCs w:val="20"/>
        </w:rPr>
        <w:t xml:space="preserve">pomenute evropske </w:t>
      </w:r>
      <w:r w:rsidRPr="006F78FB">
        <w:rPr>
          <w:rFonts w:ascii="Arial" w:hAnsi="Arial" w:cs="Arial"/>
          <w:sz w:val="20"/>
          <w:szCs w:val="20"/>
        </w:rPr>
        <w:t>institucije moraju da zaoštre kritike flagrantnih kršenja medijskih sloboda, kao što su opasne klevete i lažne finansijske inspekcije, ali i da obrate pažnju na manje vidljive činioce kao što su manipulacija tržištem i politički kompromitovani regulatori.</w:t>
      </w:r>
      <w:r>
        <w:rPr>
          <w:rFonts w:ascii="Arial" w:hAnsi="Arial" w:cs="Arial"/>
          <w:sz w:val="20"/>
          <w:szCs w:val="20"/>
        </w:rPr>
        <w:t xml:space="preserve"> </w:t>
      </w:r>
      <w:r w:rsidRPr="006F78FB">
        <w:rPr>
          <w:rFonts w:ascii="Arial" w:hAnsi="Arial" w:cs="Arial"/>
          <w:sz w:val="20"/>
          <w:szCs w:val="20"/>
        </w:rPr>
        <w:t xml:space="preserve">"One takođe moraju pojačati finansijsku podršku nezavisnim medijima </w:t>
      </w:r>
      <w:r w:rsidRPr="006F78FB">
        <w:rPr>
          <w:rFonts w:ascii="Arial" w:hAnsi="Arial" w:cs="Arial"/>
          <w:sz w:val="20"/>
          <w:szCs w:val="20"/>
        </w:rPr>
        <w:lastRenderedPageBreak/>
        <w:t xml:space="preserve">kako bi se obezbedilo da visoko kvalitetno istraživačko novinarstvo ostane održiva alternativa ciničnim vladinim narativima", navodi se u </w:t>
      </w:r>
      <w:r>
        <w:rPr>
          <w:rFonts w:ascii="Arial" w:hAnsi="Arial" w:cs="Arial"/>
          <w:sz w:val="20"/>
          <w:szCs w:val="20"/>
        </w:rPr>
        <w:t xml:space="preserve">izveštaju Fridom hausa i podseća da </w:t>
      </w:r>
      <w:r w:rsidRPr="006F78FB">
        <w:rPr>
          <w:rFonts w:ascii="Arial" w:hAnsi="Arial" w:cs="Arial"/>
          <w:sz w:val="20"/>
          <w:szCs w:val="20"/>
        </w:rPr>
        <w:t xml:space="preserve">je 150 medija i organizacija organizovalo zajedničku akciju "Stop medijskom mraku" s ciljem da skrenu pažnju na ugroženost slobode medija u Srbiji. </w:t>
      </w:r>
    </w:p>
    <w:p w:rsidR="00292F13" w:rsidRPr="0083240D" w:rsidRDefault="0083240D" w:rsidP="00FC6CD2">
      <w:pPr>
        <w:rPr>
          <w:rFonts w:ascii="Arial" w:hAnsi="Arial" w:cs="Arial"/>
          <w:sz w:val="20"/>
          <w:szCs w:val="20"/>
        </w:rPr>
      </w:pPr>
      <w:r>
        <w:rPr>
          <w:rFonts w:ascii="Arial" w:hAnsi="Arial" w:cs="Arial"/>
          <w:sz w:val="20"/>
          <w:szCs w:val="20"/>
        </w:rPr>
        <w:t xml:space="preserve">  </w:t>
      </w:r>
    </w:p>
    <w:p w:rsidR="00FC6CD2" w:rsidRPr="003F6422" w:rsidRDefault="00FC6CD2" w:rsidP="00FC6CD2">
      <w:pPr>
        <w:rPr>
          <w:rFonts w:ascii="Arial" w:hAnsi="Arial" w:cs="Arial"/>
          <w:b/>
          <w:i/>
          <w:sz w:val="20"/>
          <w:szCs w:val="20"/>
        </w:rPr>
      </w:pPr>
      <w:r w:rsidRPr="003F6422">
        <w:rPr>
          <w:rFonts w:ascii="Arial" w:hAnsi="Arial" w:cs="Arial"/>
          <w:b/>
          <w:i/>
          <w:sz w:val="20"/>
          <w:szCs w:val="20"/>
        </w:rPr>
        <w:t xml:space="preserve">Najvažnije aktivnosti NUNS-a </w:t>
      </w:r>
    </w:p>
    <w:p w:rsidR="00FC6CD2" w:rsidRPr="0098147E" w:rsidRDefault="00CD685E" w:rsidP="00FC6CD2">
      <w:pPr>
        <w:rPr>
          <w:rFonts w:ascii="Arial" w:hAnsi="Arial" w:cs="Arial"/>
          <w:sz w:val="20"/>
          <w:szCs w:val="20"/>
        </w:rPr>
      </w:pPr>
      <w:r>
        <w:rPr>
          <w:rFonts w:ascii="Arial" w:hAnsi="Arial" w:cs="Arial"/>
          <w:sz w:val="20"/>
          <w:szCs w:val="20"/>
        </w:rPr>
        <w:t>Naj</w:t>
      </w:r>
      <w:r w:rsidR="00FC6CD2" w:rsidRPr="0098147E">
        <w:rPr>
          <w:rFonts w:ascii="Arial" w:hAnsi="Arial" w:cs="Arial"/>
          <w:sz w:val="20"/>
          <w:szCs w:val="20"/>
        </w:rPr>
        <w:t>značajnij</w:t>
      </w:r>
      <w:r>
        <w:rPr>
          <w:rFonts w:ascii="Arial" w:hAnsi="Arial" w:cs="Arial"/>
          <w:sz w:val="20"/>
          <w:szCs w:val="20"/>
        </w:rPr>
        <w:t>e</w:t>
      </w:r>
      <w:r w:rsidR="00FC6CD2" w:rsidRPr="0098147E">
        <w:rPr>
          <w:rFonts w:ascii="Arial" w:hAnsi="Arial" w:cs="Arial"/>
          <w:sz w:val="20"/>
          <w:szCs w:val="20"/>
        </w:rPr>
        <w:t xml:space="preserve"> aktivnost</w:t>
      </w:r>
      <w:r>
        <w:rPr>
          <w:rFonts w:ascii="Arial" w:hAnsi="Arial" w:cs="Arial"/>
          <w:sz w:val="20"/>
          <w:szCs w:val="20"/>
        </w:rPr>
        <w:t>i</w:t>
      </w:r>
      <w:r w:rsidR="00FC6CD2" w:rsidRPr="0098147E">
        <w:rPr>
          <w:rFonts w:ascii="Arial" w:hAnsi="Arial" w:cs="Arial"/>
          <w:sz w:val="20"/>
          <w:szCs w:val="20"/>
        </w:rPr>
        <w:t xml:space="preserve"> NUNS-a za protekle četiri godine bil</w:t>
      </w:r>
      <w:r>
        <w:rPr>
          <w:rFonts w:ascii="Arial" w:hAnsi="Arial" w:cs="Arial"/>
          <w:sz w:val="20"/>
          <w:szCs w:val="20"/>
        </w:rPr>
        <w:t xml:space="preserve">e su usmerene na odbranu prava i sloboda novinara i medija, </w:t>
      </w:r>
      <w:r w:rsidR="004A59F0" w:rsidRPr="0098147E">
        <w:rPr>
          <w:rFonts w:ascii="Arial" w:hAnsi="Arial" w:cs="Arial"/>
          <w:sz w:val="20"/>
          <w:szCs w:val="20"/>
        </w:rPr>
        <w:t xml:space="preserve">insistiranje na poštovanju medijskih zakona donesenih u avgustu 2014. </w:t>
      </w:r>
      <w:r w:rsidR="0032779A">
        <w:rPr>
          <w:rFonts w:ascii="Arial" w:hAnsi="Arial" w:cs="Arial"/>
          <w:sz w:val="20"/>
          <w:szCs w:val="20"/>
        </w:rPr>
        <w:t>g</w:t>
      </w:r>
      <w:r w:rsidR="004A59F0" w:rsidRPr="0098147E">
        <w:rPr>
          <w:rFonts w:ascii="Arial" w:hAnsi="Arial" w:cs="Arial"/>
          <w:sz w:val="20"/>
          <w:szCs w:val="20"/>
        </w:rPr>
        <w:t>odine</w:t>
      </w:r>
      <w:r w:rsidR="0032779A">
        <w:rPr>
          <w:rFonts w:ascii="Arial" w:hAnsi="Arial" w:cs="Arial"/>
          <w:sz w:val="20"/>
          <w:szCs w:val="20"/>
        </w:rPr>
        <w:t xml:space="preserve"> i</w:t>
      </w:r>
      <w:r w:rsidR="004A59F0" w:rsidRPr="0098147E">
        <w:rPr>
          <w:rFonts w:ascii="Arial" w:hAnsi="Arial" w:cs="Arial"/>
          <w:sz w:val="20"/>
          <w:szCs w:val="20"/>
        </w:rPr>
        <w:t xml:space="preserve"> </w:t>
      </w:r>
      <w:r w:rsidR="00FC6CD2" w:rsidRPr="0098147E">
        <w:rPr>
          <w:rFonts w:ascii="Arial" w:hAnsi="Arial" w:cs="Arial"/>
          <w:sz w:val="20"/>
          <w:szCs w:val="20"/>
        </w:rPr>
        <w:t xml:space="preserve">javno zagovaranje za donošenje </w:t>
      </w:r>
      <w:r w:rsidR="004A59F0" w:rsidRPr="0098147E">
        <w:rPr>
          <w:rFonts w:ascii="Arial" w:hAnsi="Arial" w:cs="Arial"/>
          <w:sz w:val="20"/>
          <w:szCs w:val="20"/>
        </w:rPr>
        <w:t>druge medijske strategije (</w:t>
      </w:r>
      <w:r w:rsidR="00FC6CD2" w:rsidRPr="0098147E">
        <w:rPr>
          <w:rFonts w:ascii="Arial" w:hAnsi="Arial" w:cs="Arial"/>
          <w:sz w:val="20"/>
          <w:szCs w:val="20"/>
        </w:rPr>
        <w:t>Strategij</w:t>
      </w:r>
      <w:r w:rsidR="004A59F0" w:rsidRPr="0098147E">
        <w:rPr>
          <w:rFonts w:ascii="Arial" w:hAnsi="Arial" w:cs="Arial"/>
          <w:sz w:val="20"/>
          <w:szCs w:val="20"/>
        </w:rPr>
        <w:t>a</w:t>
      </w:r>
      <w:r w:rsidR="00FC6CD2" w:rsidRPr="0098147E">
        <w:rPr>
          <w:rFonts w:ascii="Arial" w:hAnsi="Arial" w:cs="Arial"/>
          <w:sz w:val="20"/>
          <w:szCs w:val="20"/>
        </w:rPr>
        <w:t xml:space="preserve"> razvoja sistema javnog informisanja </w:t>
      </w:r>
      <w:r w:rsidR="004A59F0" w:rsidRPr="0098147E">
        <w:rPr>
          <w:rFonts w:ascii="Arial" w:hAnsi="Arial" w:cs="Arial"/>
          <w:sz w:val="20"/>
          <w:szCs w:val="20"/>
          <w:shd w:val="clear" w:color="auto" w:fill="FFFFFF"/>
        </w:rPr>
        <w:t>u Republici Srbiji do 2023. godine)</w:t>
      </w:r>
      <w:r w:rsidR="00FC6CD2" w:rsidRPr="0098147E">
        <w:rPr>
          <w:rFonts w:ascii="Arial" w:hAnsi="Arial" w:cs="Arial"/>
          <w:sz w:val="20"/>
          <w:szCs w:val="20"/>
        </w:rPr>
        <w:t>.</w:t>
      </w:r>
      <w:r w:rsidR="00397CA4" w:rsidRPr="0098147E">
        <w:rPr>
          <w:rFonts w:ascii="Arial" w:hAnsi="Arial" w:cs="Arial"/>
          <w:sz w:val="20"/>
          <w:szCs w:val="20"/>
        </w:rPr>
        <w:t xml:space="preserve"> </w:t>
      </w:r>
      <w:r w:rsidR="00FC6CD2" w:rsidRPr="0098147E">
        <w:rPr>
          <w:rFonts w:ascii="Arial" w:hAnsi="Arial" w:cs="Arial"/>
          <w:sz w:val="20"/>
          <w:szCs w:val="20"/>
        </w:rPr>
        <w:t xml:space="preserve">    </w:t>
      </w:r>
    </w:p>
    <w:p w:rsidR="0032779A" w:rsidRDefault="004A59F0" w:rsidP="00FC6CD2">
      <w:pPr>
        <w:rPr>
          <w:rFonts w:ascii="Arial" w:hAnsi="Arial" w:cs="Arial"/>
          <w:sz w:val="20"/>
          <w:szCs w:val="20"/>
        </w:rPr>
      </w:pPr>
      <w:r w:rsidRPr="0098147E">
        <w:rPr>
          <w:rFonts w:ascii="Arial" w:hAnsi="Arial" w:cs="Arial"/>
          <w:sz w:val="20"/>
          <w:szCs w:val="20"/>
        </w:rPr>
        <w:t>Medijska koalicija</w:t>
      </w:r>
      <w:r w:rsidR="00FC6CD2" w:rsidRPr="0098147E">
        <w:rPr>
          <w:rFonts w:ascii="Arial" w:hAnsi="Arial" w:cs="Arial"/>
          <w:sz w:val="20"/>
          <w:szCs w:val="20"/>
        </w:rPr>
        <w:t xml:space="preserve">, okupljena na inicijativu NUNS-a, u kojoj su još </w:t>
      </w:r>
      <w:r w:rsidRPr="0098147E">
        <w:rPr>
          <w:rFonts w:ascii="Arial" w:hAnsi="Arial" w:cs="Arial"/>
          <w:sz w:val="20"/>
          <w:szCs w:val="20"/>
        </w:rPr>
        <w:t xml:space="preserve">bili </w:t>
      </w:r>
      <w:r w:rsidR="00FC6CD2" w:rsidRPr="0098147E">
        <w:rPr>
          <w:rFonts w:ascii="Arial" w:hAnsi="Arial" w:cs="Arial"/>
          <w:sz w:val="20"/>
          <w:szCs w:val="20"/>
        </w:rPr>
        <w:t xml:space="preserve">Udruženje novinara Srbije (UNS), Asocijacija nezavisnih elektronskih medija (ANEM), Nezavisno društvo novinara Vojvodine (NDNV) i Poslovno udruženje Lokal pres, zajedničkim </w:t>
      </w:r>
      <w:r w:rsidRPr="0098147E">
        <w:rPr>
          <w:rFonts w:ascii="Arial" w:hAnsi="Arial" w:cs="Arial"/>
          <w:sz w:val="20"/>
          <w:szCs w:val="20"/>
        </w:rPr>
        <w:t xml:space="preserve">javnim </w:t>
      </w:r>
      <w:r w:rsidR="00FC6CD2" w:rsidRPr="0098147E">
        <w:rPr>
          <w:rFonts w:ascii="Arial" w:hAnsi="Arial" w:cs="Arial"/>
          <w:sz w:val="20"/>
          <w:szCs w:val="20"/>
        </w:rPr>
        <w:t xml:space="preserve">nastupima </w:t>
      </w:r>
      <w:r w:rsidRPr="0098147E">
        <w:rPr>
          <w:rFonts w:ascii="Arial" w:hAnsi="Arial" w:cs="Arial"/>
          <w:sz w:val="20"/>
          <w:szCs w:val="20"/>
        </w:rPr>
        <w:t xml:space="preserve">ukazivala je nebrojeno puta na nepoštovanje </w:t>
      </w:r>
      <w:r w:rsidR="00FC6CD2" w:rsidRPr="0098147E">
        <w:rPr>
          <w:rFonts w:ascii="Arial" w:hAnsi="Arial" w:cs="Arial"/>
          <w:sz w:val="20"/>
          <w:szCs w:val="20"/>
        </w:rPr>
        <w:t>medijsko</w:t>
      </w:r>
      <w:r w:rsidRPr="0098147E">
        <w:rPr>
          <w:rFonts w:ascii="Arial" w:hAnsi="Arial" w:cs="Arial"/>
          <w:sz w:val="20"/>
          <w:szCs w:val="20"/>
        </w:rPr>
        <w:t>g</w:t>
      </w:r>
      <w:r w:rsidR="00FC6CD2" w:rsidRPr="0098147E">
        <w:rPr>
          <w:rFonts w:ascii="Arial" w:hAnsi="Arial" w:cs="Arial"/>
          <w:sz w:val="20"/>
          <w:szCs w:val="20"/>
        </w:rPr>
        <w:t xml:space="preserve"> zakonodavstv</w:t>
      </w:r>
      <w:r w:rsidRPr="0098147E">
        <w:rPr>
          <w:rFonts w:ascii="Arial" w:hAnsi="Arial" w:cs="Arial"/>
          <w:sz w:val="20"/>
          <w:szCs w:val="20"/>
        </w:rPr>
        <w:t>a</w:t>
      </w:r>
      <w:r w:rsidR="003529BB" w:rsidRPr="0098147E">
        <w:rPr>
          <w:rFonts w:ascii="Arial" w:hAnsi="Arial" w:cs="Arial"/>
          <w:sz w:val="20"/>
          <w:szCs w:val="20"/>
        </w:rPr>
        <w:t xml:space="preserve">, posebno u vezi sa okončanjem privatizacije medija i stvaranjem sistemskih pretpostavki </w:t>
      </w:r>
      <w:r w:rsidR="00FC6CD2" w:rsidRPr="0098147E">
        <w:rPr>
          <w:rFonts w:ascii="Arial" w:hAnsi="Arial" w:cs="Arial"/>
          <w:sz w:val="20"/>
          <w:szCs w:val="20"/>
        </w:rPr>
        <w:t>za slobodan rad i razvoj medija i ravnopravi</w:t>
      </w:r>
      <w:r w:rsidR="003529BB" w:rsidRPr="0098147E">
        <w:rPr>
          <w:rFonts w:ascii="Arial" w:hAnsi="Arial" w:cs="Arial"/>
          <w:sz w:val="20"/>
          <w:szCs w:val="20"/>
        </w:rPr>
        <w:t>h</w:t>
      </w:r>
      <w:r w:rsidR="00FC6CD2" w:rsidRPr="0098147E">
        <w:rPr>
          <w:rFonts w:ascii="Arial" w:hAnsi="Arial" w:cs="Arial"/>
          <w:sz w:val="20"/>
          <w:szCs w:val="20"/>
        </w:rPr>
        <w:t xml:space="preserve"> uslov</w:t>
      </w:r>
      <w:r w:rsidR="003529BB" w:rsidRPr="0098147E">
        <w:rPr>
          <w:rFonts w:ascii="Arial" w:hAnsi="Arial" w:cs="Arial"/>
          <w:sz w:val="20"/>
          <w:szCs w:val="20"/>
        </w:rPr>
        <w:t>a</w:t>
      </w:r>
      <w:r w:rsidR="00FC6CD2" w:rsidRPr="0098147E">
        <w:rPr>
          <w:rFonts w:ascii="Arial" w:hAnsi="Arial" w:cs="Arial"/>
          <w:sz w:val="20"/>
          <w:szCs w:val="20"/>
        </w:rPr>
        <w:t xml:space="preserve"> </w:t>
      </w:r>
      <w:r w:rsidR="003529BB" w:rsidRPr="0098147E">
        <w:rPr>
          <w:rFonts w:ascii="Arial" w:hAnsi="Arial" w:cs="Arial"/>
          <w:sz w:val="20"/>
          <w:szCs w:val="20"/>
        </w:rPr>
        <w:t>z</w:t>
      </w:r>
      <w:r w:rsidR="00FC6CD2" w:rsidRPr="0098147E">
        <w:rPr>
          <w:rFonts w:ascii="Arial" w:hAnsi="Arial" w:cs="Arial"/>
          <w:sz w:val="20"/>
          <w:szCs w:val="20"/>
        </w:rPr>
        <w:t xml:space="preserve">a </w:t>
      </w:r>
      <w:r w:rsidR="003529BB" w:rsidRPr="0098147E">
        <w:rPr>
          <w:rFonts w:ascii="Arial" w:hAnsi="Arial" w:cs="Arial"/>
          <w:sz w:val="20"/>
          <w:szCs w:val="20"/>
        </w:rPr>
        <w:t xml:space="preserve">uspostavljanje </w:t>
      </w:r>
      <w:r w:rsidR="00FC6CD2" w:rsidRPr="0098147E">
        <w:rPr>
          <w:rFonts w:ascii="Arial" w:hAnsi="Arial" w:cs="Arial"/>
          <w:sz w:val="20"/>
          <w:szCs w:val="20"/>
        </w:rPr>
        <w:t>medijsko</w:t>
      </w:r>
      <w:r w:rsidR="003529BB" w:rsidRPr="0098147E">
        <w:rPr>
          <w:rFonts w:ascii="Arial" w:hAnsi="Arial" w:cs="Arial"/>
          <w:sz w:val="20"/>
          <w:szCs w:val="20"/>
        </w:rPr>
        <w:t>g</w:t>
      </w:r>
      <w:r w:rsidR="00FC6CD2" w:rsidRPr="0098147E">
        <w:rPr>
          <w:rFonts w:ascii="Arial" w:hAnsi="Arial" w:cs="Arial"/>
          <w:sz w:val="20"/>
          <w:szCs w:val="20"/>
        </w:rPr>
        <w:t xml:space="preserve"> tržišt</w:t>
      </w:r>
      <w:r w:rsidR="003529BB" w:rsidRPr="0098147E">
        <w:rPr>
          <w:rFonts w:ascii="Arial" w:hAnsi="Arial" w:cs="Arial"/>
          <w:sz w:val="20"/>
          <w:szCs w:val="20"/>
        </w:rPr>
        <w:t>a</w:t>
      </w:r>
      <w:r w:rsidR="00FC6CD2" w:rsidRPr="0098147E">
        <w:rPr>
          <w:rFonts w:ascii="Arial" w:hAnsi="Arial" w:cs="Arial"/>
          <w:sz w:val="20"/>
          <w:szCs w:val="20"/>
        </w:rPr>
        <w:t xml:space="preserve">. </w:t>
      </w:r>
    </w:p>
    <w:p w:rsidR="0032779A" w:rsidRDefault="0032779A" w:rsidP="00FC6CD2">
      <w:pPr>
        <w:rPr>
          <w:rFonts w:ascii="Arial" w:hAnsi="Arial" w:cs="Arial"/>
          <w:sz w:val="20"/>
          <w:szCs w:val="20"/>
        </w:rPr>
      </w:pPr>
      <w:r>
        <w:rPr>
          <w:rFonts w:ascii="Arial" w:hAnsi="Arial" w:cs="Arial"/>
          <w:sz w:val="20"/>
          <w:szCs w:val="20"/>
        </w:rPr>
        <w:t xml:space="preserve">Ključne teme pojedinačnih ili </w:t>
      </w:r>
      <w:r w:rsidR="003529BB" w:rsidRPr="0098147E">
        <w:rPr>
          <w:rFonts w:ascii="Arial" w:hAnsi="Arial" w:cs="Arial"/>
          <w:sz w:val="20"/>
          <w:szCs w:val="20"/>
        </w:rPr>
        <w:t xml:space="preserve">zajedničkih javnih </w:t>
      </w:r>
      <w:r>
        <w:rPr>
          <w:rFonts w:ascii="Arial" w:hAnsi="Arial" w:cs="Arial"/>
          <w:sz w:val="20"/>
          <w:szCs w:val="20"/>
        </w:rPr>
        <w:t xml:space="preserve">zagovaranja, reagovanja i akcija </w:t>
      </w:r>
      <w:r w:rsidR="003529BB" w:rsidRPr="0098147E">
        <w:rPr>
          <w:rFonts w:ascii="Arial" w:hAnsi="Arial" w:cs="Arial"/>
          <w:sz w:val="20"/>
          <w:szCs w:val="20"/>
        </w:rPr>
        <w:t>NUNS-a</w:t>
      </w:r>
      <w:r>
        <w:rPr>
          <w:rFonts w:ascii="Arial" w:hAnsi="Arial" w:cs="Arial"/>
          <w:sz w:val="20"/>
          <w:szCs w:val="20"/>
        </w:rPr>
        <w:t>:</w:t>
      </w:r>
    </w:p>
    <w:p w:rsidR="0032779A" w:rsidRDefault="0032779A" w:rsidP="00FC6CD2">
      <w:pPr>
        <w:rPr>
          <w:rFonts w:ascii="Arial" w:hAnsi="Arial" w:cs="Arial"/>
          <w:sz w:val="20"/>
          <w:szCs w:val="20"/>
        </w:rPr>
      </w:pPr>
      <w:r>
        <w:rPr>
          <w:rFonts w:ascii="Arial" w:hAnsi="Arial" w:cs="Arial"/>
          <w:sz w:val="20"/>
          <w:szCs w:val="20"/>
        </w:rPr>
        <w:t>*</w:t>
      </w:r>
      <w:r w:rsidR="003529BB" w:rsidRPr="0098147E">
        <w:rPr>
          <w:rFonts w:ascii="Arial" w:hAnsi="Arial" w:cs="Arial"/>
          <w:sz w:val="20"/>
          <w:szCs w:val="20"/>
        </w:rPr>
        <w:t xml:space="preserve"> </w:t>
      </w:r>
      <w:r>
        <w:rPr>
          <w:rFonts w:ascii="Arial" w:hAnsi="Arial" w:cs="Arial"/>
          <w:sz w:val="20"/>
          <w:szCs w:val="20"/>
        </w:rPr>
        <w:t>Ugrožavanje novinarskih/medijskih prava i sloboda;</w:t>
      </w:r>
    </w:p>
    <w:p w:rsidR="0032779A" w:rsidRDefault="0032779A" w:rsidP="00FC6CD2">
      <w:pPr>
        <w:rPr>
          <w:rFonts w:ascii="Arial" w:hAnsi="Arial" w:cs="Arial"/>
          <w:sz w:val="20"/>
          <w:szCs w:val="20"/>
        </w:rPr>
      </w:pPr>
      <w:r>
        <w:rPr>
          <w:rFonts w:ascii="Arial" w:hAnsi="Arial" w:cs="Arial"/>
          <w:sz w:val="20"/>
          <w:szCs w:val="20"/>
        </w:rPr>
        <w:t>* F</w:t>
      </w:r>
      <w:r w:rsidRPr="0098147E">
        <w:rPr>
          <w:rFonts w:ascii="Arial" w:hAnsi="Arial" w:cs="Arial"/>
          <w:sz w:val="20"/>
          <w:szCs w:val="20"/>
        </w:rPr>
        <w:t>izički i verbalni napad</w:t>
      </w:r>
      <w:r>
        <w:rPr>
          <w:rFonts w:ascii="Arial" w:hAnsi="Arial" w:cs="Arial"/>
          <w:sz w:val="20"/>
          <w:szCs w:val="20"/>
        </w:rPr>
        <w:t>i,</w:t>
      </w:r>
      <w:r w:rsidRPr="0098147E">
        <w:rPr>
          <w:rFonts w:ascii="Arial" w:hAnsi="Arial" w:cs="Arial"/>
          <w:sz w:val="20"/>
          <w:szCs w:val="20"/>
        </w:rPr>
        <w:t xml:space="preserve"> politički i sudski pritis</w:t>
      </w:r>
      <w:r>
        <w:rPr>
          <w:rFonts w:ascii="Arial" w:hAnsi="Arial" w:cs="Arial"/>
          <w:sz w:val="20"/>
          <w:szCs w:val="20"/>
        </w:rPr>
        <w:t>ci</w:t>
      </w:r>
      <w:r w:rsidRPr="0098147E">
        <w:rPr>
          <w:rFonts w:ascii="Arial" w:hAnsi="Arial" w:cs="Arial"/>
          <w:sz w:val="20"/>
          <w:szCs w:val="20"/>
        </w:rPr>
        <w:t xml:space="preserve"> na medijske profesionalce</w:t>
      </w:r>
      <w:r>
        <w:rPr>
          <w:rFonts w:ascii="Arial" w:hAnsi="Arial" w:cs="Arial"/>
          <w:sz w:val="20"/>
          <w:szCs w:val="20"/>
        </w:rPr>
        <w:t>;</w:t>
      </w:r>
    </w:p>
    <w:p w:rsidR="0032779A" w:rsidRDefault="0032779A" w:rsidP="00FC6CD2">
      <w:pPr>
        <w:rPr>
          <w:rFonts w:ascii="Arial" w:hAnsi="Arial" w:cs="Arial"/>
          <w:sz w:val="20"/>
          <w:szCs w:val="20"/>
        </w:rPr>
      </w:pPr>
      <w:r>
        <w:rPr>
          <w:rFonts w:ascii="Arial" w:hAnsi="Arial" w:cs="Arial"/>
          <w:sz w:val="20"/>
          <w:szCs w:val="20"/>
        </w:rPr>
        <w:t>* N</w:t>
      </w:r>
      <w:r w:rsidR="00397CA4" w:rsidRPr="0098147E">
        <w:rPr>
          <w:rFonts w:ascii="Arial" w:hAnsi="Arial" w:cs="Arial"/>
          <w:sz w:val="20"/>
          <w:szCs w:val="20"/>
        </w:rPr>
        <w:t>etransparetn</w:t>
      </w:r>
      <w:r>
        <w:rPr>
          <w:rFonts w:ascii="Arial" w:hAnsi="Arial" w:cs="Arial"/>
          <w:sz w:val="20"/>
          <w:szCs w:val="20"/>
        </w:rPr>
        <w:t>a</w:t>
      </w:r>
      <w:r w:rsidR="00397CA4" w:rsidRPr="0098147E">
        <w:rPr>
          <w:rFonts w:ascii="Arial" w:hAnsi="Arial" w:cs="Arial"/>
          <w:sz w:val="20"/>
          <w:szCs w:val="20"/>
        </w:rPr>
        <w:t xml:space="preserve"> </w:t>
      </w:r>
      <w:r w:rsidR="0066019A" w:rsidRPr="0098147E">
        <w:rPr>
          <w:rFonts w:ascii="Arial" w:hAnsi="Arial" w:cs="Arial"/>
          <w:sz w:val="20"/>
          <w:szCs w:val="20"/>
        </w:rPr>
        <w:t>i</w:t>
      </w:r>
      <w:r w:rsidR="00397CA4" w:rsidRPr="0098147E">
        <w:rPr>
          <w:rFonts w:ascii="Arial" w:hAnsi="Arial" w:cs="Arial"/>
          <w:sz w:val="20"/>
          <w:szCs w:val="20"/>
        </w:rPr>
        <w:t xml:space="preserve"> neregularn</w:t>
      </w:r>
      <w:r>
        <w:rPr>
          <w:rFonts w:ascii="Arial" w:hAnsi="Arial" w:cs="Arial"/>
          <w:sz w:val="20"/>
          <w:szCs w:val="20"/>
        </w:rPr>
        <w:t>a</w:t>
      </w:r>
      <w:r w:rsidR="00397CA4" w:rsidRPr="0098147E">
        <w:rPr>
          <w:rFonts w:ascii="Arial" w:hAnsi="Arial" w:cs="Arial"/>
          <w:sz w:val="20"/>
          <w:szCs w:val="20"/>
        </w:rPr>
        <w:t xml:space="preserve"> privatizacij</w:t>
      </w:r>
      <w:r>
        <w:rPr>
          <w:rFonts w:ascii="Arial" w:hAnsi="Arial" w:cs="Arial"/>
          <w:sz w:val="20"/>
          <w:szCs w:val="20"/>
        </w:rPr>
        <w:t>a</w:t>
      </w:r>
      <w:r w:rsidR="00397CA4" w:rsidRPr="0098147E">
        <w:rPr>
          <w:rFonts w:ascii="Arial" w:hAnsi="Arial" w:cs="Arial"/>
          <w:sz w:val="20"/>
          <w:szCs w:val="20"/>
        </w:rPr>
        <w:t xml:space="preserve"> medija</w:t>
      </w:r>
      <w:r>
        <w:rPr>
          <w:rFonts w:ascii="Arial" w:hAnsi="Arial" w:cs="Arial"/>
          <w:sz w:val="20"/>
          <w:szCs w:val="20"/>
        </w:rPr>
        <w:t>;</w:t>
      </w:r>
      <w:r w:rsidR="00397CA4" w:rsidRPr="0098147E">
        <w:rPr>
          <w:rFonts w:ascii="Arial" w:hAnsi="Arial" w:cs="Arial"/>
          <w:sz w:val="20"/>
          <w:szCs w:val="20"/>
        </w:rPr>
        <w:t xml:space="preserve"> </w:t>
      </w:r>
    </w:p>
    <w:p w:rsidR="00240328" w:rsidRDefault="0032779A" w:rsidP="00FC6CD2">
      <w:pPr>
        <w:rPr>
          <w:rFonts w:ascii="Arial" w:hAnsi="Arial" w:cs="Arial"/>
          <w:sz w:val="20"/>
          <w:szCs w:val="20"/>
        </w:rPr>
      </w:pPr>
      <w:r>
        <w:rPr>
          <w:rFonts w:ascii="Arial" w:hAnsi="Arial" w:cs="Arial"/>
          <w:sz w:val="20"/>
          <w:szCs w:val="20"/>
        </w:rPr>
        <w:t xml:space="preserve">* Zloupotreba </w:t>
      </w:r>
      <w:r w:rsidR="003529BB" w:rsidRPr="0098147E">
        <w:rPr>
          <w:rFonts w:ascii="Arial" w:hAnsi="Arial" w:cs="Arial"/>
          <w:sz w:val="20"/>
          <w:szCs w:val="20"/>
        </w:rPr>
        <w:t>sufinansiranja proizvodnje medijskih sadržaja u javnom interesu</w:t>
      </w:r>
      <w:r w:rsidR="00240328">
        <w:rPr>
          <w:rFonts w:ascii="Arial" w:hAnsi="Arial" w:cs="Arial"/>
          <w:sz w:val="20"/>
          <w:szCs w:val="20"/>
        </w:rPr>
        <w:t>;</w:t>
      </w:r>
    </w:p>
    <w:p w:rsidR="006E05B4" w:rsidRDefault="00240328" w:rsidP="00FC6CD2">
      <w:pPr>
        <w:rPr>
          <w:rFonts w:ascii="Arial" w:hAnsi="Arial" w:cs="Arial"/>
          <w:sz w:val="20"/>
          <w:szCs w:val="20"/>
        </w:rPr>
      </w:pPr>
      <w:r>
        <w:rPr>
          <w:rFonts w:ascii="Arial" w:hAnsi="Arial" w:cs="Arial"/>
          <w:sz w:val="20"/>
          <w:szCs w:val="20"/>
        </w:rPr>
        <w:t>* Kršenja profesionalnih i etičkih standarda u medijima</w:t>
      </w:r>
      <w:r w:rsidR="0032779A">
        <w:rPr>
          <w:rFonts w:ascii="Arial" w:hAnsi="Arial" w:cs="Arial"/>
          <w:sz w:val="20"/>
          <w:szCs w:val="20"/>
        </w:rPr>
        <w:t>.</w:t>
      </w:r>
    </w:p>
    <w:p w:rsidR="003529BB" w:rsidRPr="004D63F3" w:rsidRDefault="006E05B4" w:rsidP="00FC6CD2">
      <w:pPr>
        <w:rPr>
          <w:rFonts w:ascii="Arial" w:hAnsi="Arial" w:cs="Arial"/>
          <w:i/>
          <w:sz w:val="20"/>
          <w:szCs w:val="20"/>
        </w:rPr>
      </w:pPr>
      <w:r w:rsidRPr="004D63F3">
        <w:rPr>
          <w:rFonts w:ascii="Arial" w:hAnsi="Arial" w:cs="Arial"/>
          <w:i/>
          <w:sz w:val="20"/>
          <w:szCs w:val="20"/>
        </w:rPr>
        <w:t>Ugrožavanje medijskih sloboda i kršenje medijskih zakona</w:t>
      </w:r>
      <w:r w:rsidR="003529BB" w:rsidRPr="004D63F3">
        <w:rPr>
          <w:rFonts w:ascii="Arial" w:hAnsi="Arial" w:cs="Arial"/>
          <w:i/>
          <w:sz w:val="20"/>
          <w:szCs w:val="20"/>
        </w:rPr>
        <w:t xml:space="preserve"> </w:t>
      </w:r>
    </w:p>
    <w:p w:rsidR="009E1159" w:rsidRPr="0098147E" w:rsidRDefault="009E1159" w:rsidP="009E1159">
      <w:pPr>
        <w:rPr>
          <w:rFonts w:ascii="Arial" w:hAnsi="Arial" w:cs="Arial"/>
          <w:sz w:val="20"/>
          <w:szCs w:val="20"/>
        </w:rPr>
      </w:pPr>
      <w:r w:rsidRPr="0098147E">
        <w:rPr>
          <w:rFonts w:ascii="Arial" w:hAnsi="Arial" w:cs="Arial"/>
          <w:sz w:val="20"/>
          <w:szCs w:val="20"/>
        </w:rPr>
        <w:t xml:space="preserve">Svakako najupečatljiviji </w:t>
      </w:r>
      <w:r w:rsidR="00E80969">
        <w:rPr>
          <w:rFonts w:ascii="Arial" w:hAnsi="Arial" w:cs="Arial"/>
          <w:sz w:val="20"/>
          <w:szCs w:val="20"/>
        </w:rPr>
        <w:t xml:space="preserve">politički </w:t>
      </w:r>
      <w:r w:rsidRPr="0098147E">
        <w:rPr>
          <w:rFonts w:ascii="Arial" w:hAnsi="Arial" w:cs="Arial"/>
          <w:sz w:val="20"/>
          <w:szCs w:val="20"/>
        </w:rPr>
        <w:t xml:space="preserve">udar na slobodu izražavanja i informisanja organizovan </w:t>
      </w:r>
      <w:r w:rsidR="00E80969">
        <w:rPr>
          <w:rFonts w:ascii="Arial" w:hAnsi="Arial" w:cs="Arial"/>
          <w:sz w:val="20"/>
          <w:szCs w:val="20"/>
        </w:rPr>
        <w:t xml:space="preserve">je </w:t>
      </w:r>
      <w:r w:rsidRPr="0098147E">
        <w:rPr>
          <w:rFonts w:ascii="Arial" w:hAnsi="Arial" w:cs="Arial"/>
          <w:sz w:val="20"/>
          <w:szCs w:val="20"/>
        </w:rPr>
        <w:t xml:space="preserve">u drugoj polovini avgusta 2016. izložbom Srpske napredne stranke o medijskim sadržajima u Srbiji od 2014. do 2016. godine, pod nazivom "Necenzurisane laži". Izloženo je oko 2.500 naslovnih strana, izveštaja, vesti, komentara objavljenih u medijima na osnovu kojih su, navodno, građani mogli da se uvere da u Srbiji nema cenzure. Zajedničkim saopštenjem NUNS i NDNV su ocenili da izložba predstavlja dodatni pritisak na ionako krhku slobodu izražavanja u zemlji i da je samo potvrdila da vladajuća partija ne razume da je osnovna uloga medija da bude kontrolor vlasti i zaštitnik javnog interesa, a ne sredstvo propaganda i manipulacije. </w:t>
      </w:r>
    </w:p>
    <w:p w:rsidR="00316D13" w:rsidRDefault="009E1159" w:rsidP="00316D13">
      <w:pPr>
        <w:rPr>
          <w:rFonts w:ascii="Arial" w:hAnsi="Arial" w:cs="Arial"/>
          <w:sz w:val="20"/>
          <w:szCs w:val="20"/>
          <w:lang w:val="sr-Latn-RS"/>
        </w:rPr>
      </w:pPr>
      <w:r w:rsidRPr="0098147E">
        <w:rPr>
          <w:rFonts w:ascii="Arial" w:hAnsi="Arial" w:cs="Arial"/>
          <w:sz w:val="20"/>
          <w:szCs w:val="20"/>
          <w:lang w:val="sr-Latn-RS"/>
        </w:rPr>
        <w:t>Takvu medijsku bahatost vladajuće oligarhije pokaz</w:t>
      </w:r>
      <w:r w:rsidR="009D6561" w:rsidRPr="0098147E">
        <w:rPr>
          <w:rFonts w:ascii="Arial" w:hAnsi="Arial" w:cs="Arial"/>
          <w:sz w:val="20"/>
          <w:szCs w:val="20"/>
          <w:lang w:val="sr-Latn-RS"/>
        </w:rPr>
        <w:t xml:space="preserve">ala je </w:t>
      </w:r>
      <w:r w:rsidRPr="0098147E">
        <w:rPr>
          <w:rFonts w:ascii="Arial" w:hAnsi="Arial" w:cs="Arial"/>
          <w:sz w:val="20"/>
          <w:szCs w:val="20"/>
          <w:lang w:val="sr-Latn-RS"/>
        </w:rPr>
        <w:t>i odluka da se na samom početku zvanične predizborne kampanje za predsedničke izbore u aprilu 2017. praktično suspenduje parlament, da REM</w:t>
      </w:r>
      <w:r w:rsidR="009D6561" w:rsidRPr="0098147E">
        <w:rPr>
          <w:rFonts w:ascii="Arial" w:hAnsi="Arial" w:cs="Arial"/>
          <w:sz w:val="20"/>
          <w:szCs w:val="20"/>
          <w:lang w:val="sr-Latn-RS"/>
        </w:rPr>
        <w:t xml:space="preserve"> </w:t>
      </w:r>
      <w:r w:rsidRPr="0098147E">
        <w:rPr>
          <w:rFonts w:ascii="Arial" w:hAnsi="Arial" w:cs="Arial"/>
          <w:sz w:val="20"/>
          <w:szCs w:val="20"/>
          <w:lang w:val="sr-Latn-RS"/>
        </w:rPr>
        <w:t xml:space="preserve">odustane </w:t>
      </w:r>
      <w:r w:rsidR="009D6561" w:rsidRPr="0098147E">
        <w:rPr>
          <w:rFonts w:ascii="Arial" w:hAnsi="Arial" w:cs="Arial"/>
          <w:sz w:val="20"/>
          <w:szCs w:val="20"/>
          <w:lang w:val="sr-Latn-RS"/>
        </w:rPr>
        <w:t xml:space="preserve">od monitoringa </w:t>
      </w:r>
      <w:r w:rsidRPr="0098147E">
        <w:rPr>
          <w:rFonts w:ascii="Arial" w:hAnsi="Arial" w:cs="Arial"/>
          <w:sz w:val="20"/>
          <w:szCs w:val="20"/>
          <w:lang w:val="sr-Latn-RS"/>
        </w:rPr>
        <w:t>ponašanja medija u kampanji, da se udarna informativna emisija Javnog servisa produžava samo zato da bi u njega stale sve dnevne predizborne aktivnosti premijera, da se provladini mediji više bave diskreditacijom najozbiljnijih Vučićevih protivkandidata nego njihovim programima.</w:t>
      </w:r>
      <w:r w:rsidR="00E80969">
        <w:rPr>
          <w:rFonts w:ascii="Arial" w:hAnsi="Arial" w:cs="Arial"/>
          <w:sz w:val="20"/>
          <w:szCs w:val="20"/>
          <w:lang w:val="sr-Latn-RS"/>
        </w:rPr>
        <w:t xml:space="preserve"> </w:t>
      </w:r>
      <w:r w:rsidR="00316D13" w:rsidRPr="0098147E">
        <w:rPr>
          <w:rFonts w:ascii="Arial" w:hAnsi="Arial" w:cs="Arial"/>
          <w:sz w:val="20"/>
          <w:szCs w:val="20"/>
          <w:lang w:val="sr-Latn-RS"/>
        </w:rPr>
        <w:t xml:space="preserve"> </w:t>
      </w:r>
    </w:p>
    <w:p w:rsidR="006E05B4" w:rsidRPr="006E05B4" w:rsidRDefault="00872221" w:rsidP="006E05B4">
      <w:pPr>
        <w:pStyle w:val="NormalWeb"/>
        <w:rPr>
          <w:rFonts w:ascii="Arial" w:hAnsi="Arial" w:cs="Arial"/>
          <w:sz w:val="20"/>
          <w:szCs w:val="20"/>
        </w:rPr>
      </w:pPr>
      <w:r w:rsidRPr="00A907E6">
        <w:rPr>
          <w:rFonts w:ascii="Arial" w:hAnsi="Arial" w:cs="Arial"/>
          <w:sz w:val="20"/>
          <w:szCs w:val="20"/>
        </w:rPr>
        <w:t xml:space="preserve">NUNS je </w:t>
      </w:r>
      <w:r>
        <w:rPr>
          <w:rFonts w:ascii="Arial" w:hAnsi="Arial" w:cs="Arial"/>
          <w:sz w:val="20"/>
          <w:szCs w:val="20"/>
        </w:rPr>
        <w:t xml:space="preserve">poslednjih godina </w:t>
      </w:r>
      <w:r w:rsidRPr="00A907E6">
        <w:rPr>
          <w:rFonts w:ascii="Arial" w:hAnsi="Arial" w:cs="Arial"/>
          <w:sz w:val="20"/>
          <w:szCs w:val="20"/>
        </w:rPr>
        <w:t xml:space="preserve">mnogo puta javno kritikovao REM zbog očiglednog nerada i neadekvatnog postupanja po prijavama protiv emitera za očigledno kršenje zakona u vezi sa nasiljem, govorom mržnje, kršenjem prava maloletnika i eksplicitnim scenama u rijaliti programima. NUNS je javno pozivao članove Saveta REM-a da podnesu ostavke nakon što je to regulatorno telo </w:t>
      </w:r>
      <w:r>
        <w:rPr>
          <w:rFonts w:ascii="Arial" w:hAnsi="Arial" w:cs="Arial"/>
          <w:sz w:val="20"/>
          <w:szCs w:val="20"/>
        </w:rPr>
        <w:t xml:space="preserve">namerno </w:t>
      </w:r>
      <w:r w:rsidRPr="00A907E6">
        <w:rPr>
          <w:rFonts w:ascii="Arial" w:hAnsi="Arial" w:cs="Arial"/>
          <w:sz w:val="20"/>
          <w:szCs w:val="20"/>
        </w:rPr>
        <w:t>odustalo od nadzora nad radom emitera tokom predizborne kampanje, iako je to jedna od njegovih najvažnijih obaveza. REM nije regaovao ni kada su pojedine televizije, posebno Pink, Hapi i Studio B, u svojim informativnim emisijama najgrublje kršile predizborna pravila tako što su otvoreno navijale za Aleksandra Vučića, i blatile druge predsedničke kandidate.</w:t>
      </w:r>
    </w:p>
    <w:p w:rsidR="006E05B4" w:rsidRDefault="00240328" w:rsidP="00316D13">
      <w:pPr>
        <w:rPr>
          <w:rFonts w:ascii="Arial" w:hAnsi="Arial" w:cs="Arial"/>
          <w:sz w:val="20"/>
          <w:szCs w:val="20"/>
        </w:rPr>
      </w:pPr>
      <w:r w:rsidRPr="000E2EB7">
        <w:rPr>
          <w:rFonts w:ascii="Arial" w:hAnsi="Arial" w:cs="Arial"/>
          <w:sz w:val="20"/>
          <w:szCs w:val="20"/>
          <w:lang w:val="sr-Latn-RS"/>
        </w:rPr>
        <w:lastRenderedPageBreak/>
        <w:t xml:space="preserve">Državna novinska agencija Tanjug je odlukom Vlade prestala da postoji 31. oktobra 2015. ali je svejedno nastavila da radi, koristeći državni prostor i državnu opremu, i </w:t>
      </w:r>
      <w:r w:rsidR="00F320A4">
        <w:rPr>
          <w:rFonts w:ascii="Arial" w:hAnsi="Arial" w:cs="Arial"/>
          <w:sz w:val="20"/>
          <w:szCs w:val="20"/>
          <w:lang w:val="sr-Latn-RS"/>
        </w:rPr>
        <w:t xml:space="preserve">trošeći stotine miliona dinara </w:t>
      </w:r>
      <w:r w:rsidRPr="000E2EB7">
        <w:rPr>
          <w:rFonts w:ascii="Arial" w:hAnsi="Arial" w:cs="Arial"/>
          <w:sz w:val="20"/>
          <w:szCs w:val="20"/>
          <w:lang w:val="sr-Latn-RS"/>
        </w:rPr>
        <w:t>javn</w:t>
      </w:r>
      <w:r w:rsidR="00F320A4">
        <w:rPr>
          <w:rFonts w:ascii="Arial" w:hAnsi="Arial" w:cs="Arial"/>
          <w:sz w:val="20"/>
          <w:szCs w:val="20"/>
          <w:lang w:val="sr-Latn-RS"/>
        </w:rPr>
        <w:t>og</w:t>
      </w:r>
      <w:r w:rsidRPr="000E2EB7">
        <w:rPr>
          <w:rFonts w:ascii="Arial" w:hAnsi="Arial" w:cs="Arial"/>
          <w:sz w:val="20"/>
          <w:szCs w:val="20"/>
          <w:lang w:val="sr-Latn-RS"/>
        </w:rPr>
        <w:t xml:space="preserve"> novc</w:t>
      </w:r>
      <w:r w:rsidR="00F320A4">
        <w:rPr>
          <w:rFonts w:ascii="Arial" w:hAnsi="Arial" w:cs="Arial"/>
          <w:sz w:val="20"/>
          <w:szCs w:val="20"/>
          <w:lang w:val="sr-Latn-RS"/>
        </w:rPr>
        <w:t>a</w:t>
      </w:r>
      <w:r w:rsidRPr="000E2EB7">
        <w:rPr>
          <w:rFonts w:ascii="Arial" w:hAnsi="Arial" w:cs="Arial"/>
          <w:sz w:val="20"/>
          <w:szCs w:val="20"/>
          <w:lang w:val="sr-Latn-RS"/>
        </w:rPr>
        <w:t xml:space="preserve">. </w:t>
      </w:r>
      <w:r>
        <w:rPr>
          <w:rFonts w:ascii="Arial" w:hAnsi="Arial" w:cs="Arial"/>
          <w:sz w:val="20"/>
          <w:szCs w:val="20"/>
          <w:lang w:val="sr-Latn-RS"/>
        </w:rPr>
        <w:t xml:space="preserve">Naknadna </w:t>
      </w:r>
      <w:r w:rsidR="00316D13" w:rsidRPr="0098147E">
        <w:rPr>
          <w:rFonts w:ascii="Arial" w:hAnsi="Arial" w:cs="Arial"/>
          <w:sz w:val="20"/>
          <w:szCs w:val="20"/>
          <w:lang w:val="sr-Latn-RS"/>
        </w:rPr>
        <w:t xml:space="preserve">politička odluka o opstanku državne novinske agencije je sasvim izvesno donesena, </w:t>
      </w:r>
      <w:r>
        <w:rPr>
          <w:rFonts w:ascii="Arial" w:hAnsi="Arial" w:cs="Arial"/>
          <w:sz w:val="20"/>
          <w:szCs w:val="20"/>
          <w:lang w:val="sr-Latn-RS"/>
        </w:rPr>
        <w:t xml:space="preserve">i </w:t>
      </w:r>
      <w:r w:rsidR="00316D13" w:rsidRPr="0098147E">
        <w:rPr>
          <w:rFonts w:ascii="Arial" w:hAnsi="Arial" w:cs="Arial"/>
          <w:sz w:val="20"/>
          <w:szCs w:val="20"/>
          <w:lang w:val="sr-Latn-RS"/>
        </w:rPr>
        <w:t xml:space="preserve">više puta jasno nagoveštena, u čemu je posebno bio </w:t>
      </w:r>
      <w:r>
        <w:rPr>
          <w:rFonts w:ascii="Arial" w:hAnsi="Arial" w:cs="Arial"/>
          <w:sz w:val="20"/>
          <w:szCs w:val="20"/>
          <w:lang w:val="sr-Latn-RS"/>
        </w:rPr>
        <w:t xml:space="preserve">istrajan </w:t>
      </w:r>
      <w:r w:rsidR="00316D13" w:rsidRPr="0098147E">
        <w:rPr>
          <w:rFonts w:ascii="Arial" w:hAnsi="Arial" w:cs="Arial"/>
          <w:sz w:val="20"/>
          <w:szCs w:val="20"/>
          <w:lang w:val="sr-Latn-RS"/>
        </w:rPr>
        <w:t>ministar kulture i informisanja Vladan Vukosavljević</w:t>
      </w:r>
      <w:r>
        <w:rPr>
          <w:rFonts w:ascii="Arial" w:hAnsi="Arial" w:cs="Arial"/>
          <w:sz w:val="20"/>
          <w:szCs w:val="20"/>
          <w:lang w:val="sr-Latn-RS"/>
        </w:rPr>
        <w:t xml:space="preserve"> kao i njegovi najbliži saradnici</w:t>
      </w:r>
      <w:r w:rsidR="00316D13" w:rsidRPr="0098147E">
        <w:rPr>
          <w:rFonts w:ascii="Arial" w:hAnsi="Arial" w:cs="Arial"/>
          <w:sz w:val="20"/>
          <w:szCs w:val="20"/>
          <w:lang w:val="sr-Latn-RS"/>
        </w:rPr>
        <w:t>.</w:t>
      </w:r>
      <w:r>
        <w:rPr>
          <w:rFonts w:ascii="Arial" w:hAnsi="Arial" w:cs="Arial"/>
          <w:sz w:val="20"/>
          <w:szCs w:val="20"/>
          <w:lang w:val="sr-Latn-RS"/>
        </w:rPr>
        <w:t xml:space="preserve"> T</w:t>
      </w:r>
      <w:r w:rsidR="00316D13" w:rsidRPr="000E2EB7">
        <w:rPr>
          <w:rFonts w:ascii="Arial" w:hAnsi="Arial" w:cs="Arial"/>
          <w:sz w:val="20"/>
          <w:szCs w:val="20"/>
        </w:rPr>
        <w:t xml:space="preserve">aj nezavršeni posao Ministarstva nasledio je </w:t>
      </w:r>
      <w:r>
        <w:rPr>
          <w:rFonts w:ascii="Arial" w:hAnsi="Arial" w:cs="Arial"/>
          <w:sz w:val="20"/>
          <w:szCs w:val="20"/>
        </w:rPr>
        <w:t xml:space="preserve">na funkciji </w:t>
      </w:r>
      <w:r w:rsidR="00316D13" w:rsidRPr="000E2EB7">
        <w:rPr>
          <w:rFonts w:ascii="Arial" w:hAnsi="Arial" w:cs="Arial"/>
          <w:sz w:val="20"/>
          <w:szCs w:val="20"/>
        </w:rPr>
        <w:t>državn</w:t>
      </w:r>
      <w:r>
        <w:rPr>
          <w:rFonts w:ascii="Arial" w:hAnsi="Arial" w:cs="Arial"/>
          <w:sz w:val="20"/>
          <w:szCs w:val="20"/>
        </w:rPr>
        <w:t>og</w:t>
      </w:r>
      <w:r w:rsidR="00316D13" w:rsidRPr="000E2EB7">
        <w:rPr>
          <w:rFonts w:ascii="Arial" w:hAnsi="Arial" w:cs="Arial"/>
          <w:sz w:val="20"/>
          <w:szCs w:val="20"/>
        </w:rPr>
        <w:t xml:space="preserve"> sekretar</w:t>
      </w:r>
      <w:r>
        <w:rPr>
          <w:rFonts w:ascii="Arial" w:hAnsi="Arial" w:cs="Arial"/>
          <w:sz w:val="20"/>
          <w:szCs w:val="20"/>
        </w:rPr>
        <w:t>a</w:t>
      </w:r>
      <w:r w:rsidR="00316D13" w:rsidRPr="000E2EB7">
        <w:rPr>
          <w:rFonts w:ascii="Arial" w:hAnsi="Arial" w:cs="Arial"/>
          <w:sz w:val="20"/>
          <w:szCs w:val="20"/>
        </w:rPr>
        <w:t xml:space="preserve"> za </w:t>
      </w:r>
      <w:r>
        <w:rPr>
          <w:rFonts w:ascii="Arial" w:hAnsi="Arial" w:cs="Arial"/>
          <w:sz w:val="20"/>
          <w:szCs w:val="20"/>
        </w:rPr>
        <w:t xml:space="preserve">informisanje </w:t>
      </w:r>
      <w:r w:rsidR="000C2C09">
        <w:rPr>
          <w:rFonts w:ascii="Arial" w:hAnsi="Arial" w:cs="Arial"/>
          <w:sz w:val="20"/>
          <w:szCs w:val="20"/>
        </w:rPr>
        <w:t xml:space="preserve">prvo </w:t>
      </w:r>
      <w:r w:rsidR="00316D13" w:rsidRPr="000E2EB7">
        <w:rPr>
          <w:rFonts w:ascii="Arial" w:hAnsi="Arial" w:cs="Arial"/>
          <w:sz w:val="20"/>
          <w:szCs w:val="20"/>
        </w:rPr>
        <w:t xml:space="preserve">Nino Brajović, </w:t>
      </w:r>
      <w:r>
        <w:rPr>
          <w:rFonts w:ascii="Arial" w:hAnsi="Arial" w:cs="Arial"/>
          <w:sz w:val="20"/>
          <w:szCs w:val="20"/>
        </w:rPr>
        <w:t xml:space="preserve">a posle njega i </w:t>
      </w:r>
      <w:r w:rsidR="000C2C09">
        <w:rPr>
          <w:rFonts w:ascii="Arial" w:hAnsi="Arial" w:cs="Arial"/>
          <w:sz w:val="20"/>
          <w:szCs w:val="20"/>
        </w:rPr>
        <w:t>Aleksandar Gajović</w:t>
      </w:r>
      <w:r w:rsidR="00316D13" w:rsidRPr="000E2EB7">
        <w:rPr>
          <w:rFonts w:ascii="Arial" w:hAnsi="Arial" w:cs="Arial"/>
          <w:sz w:val="20"/>
          <w:szCs w:val="20"/>
        </w:rPr>
        <w:t>.</w:t>
      </w:r>
      <w:r w:rsidR="00F320A4">
        <w:rPr>
          <w:rFonts w:ascii="Arial" w:hAnsi="Arial" w:cs="Arial"/>
          <w:sz w:val="20"/>
          <w:szCs w:val="20"/>
        </w:rPr>
        <w:t xml:space="preserve"> Plan je da se Tanjug i formalno oživi prvo novom Medijskom strategijom, a zatim i izmenama medijskih zakona.</w:t>
      </w:r>
    </w:p>
    <w:p w:rsidR="00316D13" w:rsidRDefault="006E05B4" w:rsidP="00316D13">
      <w:pPr>
        <w:rPr>
          <w:rFonts w:ascii="Arial" w:hAnsi="Arial" w:cs="Arial"/>
          <w:sz w:val="20"/>
          <w:szCs w:val="20"/>
        </w:rPr>
      </w:pPr>
      <w:r>
        <w:rPr>
          <w:rFonts w:ascii="Arial" w:hAnsi="Arial" w:cs="Arial"/>
          <w:sz w:val="20"/>
          <w:szCs w:val="20"/>
        </w:rPr>
        <w:t xml:space="preserve">NUNS se samostalno i sinergično sa drugim novinarskim i medijskim organizacijama sve vreme javno zalagao za privatizaciju a kasnije, nakon </w:t>
      </w:r>
      <w:r w:rsidR="001D0077">
        <w:rPr>
          <w:rFonts w:ascii="Arial" w:hAnsi="Arial" w:cs="Arial"/>
          <w:sz w:val="20"/>
          <w:szCs w:val="20"/>
        </w:rPr>
        <w:t xml:space="preserve">što ona nije uspela, </w:t>
      </w:r>
      <w:r>
        <w:rPr>
          <w:rFonts w:ascii="Arial" w:hAnsi="Arial" w:cs="Arial"/>
          <w:sz w:val="20"/>
          <w:szCs w:val="20"/>
        </w:rPr>
        <w:t xml:space="preserve">za gašenje </w:t>
      </w:r>
      <w:r w:rsidR="001D0077">
        <w:rPr>
          <w:rFonts w:ascii="Arial" w:hAnsi="Arial" w:cs="Arial"/>
          <w:sz w:val="20"/>
          <w:szCs w:val="20"/>
        </w:rPr>
        <w:t>državne agencije</w:t>
      </w:r>
      <w:r>
        <w:rPr>
          <w:rFonts w:ascii="Arial" w:hAnsi="Arial" w:cs="Arial"/>
          <w:sz w:val="20"/>
          <w:szCs w:val="20"/>
        </w:rPr>
        <w:t xml:space="preserve">.  </w:t>
      </w:r>
      <w:r w:rsidR="00F320A4">
        <w:rPr>
          <w:rFonts w:ascii="Arial" w:hAnsi="Arial" w:cs="Arial"/>
          <w:sz w:val="20"/>
          <w:szCs w:val="20"/>
        </w:rPr>
        <w:t xml:space="preserve"> </w:t>
      </w:r>
      <w:r w:rsidR="000C2C09">
        <w:rPr>
          <w:rFonts w:ascii="Arial" w:hAnsi="Arial" w:cs="Arial"/>
          <w:sz w:val="20"/>
          <w:szCs w:val="20"/>
        </w:rPr>
        <w:t xml:space="preserve"> </w:t>
      </w:r>
      <w:r w:rsidR="00316D13">
        <w:rPr>
          <w:rFonts w:ascii="Arial" w:hAnsi="Arial" w:cs="Arial"/>
          <w:sz w:val="20"/>
          <w:szCs w:val="20"/>
        </w:rPr>
        <w:t xml:space="preserve"> </w:t>
      </w:r>
    </w:p>
    <w:p w:rsidR="00316D13" w:rsidRDefault="00316D13" w:rsidP="00316D13">
      <w:pPr>
        <w:rPr>
          <w:rFonts w:ascii="Arial" w:hAnsi="Arial" w:cs="Arial"/>
          <w:sz w:val="20"/>
          <w:szCs w:val="20"/>
          <w:lang w:val="sr-Latn-RS"/>
        </w:rPr>
      </w:pPr>
      <w:r w:rsidRPr="000E2EB7">
        <w:rPr>
          <w:rFonts w:ascii="Arial" w:hAnsi="Arial" w:cs="Arial"/>
          <w:sz w:val="20"/>
          <w:szCs w:val="20"/>
          <w:lang w:val="sr-Latn-RS"/>
        </w:rPr>
        <w:t>Posledice najavljenog opstanka Tanjuga u državnom vlasništvu bi bi</w:t>
      </w:r>
      <w:r w:rsidR="00F320A4">
        <w:rPr>
          <w:rFonts w:ascii="Arial" w:hAnsi="Arial" w:cs="Arial"/>
          <w:sz w:val="20"/>
          <w:szCs w:val="20"/>
          <w:lang w:val="sr-Latn-RS"/>
        </w:rPr>
        <w:t>le</w:t>
      </w:r>
      <w:r w:rsidRPr="000E2EB7">
        <w:rPr>
          <w:rFonts w:ascii="Arial" w:hAnsi="Arial" w:cs="Arial"/>
          <w:sz w:val="20"/>
          <w:szCs w:val="20"/>
          <w:lang w:val="sr-Latn-RS"/>
        </w:rPr>
        <w:t xml:space="preserve"> </w:t>
      </w:r>
      <w:r w:rsidR="00F320A4">
        <w:rPr>
          <w:rFonts w:ascii="Arial" w:hAnsi="Arial" w:cs="Arial"/>
          <w:sz w:val="20"/>
          <w:szCs w:val="20"/>
          <w:lang w:val="sr-Latn-RS"/>
        </w:rPr>
        <w:t>mnogostruke</w:t>
      </w:r>
      <w:r w:rsidRPr="000E2EB7">
        <w:rPr>
          <w:rFonts w:ascii="Arial" w:hAnsi="Arial" w:cs="Arial"/>
          <w:sz w:val="20"/>
          <w:szCs w:val="20"/>
          <w:lang w:val="sr-Latn-RS"/>
        </w:rPr>
        <w:t>:</w:t>
      </w:r>
      <w:r>
        <w:rPr>
          <w:rFonts w:ascii="Arial" w:hAnsi="Arial" w:cs="Arial"/>
          <w:sz w:val="20"/>
          <w:szCs w:val="20"/>
          <w:lang w:val="sr-Latn-RS"/>
        </w:rPr>
        <w:t xml:space="preserve"> </w:t>
      </w:r>
    </w:p>
    <w:p w:rsidR="00316D13" w:rsidRDefault="00316D13" w:rsidP="00316D13">
      <w:pPr>
        <w:rPr>
          <w:rFonts w:ascii="Arial" w:hAnsi="Arial" w:cs="Arial"/>
          <w:sz w:val="20"/>
          <w:szCs w:val="20"/>
          <w:lang w:val="sr-Latn-RS"/>
        </w:rPr>
      </w:pPr>
      <w:r w:rsidRPr="000E2EB7">
        <w:rPr>
          <w:rFonts w:ascii="Arial" w:hAnsi="Arial" w:cs="Arial"/>
          <w:sz w:val="20"/>
          <w:szCs w:val="20"/>
          <w:lang w:val="sr-Latn-RS"/>
        </w:rPr>
        <w:t>- Svesno nesprovođenje Medijske strategije 2011-2016;</w:t>
      </w:r>
      <w:r>
        <w:rPr>
          <w:rFonts w:ascii="Arial" w:hAnsi="Arial" w:cs="Arial"/>
          <w:sz w:val="20"/>
          <w:szCs w:val="20"/>
          <w:lang w:val="sr-Latn-RS"/>
        </w:rPr>
        <w:t xml:space="preserve"> </w:t>
      </w:r>
    </w:p>
    <w:p w:rsidR="00316D13" w:rsidRDefault="00316D13" w:rsidP="00316D13">
      <w:pPr>
        <w:rPr>
          <w:rFonts w:ascii="Arial" w:hAnsi="Arial" w:cs="Arial"/>
          <w:sz w:val="20"/>
          <w:szCs w:val="20"/>
          <w:lang w:val="sr-Latn-RS"/>
        </w:rPr>
      </w:pPr>
      <w:r w:rsidRPr="000E2EB7">
        <w:rPr>
          <w:rFonts w:ascii="Arial" w:hAnsi="Arial" w:cs="Arial"/>
          <w:sz w:val="20"/>
          <w:szCs w:val="20"/>
          <w:lang w:val="sr-Latn-RS"/>
        </w:rPr>
        <w:t xml:space="preserve">- Kršenje Zakona o javnom informisanju (odredbe o privatizaciji medija i privatizaciji/gašenju novinske agencije </w:t>
      </w:r>
      <w:r>
        <w:rPr>
          <w:rFonts w:ascii="Arial" w:hAnsi="Arial" w:cs="Arial"/>
          <w:sz w:val="20"/>
          <w:szCs w:val="20"/>
          <w:lang w:val="sr-Latn-RS"/>
        </w:rPr>
        <w:t xml:space="preserve">Tanjug; </w:t>
      </w:r>
    </w:p>
    <w:p w:rsidR="00477734" w:rsidRDefault="00316D13" w:rsidP="00316D13">
      <w:pPr>
        <w:rPr>
          <w:rFonts w:ascii="Arial" w:hAnsi="Arial" w:cs="Arial"/>
          <w:sz w:val="20"/>
          <w:szCs w:val="20"/>
          <w:lang w:val="sr-Latn-RS"/>
        </w:rPr>
      </w:pPr>
      <w:r w:rsidRPr="000E2EB7">
        <w:rPr>
          <w:rFonts w:ascii="Arial" w:hAnsi="Arial" w:cs="Arial"/>
          <w:sz w:val="20"/>
          <w:szCs w:val="20"/>
          <w:lang w:val="sr-Latn-RS"/>
        </w:rPr>
        <w:t>- Kršenje Odluke Vlade (03.11.2015.) o pravnim posledicama prestanka rada Javnog preduzeća Tanjug;</w:t>
      </w:r>
      <w:r>
        <w:rPr>
          <w:rFonts w:ascii="Arial" w:hAnsi="Arial" w:cs="Arial"/>
          <w:sz w:val="20"/>
          <w:szCs w:val="20"/>
          <w:lang w:val="sr-Latn-RS"/>
        </w:rPr>
        <w:t xml:space="preserve"> </w:t>
      </w:r>
    </w:p>
    <w:p w:rsidR="00EF6E1D" w:rsidRDefault="00316D13" w:rsidP="00EF6E1D">
      <w:pPr>
        <w:rPr>
          <w:rFonts w:ascii="Arial" w:hAnsi="Arial" w:cs="Arial"/>
          <w:sz w:val="20"/>
          <w:szCs w:val="20"/>
          <w:lang w:val="sr-Latn-RS"/>
        </w:rPr>
      </w:pPr>
      <w:r w:rsidRPr="000E2EB7">
        <w:rPr>
          <w:rFonts w:ascii="Arial" w:hAnsi="Arial" w:cs="Arial"/>
          <w:sz w:val="20"/>
          <w:szCs w:val="20"/>
          <w:lang w:val="sr-Latn-RS"/>
        </w:rPr>
        <w:t>- Nastavljanje nelojalne konkurencije na tržištu novinskih agencija kojom se direktno ugrožava opstanak  privatnih novinskih agencija FoNet i Beta.</w:t>
      </w:r>
      <w:r w:rsidR="00EF6E1D">
        <w:rPr>
          <w:rFonts w:ascii="Arial" w:hAnsi="Arial" w:cs="Arial"/>
          <w:sz w:val="20"/>
          <w:szCs w:val="20"/>
          <w:lang w:val="sr-Latn-RS"/>
        </w:rPr>
        <w:t xml:space="preserve"> </w:t>
      </w:r>
    </w:p>
    <w:p w:rsidR="00EF6E1D" w:rsidRPr="004D63F3" w:rsidRDefault="00EF6E1D" w:rsidP="00EF6E1D">
      <w:pPr>
        <w:rPr>
          <w:rFonts w:ascii="Arial" w:eastAsia="Times New Roman" w:hAnsi="Arial" w:cs="Arial"/>
          <w:i/>
          <w:sz w:val="20"/>
          <w:szCs w:val="20"/>
        </w:rPr>
      </w:pPr>
      <w:r w:rsidRPr="004D63F3">
        <w:rPr>
          <w:rFonts w:ascii="Arial" w:eastAsia="Times New Roman" w:hAnsi="Arial" w:cs="Arial"/>
          <w:i/>
          <w:sz w:val="20"/>
          <w:szCs w:val="20"/>
        </w:rPr>
        <w:t>Javni servisi po meri vlasti</w:t>
      </w:r>
    </w:p>
    <w:p w:rsidR="00EF6E1D" w:rsidRDefault="00EF6E1D" w:rsidP="00EF6E1D">
      <w:pPr>
        <w:rPr>
          <w:rFonts w:ascii="Arial" w:hAnsi="Arial" w:cs="Arial"/>
          <w:sz w:val="20"/>
          <w:szCs w:val="20"/>
        </w:rPr>
      </w:pPr>
      <w:r w:rsidRPr="000E2EB7">
        <w:rPr>
          <w:rFonts w:ascii="Arial" w:hAnsi="Arial" w:cs="Arial"/>
          <w:sz w:val="20"/>
          <w:szCs w:val="20"/>
        </w:rPr>
        <w:t xml:space="preserve">O namerama vlasti prema medijsko sektoru i javnom informisanju puno govori donošenje Zakona o izmeni Zakona o javnim medijskim servisima i sa njim povezanim Zakonom o izmeni Zakona o privremenom uređivanju načina naplate takse za javni medijski servis. Jedina svrha tih zakonskih izmena bila je da se budžetsko sufinansiranje Radio televizije Srbije  i Radio televizije Vojvodine, ranije oročeno do 31. decembra 2016.  produži  za još dve godine – do 31. decembra 2018. godine. </w:t>
      </w:r>
    </w:p>
    <w:p w:rsidR="00387664" w:rsidRDefault="00387664" w:rsidP="00EF6E1D">
      <w:pPr>
        <w:rPr>
          <w:rFonts w:ascii="Arial" w:hAnsi="Arial" w:cs="Arial"/>
          <w:sz w:val="20"/>
          <w:szCs w:val="20"/>
        </w:rPr>
      </w:pPr>
      <w:r>
        <w:rPr>
          <w:rFonts w:ascii="Arial" w:hAnsi="Arial" w:cs="Arial"/>
          <w:sz w:val="20"/>
          <w:szCs w:val="20"/>
        </w:rPr>
        <w:t>T</w:t>
      </w:r>
      <w:r w:rsidR="00EF6E1D" w:rsidRPr="000E2EB7">
        <w:rPr>
          <w:rFonts w:ascii="Arial" w:hAnsi="Arial" w:cs="Arial"/>
          <w:sz w:val="20"/>
          <w:szCs w:val="20"/>
        </w:rPr>
        <w:t xml:space="preserve">im izmenama zakona, gotovo neprimećenim u javnosti, potvrđeno je nesakrivano strahovanje NUNS-a i nekih drugih organizacija u medijskoj zajednici da je cilj vladajuće partijske koalicije da produži ranije uspostavljenu finansijsku zavisnost javnih medijskih servisa čime je obezbeđen i politički uticaj na njihovu uređivačku politiku. </w:t>
      </w:r>
    </w:p>
    <w:p w:rsidR="00EF6E1D" w:rsidRDefault="00EF6E1D" w:rsidP="00EF6E1D">
      <w:pPr>
        <w:rPr>
          <w:rFonts w:ascii="Arial" w:hAnsi="Arial" w:cs="Arial"/>
          <w:sz w:val="20"/>
          <w:szCs w:val="20"/>
        </w:rPr>
      </w:pPr>
      <w:r w:rsidRPr="000E2EB7">
        <w:rPr>
          <w:rFonts w:ascii="Arial" w:hAnsi="Arial" w:cs="Arial"/>
          <w:sz w:val="20"/>
          <w:szCs w:val="20"/>
        </w:rPr>
        <w:t xml:space="preserve">Taj uticaj </w:t>
      </w:r>
      <w:r w:rsidR="00387664">
        <w:rPr>
          <w:rFonts w:ascii="Arial" w:hAnsi="Arial" w:cs="Arial"/>
          <w:sz w:val="20"/>
          <w:szCs w:val="20"/>
        </w:rPr>
        <w:t xml:space="preserve">vlasti na Javne medijske servise </w:t>
      </w:r>
      <w:r w:rsidRPr="000E2EB7">
        <w:rPr>
          <w:rFonts w:ascii="Arial" w:hAnsi="Arial" w:cs="Arial"/>
          <w:sz w:val="20"/>
          <w:szCs w:val="20"/>
        </w:rPr>
        <w:t xml:space="preserve">posebno </w:t>
      </w:r>
      <w:r w:rsidR="00387664">
        <w:rPr>
          <w:rFonts w:ascii="Arial" w:hAnsi="Arial" w:cs="Arial"/>
          <w:sz w:val="20"/>
          <w:szCs w:val="20"/>
        </w:rPr>
        <w:t xml:space="preserve">je </w:t>
      </w:r>
      <w:r w:rsidRPr="000E2EB7">
        <w:rPr>
          <w:rFonts w:ascii="Arial" w:hAnsi="Arial" w:cs="Arial"/>
          <w:sz w:val="20"/>
          <w:szCs w:val="20"/>
        </w:rPr>
        <w:t xml:space="preserve">bio izražen tokom predizborne kampanje za parlamentarne izbore održane 24. aprila 2016. a nastavljen je, ništa manje očigledno, i za vreme predizborne kampanje za predsedničke izbore koji </w:t>
      </w:r>
      <w:r w:rsidR="00387664">
        <w:rPr>
          <w:rFonts w:ascii="Arial" w:hAnsi="Arial" w:cs="Arial"/>
          <w:sz w:val="20"/>
          <w:szCs w:val="20"/>
        </w:rPr>
        <w:t xml:space="preserve">su </w:t>
      </w:r>
      <w:r w:rsidRPr="000E2EB7">
        <w:rPr>
          <w:rFonts w:ascii="Arial" w:hAnsi="Arial" w:cs="Arial"/>
          <w:sz w:val="20"/>
          <w:szCs w:val="20"/>
        </w:rPr>
        <w:t>održa</w:t>
      </w:r>
      <w:r w:rsidR="00387664">
        <w:rPr>
          <w:rFonts w:ascii="Arial" w:hAnsi="Arial" w:cs="Arial"/>
          <w:sz w:val="20"/>
          <w:szCs w:val="20"/>
        </w:rPr>
        <w:t>n</w:t>
      </w:r>
      <w:r w:rsidRPr="000E2EB7">
        <w:rPr>
          <w:rFonts w:ascii="Arial" w:hAnsi="Arial" w:cs="Arial"/>
          <w:sz w:val="20"/>
          <w:szCs w:val="20"/>
        </w:rPr>
        <w:t xml:space="preserve">i 2. aprila 2017. godine. </w:t>
      </w:r>
    </w:p>
    <w:p w:rsidR="00EF6E1D" w:rsidRDefault="00EF6E1D" w:rsidP="00EF6E1D">
      <w:pPr>
        <w:rPr>
          <w:rFonts w:ascii="Arial" w:hAnsi="Arial" w:cs="Arial"/>
          <w:sz w:val="20"/>
          <w:szCs w:val="20"/>
        </w:rPr>
      </w:pPr>
      <w:r w:rsidRPr="000E2EB7">
        <w:rPr>
          <w:rFonts w:ascii="Arial" w:hAnsi="Arial" w:cs="Arial"/>
          <w:sz w:val="20"/>
          <w:szCs w:val="20"/>
        </w:rPr>
        <w:t>Koliko su i javni servisi izloženi direktnom političko-partijskom uticaju pokazuju i dešavanja na Radio-televiziji Vojvodine (RTV) gde se od maja 2016. do danas dogodio niz naglih kadrovskih promena, koji je zahvatio kompletnu upravu i uredništvo informativnog programa na pokrajinskom javnom servisu. Ove smene teško je tumačiti van političkog konteksta, budući da su se dogodile neposredno nakon parlamentarnih i pokrajinskih izbora, održanih 24. aprila 2016. Priroda ovih smena, ali i njihov odraz na kvalitet programa RTV-a pokrenuli su brojne diskusije, kritike i javne proteste. Dok su premijeri Srbije i AP Vojvodine Aleksandar Vučić i Igor Mirović izneli stav da su smene sprovedene u skladu sa zakonom i interesima pokrajinskog javnog servisa, zaposleni na RTV-u izneli su u otvorenom pismu dijametralno suprotnu tvrdnju, prema kojoj su smene bile političke prirode, neargumentovane i nepropisne. Njihove stavove podržali su brojni akteri medijske zajednice (NUNS, NDNV, ANEM, AOM...).</w:t>
      </w:r>
      <w:r>
        <w:rPr>
          <w:rFonts w:ascii="Arial" w:hAnsi="Arial" w:cs="Arial"/>
          <w:sz w:val="20"/>
          <w:szCs w:val="20"/>
        </w:rPr>
        <w:t xml:space="preserve"> </w:t>
      </w:r>
    </w:p>
    <w:p w:rsidR="00EF6E1D" w:rsidRDefault="00EF6E1D" w:rsidP="00EF6E1D">
      <w:pPr>
        <w:rPr>
          <w:rFonts w:ascii="Arial" w:hAnsi="Arial" w:cs="Arial"/>
          <w:sz w:val="20"/>
          <w:szCs w:val="20"/>
          <w:lang w:val="sr-Latn-RS"/>
        </w:rPr>
      </w:pPr>
      <w:r w:rsidRPr="001D6214">
        <w:rPr>
          <w:rFonts w:ascii="Arial" w:hAnsi="Arial" w:cs="Arial"/>
          <w:sz w:val="20"/>
          <w:szCs w:val="20"/>
          <w:lang w:val="sr-Latn-RS"/>
        </w:rPr>
        <w:t xml:space="preserve">Smena urednika u RTV Vojvodina bila je tema zajedničkog sastanka predsednika NUNS-a Vukašina Obradovića i predsednika NDNV-a Nedima Sejdinovića sa šefom delegacije EU u Srbiji Majklom Devenportom, šefom misije OEBS-a Peterom Burkhartom i šefom misije Saveta Evrope Timom Kartrajtom. Obradović i Sejdinović su upoznali ambasadore sa zbivanjima u RTV Vojvodine i izrazili veliku zabrinutost zbog kadrovskih promena, načina na koji su smenjeni urednici i ozbiljnih posledica koje mogu </w:t>
      </w:r>
      <w:r w:rsidRPr="001D6214">
        <w:rPr>
          <w:rFonts w:ascii="Arial" w:hAnsi="Arial" w:cs="Arial"/>
          <w:sz w:val="20"/>
          <w:szCs w:val="20"/>
          <w:lang w:val="sr-Latn-RS"/>
        </w:rPr>
        <w:lastRenderedPageBreak/>
        <w:t>nastati po program vojvodjanskog javnog servisa. Predstavnici NUNS-a i NDNV-a su posebno ukazali na nedopustiv odnos vlasti prema javnim servisima koji moraju da služe interesima građana, a ne političkih stranaka.</w:t>
      </w:r>
      <w:r>
        <w:rPr>
          <w:rFonts w:ascii="Arial" w:hAnsi="Arial" w:cs="Arial"/>
          <w:sz w:val="20"/>
          <w:szCs w:val="20"/>
          <w:lang w:val="sr-Latn-RS"/>
        </w:rPr>
        <w:t xml:space="preserve"> </w:t>
      </w:r>
    </w:p>
    <w:p w:rsidR="00EF6E1D" w:rsidRDefault="00EF6E1D" w:rsidP="00EF6E1D">
      <w:pPr>
        <w:rPr>
          <w:rFonts w:ascii="Arial" w:hAnsi="Arial" w:cs="Arial"/>
          <w:sz w:val="20"/>
          <w:szCs w:val="20"/>
        </w:rPr>
      </w:pPr>
      <w:r w:rsidRPr="000E2EB7">
        <w:rPr>
          <w:rFonts w:ascii="Arial" w:hAnsi="Arial" w:cs="Arial"/>
          <w:sz w:val="20"/>
          <w:szCs w:val="20"/>
        </w:rPr>
        <w:t xml:space="preserve">Prema analizi Novosadske novinarske škole </w:t>
      </w:r>
      <w:hyperlink r:id="rId5" w:history="1">
        <w:r w:rsidRPr="000E2EB7">
          <w:rPr>
            <w:rStyle w:val="Hyperlink"/>
            <w:rFonts w:ascii="Arial" w:hAnsi="Arial" w:cs="Arial"/>
            <w:sz w:val="20"/>
            <w:szCs w:val="20"/>
            <w:lang w:val="sr-Latn-RS"/>
          </w:rPr>
          <w:t>http://www.novinarska-skola.org.rs/sr/wp-content/uploads/2016/10/FR5.pdf</w:t>
        </w:r>
      </w:hyperlink>
      <w:r w:rsidRPr="000E2EB7">
        <w:rPr>
          <w:rFonts w:ascii="Arial" w:hAnsi="Arial" w:cs="Arial"/>
          <w:sz w:val="20"/>
          <w:szCs w:val="20"/>
        </w:rPr>
        <w:t xml:space="preserve"> kadrovske promene na RTV su se odvijale na nekoliko nivoa i u više faza. Sve je počelo sa ostavkom  generalnog direktora Srđana Mihajlovića i smenom direktora programa Slobodana Arežine, nastavilo se ostavkom glavne i odgovorne urednice Prvog programa RTV Marjane Jović i smenama drugh urednika koji su o tome obaveštavani telefonom. Zatim je novo rukovodstvo RTV odlučilo da ne produži ugovore sa 22 honorarna saradnika, koji su informaciju o tome takođe dobili telefonom. Četiri novinarke informativne redakcije koje su učestvovale u u međuvremnu organizovanim protestima prebačene su na Radio Novi Sad. Usledila je i promena većine voditelja u dnevnim emisijama informativnog i kolažnog tipa. Promene u programskom smislu, usledile su ukidanjem TV emisija „Radar“, „Gruvanje“, „U nedostatku dokaza“ i „Prostor&amp;ja“, kao i radio emisije „Alarm“. Pored toga, prekinuto je emitovanje serijala „Ljudi i svedočanstva“, a iz „Dnevnika“ je izbačeno uživo uključenje u emisiju „Pravi ugao“. Prema istraživanju NNŠ, uredničke smene su najviše uticale na centralne informativne emisije </w:t>
      </w:r>
      <w:r>
        <w:rPr>
          <w:rFonts w:ascii="Arial" w:hAnsi="Arial" w:cs="Arial"/>
          <w:sz w:val="20"/>
          <w:szCs w:val="20"/>
        </w:rPr>
        <w:t>“</w:t>
      </w:r>
      <w:r w:rsidRPr="000E2EB7">
        <w:rPr>
          <w:rFonts w:ascii="Arial" w:hAnsi="Arial" w:cs="Arial"/>
          <w:sz w:val="20"/>
          <w:szCs w:val="20"/>
        </w:rPr>
        <w:t>Dnevnik</w:t>
      </w:r>
      <w:r>
        <w:rPr>
          <w:rFonts w:ascii="Arial" w:hAnsi="Arial" w:cs="Arial"/>
          <w:sz w:val="20"/>
          <w:szCs w:val="20"/>
        </w:rPr>
        <w:t xml:space="preserve">” </w:t>
      </w:r>
      <w:r w:rsidRPr="000E2EB7">
        <w:rPr>
          <w:rFonts w:ascii="Arial" w:hAnsi="Arial" w:cs="Arial"/>
          <w:sz w:val="20"/>
          <w:szCs w:val="20"/>
        </w:rPr>
        <w:t xml:space="preserve">i </w:t>
      </w:r>
      <w:r>
        <w:rPr>
          <w:rFonts w:ascii="Arial" w:hAnsi="Arial" w:cs="Arial"/>
          <w:sz w:val="20"/>
          <w:szCs w:val="20"/>
        </w:rPr>
        <w:t>“</w:t>
      </w:r>
      <w:r w:rsidRPr="000E2EB7">
        <w:rPr>
          <w:rFonts w:ascii="Arial" w:hAnsi="Arial" w:cs="Arial"/>
          <w:sz w:val="20"/>
          <w:szCs w:val="20"/>
        </w:rPr>
        <w:t>Vojvođanski dnevnik“.</w:t>
      </w:r>
      <w:r>
        <w:rPr>
          <w:rFonts w:ascii="Arial" w:hAnsi="Arial" w:cs="Arial"/>
          <w:sz w:val="20"/>
          <w:szCs w:val="20"/>
        </w:rPr>
        <w:t xml:space="preserve"> </w:t>
      </w:r>
      <w:r w:rsidRPr="000E2EB7">
        <w:rPr>
          <w:rFonts w:ascii="Arial" w:hAnsi="Arial" w:cs="Arial"/>
          <w:sz w:val="20"/>
          <w:szCs w:val="20"/>
        </w:rPr>
        <w:t xml:space="preserve"> </w:t>
      </w:r>
    </w:p>
    <w:p w:rsidR="00EF6E1D" w:rsidRPr="00D950AA" w:rsidRDefault="00EF6E1D" w:rsidP="00EF6E1D">
      <w:pPr>
        <w:rPr>
          <w:rFonts w:ascii="Arial" w:eastAsia="Times New Roman" w:hAnsi="Arial" w:cs="Arial"/>
          <w:sz w:val="20"/>
          <w:szCs w:val="20"/>
        </w:rPr>
      </w:pPr>
      <w:r w:rsidRPr="000E2EB7">
        <w:rPr>
          <w:rFonts w:ascii="Arial" w:hAnsi="Arial" w:cs="Arial"/>
          <w:sz w:val="20"/>
          <w:szCs w:val="20"/>
        </w:rPr>
        <w:t>Na politički motivisane promene na RTV, NUNS je samostalno ili zajedno sa drugim partnerima javno reagovao više puta, pa tako i krajem februara 2017. zbog nastavka</w:t>
      </w:r>
      <w:r w:rsidRPr="000E2EB7">
        <w:rPr>
          <w:rFonts w:ascii="Arial" w:hAnsi="Arial" w:cs="Arial"/>
          <w:sz w:val="20"/>
          <w:szCs w:val="20"/>
          <w:lang w:val="sr-Latn-CS"/>
        </w:rPr>
        <w:t xml:space="preserve"> „procesa koji ponižavaju i novinare, i novinarsku profesiju, i građane“ dok, s druge strane, „ova medijska kuća, ni posle deset meseci od raspisivanja konkursa, nema izabranog direktora programa i glavnog i odgovornog urednika“. </w:t>
      </w:r>
      <w:r w:rsidRPr="000E2EB7">
        <w:rPr>
          <w:rFonts w:ascii="Arial" w:hAnsi="Arial" w:cs="Arial"/>
          <w:sz w:val="20"/>
          <w:szCs w:val="20"/>
        </w:rPr>
        <w:t xml:space="preserve"> </w:t>
      </w:r>
      <w:hyperlink r:id="rId6" w:history="1">
        <w:r w:rsidRPr="000E2EB7">
          <w:rPr>
            <w:rStyle w:val="Hyperlink"/>
            <w:rFonts w:ascii="Arial" w:hAnsi="Arial" w:cs="Arial"/>
            <w:sz w:val="20"/>
            <w:szCs w:val="20"/>
          </w:rPr>
          <w:t>http://www.nuns.rs/info/statements/30243/nuns-i-ndnv-rtv-nastavlja-da-ponizava-novinare-i-gradjane.html</w:t>
        </w:r>
      </w:hyperlink>
      <w:r w:rsidRPr="000E2EB7">
        <w:rPr>
          <w:rFonts w:ascii="Arial" w:hAnsi="Arial" w:cs="Arial"/>
          <w:sz w:val="20"/>
          <w:szCs w:val="20"/>
        </w:rPr>
        <w:t xml:space="preserve"> </w:t>
      </w:r>
    </w:p>
    <w:p w:rsidR="006E05B4" w:rsidRPr="003F6422" w:rsidRDefault="006E05B4" w:rsidP="006E05B4">
      <w:pPr>
        <w:rPr>
          <w:rFonts w:ascii="Arial" w:eastAsia="Times New Roman" w:hAnsi="Arial" w:cs="Arial"/>
          <w:b/>
          <w:i/>
          <w:sz w:val="20"/>
          <w:szCs w:val="20"/>
        </w:rPr>
      </w:pPr>
      <w:r w:rsidRPr="003F6422">
        <w:rPr>
          <w:rFonts w:ascii="Arial" w:eastAsia="Times New Roman" w:hAnsi="Arial" w:cs="Arial"/>
          <w:b/>
          <w:i/>
          <w:sz w:val="20"/>
          <w:szCs w:val="20"/>
        </w:rPr>
        <w:t>Ugrožavanje sigurnosti medijskih profesionalaca</w:t>
      </w:r>
    </w:p>
    <w:p w:rsidR="00387664" w:rsidRDefault="00387664" w:rsidP="00387664">
      <w:pPr>
        <w:rPr>
          <w:rFonts w:ascii="Arial" w:hAnsi="Arial" w:cs="Arial"/>
          <w:sz w:val="20"/>
          <w:szCs w:val="20"/>
        </w:rPr>
      </w:pPr>
      <w:r w:rsidRPr="00387664">
        <w:rPr>
          <w:rFonts w:ascii="Arial" w:hAnsi="Arial" w:cs="Arial"/>
          <w:sz w:val="20"/>
          <w:szCs w:val="20"/>
        </w:rPr>
        <w:t xml:space="preserve">NUNS je proteklih godina bio prinuđen da gotovo svakodnevno javno reaguje povodom fizičkih i verbalnih napada i pritisaka na novinare i medije, zahtevajući od policije i pravosuđa otkrivanje i najoštrije kažnjavanje nasilnika. </w:t>
      </w:r>
    </w:p>
    <w:p w:rsidR="00387664" w:rsidRPr="00387664" w:rsidRDefault="00387664" w:rsidP="00387664">
      <w:pPr>
        <w:rPr>
          <w:rFonts w:ascii="Arial" w:hAnsi="Arial" w:cs="Arial"/>
          <w:sz w:val="20"/>
          <w:szCs w:val="20"/>
        </w:rPr>
      </w:pPr>
      <w:r w:rsidRPr="00387664">
        <w:rPr>
          <w:rFonts w:ascii="Arial" w:hAnsi="Arial" w:cs="Arial"/>
          <w:sz w:val="20"/>
          <w:szCs w:val="20"/>
        </w:rPr>
        <w:t xml:space="preserve">Komunikacija NUNS-a sa policijom povodom napada na novinare poslednjih godina je poboljšana mada i dalje nedovoljno, ali neadekvatna reakcija tužilaštava i blaga sudska kaznena politika očigledno podstiču nasilje, posebno pretnje putem društvenih mreža.  </w:t>
      </w:r>
    </w:p>
    <w:p w:rsidR="00387664" w:rsidRPr="00387664" w:rsidRDefault="00387664" w:rsidP="00387664">
      <w:pPr>
        <w:rPr>
          <w:rFonts w:ascii="Arial" w:hAnsi="Arial" w:cs="Arial"/>
          <w:sz w:val="20"/>
          <w:szCs w:val="20"/>
        </w:rPr>
      </w:pPr>
      <w:r w:rsidRPr="00387664">
        <w:rPr>
          <w:rFonts w:ascii="Arial" w:hAnsi="Arial" w:cs="Arial"/>
          <w:sz w:val="20"/>
          <w:szCs w:val="20"/>
        </w:rPr>
        <w:t xml:space="preserve">Posebnu vrstu pritisaka na novinare i medije predstavljaju tužbe za tzv. nanošenje duševnog bola sa enormnim odštetnim zahtevima. Tužioci su ljudi iz najrazličitijih sfera javnog života – od estrade preko umetnika do biznismena i političara. </w:t>
      </w:r>
    </w:p>
    <w:p w:rsidR="00387664" w:rsidRPr="00387664" w:rsidRDefault="00387664" w:rsidP="00387664">
      <w:pPr>
        <w:rPr>
          <w:rFonts w:ascii="Arial" w:hAnsi="Arial" w:cs="Arial"/>
          <w:sz w:val="20"/>
          <w:szCs w:val="20"/>
        </w:rPr>
      </w:pPr>
      <w:r w:rsidRPr="00387664">
        <w:rPr>
          <w:rFonts w:ascii="Arial" w:hAnsi="Arial" w:cs="Arial"/>
          <w:sz w:val="20"/>
          <w:szCs w:val="20"/>
        </w:rPr>
        <w:t>Uporedo sa odbranom profesije, NUNS je nastavio i sa javnim kritikovanjem  novinara i medija zbog neprofesionalnog i neetičkog rada</w:t>
      </w:r>
      <w:r>
        <w:rPr>
          <w:rFonts w:ascii="Arial" w:hAnsi="Arial" w:cs="Arial"/>
          <w:sz w:val="20"/>
          <w:szCs w:val="20"/>
        </w:rPr>
        <w:t xml:space="preserve">, iako je taj posao u nadležnosti Saveta za štampu, samoregulatornog tela čiji su osnivači NUNS i UNS, Asocijacija medija i Lokal pres </w:t>
      </w:r>
      <w:r w:rsidRPr="00387664">
        <w:rPr>
          <w:rFonts w:ascii="Arial" w:hAnsi="Arial" w:cs="Arial"/>
          <w:sz w:val="20"/>
          <w:szCs w:val="20"/>
        </w:rPr>
        <w:t xml:space="preserve">. </w:t>
      </w:r>
    </w:p>
    <w:p w:rsidR="00387664" w:rsidRDefault="006E05B4" w:rsidP="0048327A">
      <w:pPr>
        <w:spacing w:after="0" w:line="240" w:lineRule="auto"/>
        <w:rPr>
          <w:rFonts w:ascii="Arial" w:eastAsia="Times New Roman" w:hAnsi="Arial" w:cs="Arial"/>
          <w:sz w:val="20"/>
          <w:szCs w:val="20"/>
        </w:rPr>
      </w:pPr>
      <w:r w:rsidRPr="0018690F">
        <w:rPr>
          <w:rFonts w:ascii="Arial" w:eastAsia="Times New Roman" w:hAnsi="Arial" w:cs="Arial"/>
          <w:sz w:val="20"/>
          <w:szCs w:val="20"/>
        </w:rPr>
        <w:t>Po parametrima NUNS</w:t>
      </w:r>
      <w:r>
        <w:rPr>
          <w:rFonts w:ascii="Arial" w:eastAsia="Times New Roman" w:hAnsi="Arial" w:cs="Arial"/>
          <w:sz w:val="20"/>
          <w:szCs w:val="20"/>
        </w:rPr>
        <w:t>-ovog</w:t>
      </w:r>
      <w:r w:rsidRPr="0018690F">
        <w:rPr>
          <w:rFonts w:ascii="Arial" w:eastAsia="Times New Roman" w:hAnsi="Arial" w:cs="Arial"/>
          <w:sz w:val="20"/>
          <w:szCs w:val="20"/>
        </w:rPr>
        <w:t xml:space="preserve"> Sistema ranog upozoravanja, protekl</w:t>
      </w:r>
      <w:r>
        <w:rPr>
          <w:rFonts w:ascii="Arial" w:eastAsia="Times New Roman" w:hAnsi="Arial" w:cs="Arial"/>
          <w:sz w:val="20"/>
          <w:szCs w:val="20"/>
        </w:rPr>
        <w:t xml:space="preserve">e četiri </w:t>
      </w:r>
      <w:r w:rsidRPr="0018690F">
        <w:rPr>
          <w:rFonts w:ascii="Arial" w:eastAsia="Times New Roman" w:hAnsi="Arial" w:cs="Arial"/>
          <w:sz w:val="20"/>
          <w:szCs w:val="20"/>
        </w:rPr>
        <w:t>godin</w:t>
      </w:r>
      <w:r>
        <w:rPr>
          <w:rFonts w:ascii="Arial" w:eastAsia="Times New Roman" w:hAnsi="Arial" w:cs="Arial"/>
          <w:sz w:val="20"/>
          <w:szCs w:val="20"/>
        </w:rPr>
        <w:t>e</w:t>
      </w:r>
      <w:r w:rsidRPr="0018690F">
        <w:rPr>
          <w:rFonts w:ascii="Arial" w:eastAsia="Times New Roman" w:hAnsi="Arial" w:cs="Arial"/>
          <w:sz w:val="20"/>
          <w:szCs w:val="20"/>
        </w:rPr>
        <w:t xml:space="preserve"> medijsku scenu Srbije </w:t>
      </w:r>
      <w:r>
        <w:rPr>
          <w:rFonts w:ascii="Arial" w:eastAsia="Times New Roman" w:hAnsi="Arial" w:cs="Arial"/>
          <w:sz w:val="20"/>
          <w:szCs w:val="20"/>
        </w:rPr>
        <w:t>rast</w:t>
      </w:r>
      <w:r w:rsidR="0048327A">
        <w:rPr>
          <w:rFonts w:ascii="Arial" w:eastAsia="Times New Roman" w:hAnsi="Arial" w:cs="Arial"/>
          <w:sz w:val="20"/>
          <w:szCs w:val="20"/>
        </w:rPr>
        <w:t>u</w:t>
      </w:r>
      <w:r>
        <w:rPr>
          <w:rFonts w:ascii="Arial" w:eastAsia="Times New Roman" w:hAnsi="Arial" w:cs="Arial"/>
          <w:sz w:val="20"/>
          <w:szCs w:val="20"/>
        </w:rPr>
        <w:t xml:space="preserve"> </w:t>
      </w:r>
      <w:r w:rsidRPr="0018690F">
        <w:rPr>
          <w:rFonts w:ascii="Arial" w:eastAsia="Times New Roman" w:hAnsi="Arial" w:cs="Arial"/>
          <w:sz w:val="20"/>
          <w:szCs w:val="20"/>
        </w:rPr>
        <w:t>pritis</w:t>
      </w:r>
      <w:r w:rsidR="0048327A">
        <w:rPr>
          <w:rFonts w:ascii="Arial" w:eastAsia="Times New Roman" w:hAnsi="Arial" w:cs="Arial"/>
          <w:sz w:val="20"/>
          <w:szCs w:val="20"/>
        </w:rPr>
        <w:t xml:space="preserve">ci </w:t>
      </w:r>
      <w:r w:rsidRPr="0018690F">
        <w:rPr>
          <w:rFonts w:ascii="Arial" w:eastAsia="Times New Roman" w:hAnsi="Arial" w:cs="Arial"/>
          <w:sz w:val="20"/>
          <w:szCs w:val="20"/>
        </w:rPr>
        <w:t>i pretnj</w:t>
      </w:r>
      <w:r w:rsidR="0048327A">
        <w:rPr>
          <w:rFonts w:ascii="Arial" w:eastAsia="Times New Roman" w:hAnsi="Arial" w:cs="Arial"/>
          <w:sz w:val="20"/>
          <w:szCs w:val="20"/>
        </w:rPr>
        <w:t>e</w:t>
      </w:r>
      <w:r>
        <w:rPr>
          <w:rFonts w:ascii="Arial" w:eastAsia="Times New Roman" w:hAnsi="Arial" w:cs="Arial"/>
          <w:sz w:val="20"/>
          <w:szCs w:val="20"/>
        </w:rPr>
        <w:t xml:space="preserve"> medijskim profesionalcima. </w:t>
      </w:r>
    </w:p>
    <w:p w:rsidR="00387664" w:rsidRDefault="00387664" w:rsidP="0048327A">
      <w:pPr>
        <w:spacing w:after="0" w:line="240" w:lineRule="auto"/>
        <w:rPr>
          <w:rFonts w:ascii="Arial" w:eastAsia="Times New Roman" w:hAnsi="Arial" w:cs="Arial"/>
          <w:sz w:val="20"/>
          <w:szCs w:val="20"/>
        </w:rPr>
      </w:pPr>
    </w:p>
    <w:p w:rsidR="0048327A" w:rsidRDefault="0048327A" w:rsidP="0048327A">
      <w:pPr>
        <w:spacing w:after="0" w:line="240" w:lineRule="auto"/>
        <w:rPr>
          <w:rFonts w:ascii="Arial" w:eastAsia="Times New Roman" w:hAnsi="Arial" w:cs="Arial"/>
          <w:sz w:val="20"/>
          <w:szCs w:val="20"/>
        </w:rPr>
      </w:pPr>
      <w:r w:rsidRPr="00343765">
        <w:rPr>
          <w:rFonts w:ascii="Arial" w:eastAsia="Times New Roman" w:hAnsi="Arial" w:cs="Arial"/>
          <w:sz w:val="20"/>
          <w:szCs w:val="20"/>
        </w:rPr>
        <w:t xml:space="preserve">Novinari su najčešće bili izloženi verbalnim napadima koji su se odnosili na pretnje po </w:t>
      </w:r>
      <w:r w:rsidRPr="0048327A">
        <w:rPr>
          <w:rFonts w:ascii="Arial" w:eastAsia="Times New Roman" w:hAnsi="Arial" w:cs="Arial"/>
          <w:sz w:val="20"/>
          <w:szCs w:val="20"/>
        </w:rPr>
        <w:t xml:space="preserve">njihov </w:t>
      </w:r>
      <w:r w:rsidRPr="00343765">
        <w:rPr>
          <w:rFonts w:ascii="Arial" w:eastAsia="Times New Roman" w:hAnsi="Arial" w:cs="Arial"/>
          <w:sz w:val="20"/>
          <w:szCs w:val="20"/>
        </w:rPr>
        <w:t>život ili telo</w:t>
      </w:r>
      <w:r w:rsidRPr="0048327A">
        <w:rPr>
          <w:rFonts w:ascii="Arial" w:eastAsia="Times New Roman" w:hAnsi="Arial" w:cs="Arial"/>
          <w:sz w:val="20"/>
          <w:szCs w:val="20"/>
        </w:rPr>
        <w:t xml:space="preserve"> </w:t>
      </w:r>
      <w:r w:rsidRPr="00343765">
        <w:rPr>
          <w:rFonts w:ascii="Arial" w:eastAsia="Times New Roman" w:hAnsi="Arial" w:cs="Arial"/>
          <w:sz w:val="20"/>
          <w:szCs w:val="20"/>
        </w:rPr>
        <w:t xml:space="preserve">ili </w:t>
      </w:r>
      <w:r w:rsidRPr="0048327A">
        <w:rPr>
          <w:rFonts w:ascii="Arial" w:eastAsia="Times New Roman" w:hAnsi="Arial" w:cs="Arial"/>
          <w:sz w:val="20"/>
          <w:szCs w:val="20"/>
        </w:rPr>
        <w:t xml:space="preserve">za </w:t>
      </w:r>
      <w:r w:rsidRPr="00343765">
        <w:rPr>
          <w:rFonts w:ascii="Arial" w:eastAsia="Times New Roman" w:hAnsi="Arial" w:cs="Arial"/>
          <w:sz w:val="20"/>
          <w:szCs w:val="20"/>
        </w:rPr>
        <w:t>članov</w:t>
      </w:r>
      <w:r w:rsidRPr="0048327A">
        <w:rPr>
          <w:rFonts w:ascii="Arial" w:eastAsia="Times New Roman" w:hAnsi="Arial" w:cs="Arial"/>
          <w:sz w:val="20"/>
          <w:szCs w:val="20"/>
        </w:rPr>
        <w:t>e</w:t>
      </w:r>
      <w:r w:rsidRPr="00343765">
        <w:rPr>
          <w:rFonts w:ascii="Arial" w:eastAsia="Times New Roman" w:hAnsi="Arial" w:cs="Arial"/>
          <w:sz w:val="20"/>
          <w:szCs w:val="20"/>
        </w:rPr>
        <w:t xml:space="preserve"> njihovih porodica, a posebno je primetan rast uvreda i pretnji koje</w:t>
      </w:r>
      <w:r w:rsidRPr="0048327A">
        <w:rPr>
          <w:rFonts w:ascii="Arial" w:eastAsia="Times New Roman" w:hAnsi="Arial" w:cs="Arial"/>
          <w:sz w:val="20"/>
          <w:szCs w:val="20"/>
        </w:rPr>
        <w:t xml:space="preserve"> </w:t>
      </w:r>
      <w:r w:rsidRPr="00343765">
        <w:rPr>
          <w:rFonts w:ascii="Arial" w:eastAsia="Times New Roman" w:hAnsi="Arial" w:cs="Arial"/>
          <w:sz w:val="20"/>
          <w:szCs w:val="20"/>
        </w:rPr>
        <w:t xml:space="preserve">se upućuju preko društvenih mreža i interneta. </w:t>
      </w:r>
    </w:p>
    <w:p w:rsidR="00EB5E20" w:rsidRPr="00343765" w:rsidRDefault="00EB5E20" w:rsidP="0048327A">
      <w:pPr>
        <w:spacing w:after="0" w:line="240" w:lineRule="auto"/>
        <w:rPr>
          <w:rFonts w:ascii="Arial" w:eastAsia="Times New Roman" w:hAnsi="Arial" w:cs="Arial"/>
          <w:sz w:val="12"/>
          <w:szCs w:val="12"/>
        </w:rPr>
      </w:pPr>
    </w:p>
    <w:p w:rsidR="006E05B4" w:rsidRDefault="006E05B4" w:rsidP="006E05B4">
      <w:pPr>
        <w:rPr>
          <w:rFonts w:ascii="Arial" w:eastAsia="Times New Roman" w:hAnsi="Arial" w:cs="Arial"/>
          <w:sz w:val="20"/>
          <w:szCs w:val="20"/>
        </w:rPr>
      </w:pPr>
      <w:r w:rsidRPr="0018690F">
        <w:rPr>
          <w:rFonts w:ascii="Arial" w:eastAsia="Times New Roman" w:hAnsi="Arial" w:cs="Arial"/>
          <w:sz w:val="20"/>
          <w:szCs w:val="20"/>
        </w:rPr>
        <w:t>Prema evidenciji NUNS</w:t>
      </w:r>
      <w:r w:rsidRPr="0018690F">
        <w:rPr>
          <w:rFonts w:ascii="Arial" w:eastAsia="Times New Roman" w:hAnsi="Arial" w:cs="Arial"/>
          <w:sz w:val="20"/>
          <w:szCs w:val="20"/>
        </w:rPr>
        <w:softHyphen/>
        <w:t xml:space="preserve">a, </w:t>
      </w:r>
      <w:r>
        <w:rPr>
          <w:rFonts w:ascii="Arial" w:eastAsia="Times New Roman" w:hAnsi="Arial" w:cs="Arial"/>
          <w:sz w:val="20"/>
          <w:szCs w:val="20"/>
        </w:rPr>
        <w:t xml:space="preserve">taj trend porasta napada na novinare poslednjih godina izgleda ovako: </w:t>
      </w:r>
    </w:p>
    <w:tbl>
      <w:tblPr>
        <w:tblStyle w:val="TableGrid"/>
        <w:tblW w:w="0" w:type="auto"/>
        <w:tblInd w:w="1075" w:type="dxa"/>
        <w:tblLook w:val="04A0" w:firstRow="1" w:lastRow="0" w:firstColumn="1" w:lastColumn="0" w:noHBand="0" w:noVBand="1"/>
      </w:tblPr>
      <w:tblGrid>
        <w:gridCol w:w="905"/>
        <w:gridCol w:w="5338"/>
        <w:gridCol w:w="777"/>
      </w:tblGrid>
      <w:tr w:rsidR="00C86643" w:rsidRPr="00C86643" w:rsidTr="0096187B">
        <w:tc>
          <w:tcPr>
            <w:tcW w:w="905" w:type="dxa"/>
          </w:tcPr>
          <w:p w:rsidR="00C86643" w:rsidRPr="00C86643" w:rsidRDefault="00C86643" w:rsidP="00C86643">
            <w:pPr>
              <w:rPr>
                <w:rFonts w:ascii="Arial" w:hAnsi="Arial" w:cs="Arial"/>
                <w:b/>
                <w:color w:val="000000" w:themeColor="text1"/>
                <w:sz w:val="20"/>
                <w:szCs w:val="20"/>
              </w:rPr>
            </w:pPr>
            <w:r w:rsidRPr="00C86643">
              <w:rPr>
                <w:rFonts w:ascii="Arial" w:hAnsi="Arial" w:cs="Arial"/>
                <w:b/>
                <w:color w:val="000000" w:themeColor="text1"/>
                <w:sz w:val="20"/>
                <w:szCs w:val="20"/>
              </w:rPr>
              <w:t>Godina</w:t>
            </w:r>
          </w:p>
        </w:tc>
        <w:tc>
          <w:tcPr>
            <w:tcW w:w="5338" w:type="dxa"/>
          </w:tcPr>
          <w:p w:rsidR="00C86643" w:rsidRPr="00C86643" w:rsidRDefault="00C86643" w:rsidP="00C86643">
            <w:pPr>
              <w:rPr>
                <w:rFonts w:ascii="Arial" w:hAnsi="Arial" w:cs="Arial"/>
                <w:b/>
                <w:sz w:val="20"/>
                <w:szCs w:val="20"/>
              </w:rPr>
            </w:pPr>
            <w:r w:rsidRPr="00C86643">
              <w:rPr>
                <w:rFonts w:ascii="Arial" w:hAnsi="Arial" w:cs="Arial"/>
                <w:sz w:val="20"/>
                <w:szCs w:val="20"/>
              </w:rPr>
              <w:t xml:space="preserve">    </w:t>
            </w:r>
            <w:r w:rsidRPr="00C86643">
              <w:rPr>
                <w:rFonts w:ascii="Arial" w:hAnsi="Arial" w:cs="Arial"/>
                <w:b/>
                <w:sz w:val="20"/>
                <w:szCs w:val="20"/>
              </w:rPr>
              <w:t>Vrsta napada na novinare i druge medijske radnike</w:t>
            </w:r>
          </w:p>
        </w:tc>
        <w:tc>
          <w:tcPr>
            <w:tcW w:w="777" w:type="dxa"/>
          </w:tcPr>
          <w:p w:rsidR="00C86643" w:rsidRPr="00C86643" w:rsidRDefault="00C86643" w:rsidP="00C86643">
            <w:pPr>
              <w:rPr>
                <w:rFonts w:ascii="Arial" w:hAnsi="Arial" w:cs="Arial"/>
                <w:b/>
                <w:sz w:val="20"/>
                <w:szCs w:val="20"/>
              </w:rPr>
            </w:pPr>
            <w:r w:rsidRPr="00C86643">
              <w:rPr>
                <w:rFonts w:ascii="Arial" w:hAnsi="Arial" w:cs="Arial"/>
                <w:sz w:val="20"/>
                <w:szCs w:val="20"/>
              </w:rPr>
              <w:t xml:space="preserve"> </w:t>
            </w:r>
            <w:r w:rsidRPr="00C86643">
              <w:rPr>
                <w:rFonts w:ascii="Arial" w:hAnsi="Arial" w:cs="Arial"/>
                <w:b/>
                <w:sz w:val="20"/>
                <w:szCs w:val="20"/>
              </w:rPr>
              <w:t>Broj</w:t>
            </w:r>
          </w:p>
        </w:tc>
      </w:tr>
      <w:tr w:rsidR="00C86643" w:rsidRPr="00C86643" w:rsidTr="0096187B">
        <w:trPr>
          <w:trHeight w:val="1448"/>
        </w:trPr>
        <w:tc>
          <w:tcPr>
            <w:tcW w:w="905" w:type="dxa"/>
          </w:tcPr>
          <w:p w:rsidR="00C86643" w:rsidRPr="00C86643" w:rsidRDefault="00C86643" w:rsidP="00C86643">
            <w:pPr>
              <w:rPr>
                <w:rFonts w:ascii="Arial" w:hAnsi="Arial" w:cs="Arial"/>
                <w:sz w:val="20"/>
                <w:szCs w:val="20"/>
              </w:rPr>
            </w:pPr>
          </w:p>
          <w:p w:rsidR="00C86643" w:rsidRPr="00C86643" w:rsidRDefault="00C86643" w:rsidP="00C86643">
            <w:pPr>
              <w:rPr>
                <w:rFonts w:ascii="Arial" w:hAnsi="Arial" w:cs="Arial"/>
                <w:sz w:val="20"/>
                <w:szCs w:val="20"/>
              </w:rPr>
            </w:pPr>
            <w:r w:rsidRPr="00C86643">
              <w:rPr>
                <w:rFonts w:ascii="Arial" w:hAnsi="Arial" w:cs="Arial"/>
                <w:sz w:val="20"/>
                <w:szCs w:val="20"/>
              </w:rPr>
              <w:t>2014.</w:t>
            </w:r>
          </w:p>
        </w:tc>
        <w:tc>
          <w:tcPr>
            <w:tcW w:w="5338" w:type="dxa"/>
          </w:tcPr>
          <w:p w:rsidR="00C86643" w:rsidRPr="00C86643" w:rsidRDefault="00C86643" w:rsidP="00C86643">
            <w:pPr>
              <w:pStyle w:val="NoSpacing"/>
            </w:pPr>
            <w:r w:rsidRPr="00C86643">
              <w:t xml:space="preserve">                  Fizički napadi</w:t>
            </w:r>
          </w:p>
          <w:p w:rsidR="00C86643" w:rsidRPr="00C86643" w:rsidRDefault="00C86643" w:rsidP="00C86643">
            <w:pPr>
              <w:pStyle w:val="NoSpacing"/>
            </w:pPr>
            <w:r w:rsidRPr="00C86643">
              <w:t xml:space="preserve">                  Verbalne pretnje </w:t>
            </w:r>
          </w:p>
          <w:p w:rsidR="00C86643" w:rsidRPr="00C86643" w:rsidRDefault="00C86643" w:rsidP="00C86643">
            <w:pPr>
              <w:pStyle w:val="NoSpacing"/>
            </w:pPr>
            <w:r w:rsidRPr="00C86643">
              <w:t xml:space="preserve">                  Napadi na imovinu</w:t>
            </w:r>
          </w:p>
          <w:p w:rsidR="00C86643" w:rsidRPr="00C86643" w:rsidRDefault="00C86643" w:rsidP="00C86643">
            <w:pPr>
              <w:pStyle w:val="NoSpacing"/>
            </w:pPr>
            <w:r w:rsidRPr="00C86643">
              <w:t xml:space="preserve">                  Pritisci</w:t>
            </w:r>
          </w:p>
          <w:p w:rsidR="00C86643" w:rsidRPr="00C86643" w:rsidRDefault="00C86643" w:rsidP="00C86643">
            <w:pPr>
              <w:pStyle w:val="NoSpacing"/>
              <w:rPr>
                <w:b/>
              </w:rPr>
            </w:pPr>
            <w:r w:rsidRPr="00C86643">
              <w:t xml:space="preserve">                  </w:t>
            </w:r>
            <w:r w:rsidRPr="00C86643">
              <w:rPr>
                <w:b/>
              </w:rPr>
              <w:t xml:space="preserve">Ukupno </w:t>
            </w:r>
          </w:p>
        </w:tc>
        <w:tc>
          <w:tcPr>
            <w:tcW w:w="777" w:type="dxa"/>
          </w:tcPr>
          <w:p w:rsidR="00C86643" w:rsidRPr="00C86643" w:rsidRDefault="00C86643" w:rsidP="00C86643">
            <w:pPr>
              <w:pStyle w:val="NoSpacing"/>
            </w:pPr>
            <w:r w:rsidRPr="00C86643">
              <w:t xml:space="preserve">  11      </w:t>
            </w:r>
          </w:p>
          <w:p w:rsidR="00C86643" w:rsidRPr="00C86643" w:rsidRDefault="00C86643" w:rsidP="00C86643">
            <w:pPr>
              <w:pStyle w:val="NoSpacing"/>
            </w:pPr>
            <w:r w:rsidRPr="00C86643">
              <w:t xml:space="preserve">  14</w:t>
            </w:r>
          </w:p>
          <w:p w:rsidR="00C86643" w:rsidRPr="00C86643" w:rsidRDefault="00C86643" w:rsidP="00C86643">
            <w:pPr>
              <w:pStyle w:val="NoSpacing"/>
            </w:pPr>
            <w:r w:rsidRPr="00C86643">
              <w:t xml:space="preserve">    2</w:t>
            </w:r>
          </w:p>
          <w:p w:rsidR="00C86643" w:rsidRPr="00C86643" w:rsidRDefault="00C86643" w:rsidP="00C86643">
            <w:pPr>
              <w:pStyle w:val="NoSpacing"/>
            </w:pPr>
            <w:r w:rsidRPr="00C86643">
              <w:t xml:space="preserve">    9</w:t>
            </w:r>
          </w:p>
          <w:p w:rsidR="00C86643" w:rsidRPr="00C86643" w:rsidRDefault="00C86643" w:rsidP="00C86643">
            <w:pPr>
              <w:pStyle w:val="NoSpacing"/>
              <w:rPr>
                <w:b/>
              </w:rPr>
            </w:pPr>
            <w:r w:rsidRPr="00C86643">
              <w:t xml:space="preserve">  </w:t>
            </w:r>
            <w:r w:rsidRPr="00C86643">
              <w:rPr>
                <w:b/>
              </w:rPr>
              <w:t xml:space="preserve">36 </w:t>
            </w:r>
          </w:p>
        </w:tc>
      </w:tr>
      <w:tr w:rsidR="00C86643" w:rsidRPr="00C86643" w:rsidTr="0096187B">
        <w:trPr>
          <w:trHeight w:val="1448"/>
        </w:trPr>
        <w:tc>
          <w:tcPr>
            <w:tcW w:w="905" w:type="dxa"/>
          </w:tcPr>
          <w:p w:rsidR="00C86643" w:rsidRPr="00C86643" w:rsidRDefault="00C86643" w:rsidP="00C86643">
            <w:pPr>
              <w:rPr>
                <w:rFonts w:ascii="Arial" w:hAnsi="Arial" w:cs="Arial"/>
                <w:sz w:val="20"/>
                <w:szCs w:val="20"/>
              </w:rPr>
            </w:pPr>
          </w:p>
          <w:p w:rsidR="00C86643" w:rsidRPr="00C86643" w:rsidRDefault="00C86643" w:rsidP="00C86643">
            <w:pPr>
              <w:rPr>
                <w:rFonts w:ascii="Arial" w:hAnsi="Arial" w:cs="Arial"/>
                <w:sz w:val="20"/>
                <w:szCs w:val="20"/>
              </w:rPr>
            </w:pPr>
            <w:r w:rsidRPr="00C86643">
              <w:rPr>
                <w:rFonts w:ascii="Arial" w:hAnsi="Arial" w:cs="Arial"/>
                <w:sz w:val="20"/>
                <w:szCs w:val="20"/>
              </w:rPr>
              <w:t>2015.</w:t>
            </w:r>
          </w:p>
          <w:p w:rsidR="00C86643" w:rsidRPr="00C86643" w:rsidRDefault="00C86643" w:rsidP="00C86643">
            <w:pPr>
              <w:rPr>
                <w:rFonts w:ascii="Arial" w:hAnsi="Arial" w:cs="Arial"/>
                <w:sz w:val="20"/>
                <w:szCs w:val="20"/>
              </w:rPr>
            </w:pPr>
          </w:p>
        </w:tc>
        <w:tc>
          <w:tcPr>
            <w:tcW w:w="5338" w:type="dxa"/>
          </w:tcPr>
          <w:p w:rsidR="00C86643" w:rsidRPr="00C86643" w:rsidRDefault="00C86643" w:rsidP="00C86643">
            <w:pPr>
              <w:pStyle w:val="NoSpacing"/>
            </w:pPr>
            <w:r w:rsidRPr="00C86643">
              <w:t xml:space="preserve">                  Fizički napadi</w:t>
            </w:r>
          </w:p>
          <w:p w:rsidR="00C86643" w:rsidRPr="00C86643" w:rsidRDefault="00C86643" w:rsidP="00C86643">
            <w:pPr>
              <w:pStyle w:val="NoSpacing"/>
            </w:pPr>
            <w:r w:rsidRPr="00C86643">
              <w:t xml:space="preserve">                  Verbalne pretnje </w:t>
            </w:r>
          </w:p>
          <w:p w:rsidR="00C86643" w:rsidRPr="00C86643" w:rsidRDefault="00C86643" w:rsidP="00C86643">
            <w:pPr>
              <w:pStyle w:val="NoSpacing"/>
            </w:pPr>
            <w:r w:rsidRPr="00C86643">
              <w:t xml:space="preserve">                  Napadi na imovinu</w:t>
            </w:r>
          </w:p>
          <w:p w:rsidR="00C86643" w:rsidRPr="00C86643" w:rsidRDefault="00C86643" w:rsidP="00C86643">
            <w:pPr>
              <w:pStyle w:val="NoSpacing"/>
            </w:pPr>
            <w:r w:rsidRPr="00C86643">
              <w:t xml:space="preserve">                  Pritisci</w:t>
            </w:r>
          </w:p>
          <w:p w:rsidR="00C86643" w:rsidRPr="00C86643" w:rsidRDefault="00C86643" w:rsidP="00C86643">
            <w:pPr>
              <w:pStyle w:val="NoSpacing"/>
              <w:rPr>
                <w:b/>
              </w:rPr>
            </w:pPr>
            <w:r w:rsidRPr="00C86643">
              <w:t xml:space="preserve">                  </w:t>
            </w:r>
            <w:r w:rsidRPr="00C86643">
              <w:rPr>
                <w:b/>
              </w:rPr>
              <w:t xml:space="preserve">Ukupno  </w:t>
            </w:r>
          </w:p>
        </w:tc>
        <w:tc>
          <w:tcPr>
            <w:tcW w:w="777" w:type="dxa"/>
          </w:tcPr>
          <w:p w:rsidR="00C86643" w:rsidRPr="00C86643" w:rsidRDefault="00C86643" w:rsidP="00C86643">
            <w:pPr>
              <w:pStyle w:val="NoSpacing"/>
            </w:pPr>
            <w:r w:rsidRPr="00C86643">
              <w:t xml:space="preserve">  12</w:t>
            </w:r>
          </w:p>
          <w:p w:rsidR="00C86643" w:rsidRPr="00C86643" w:rsidRDefault="00C86643" w:rsidP="00C86643">
            <w:pPr>
              <w:pStyle w:val="NoSpacing"/>
            </w:pPr>
            <w:r w:rsidRPr="00C86643">
              <w:t xml:space="preserve">  25</w:t>
            </w:r>
          </w:p>
          <w:p w:rsidR="00C86643" w:rsidRPr="00C86643" w:rsidRDefault="00C86643" w:rsidP="00C86643">
            <w:pPr>
              <w:pStyle w:val="NoSpacing"/>
            </w:pPr>
            <w:r w:rsidRPr="00C86643">
              <w:t xml:space="preserve">    4</w:t>
            </w:r>
          </w:p>
          <w:p w:rsidR="00C86643" w:rsidRPr="00C86643" w:rsidRDefault="00C86643" w:rsidP="00C86643">
            <w:pPr>
              <w:pStyle w:val="NoSpacing"/>
            </w:pPr>
            <w:r w:rsidRPr="00C86643">
              <w:t xml:space="preserve">  17</w:t>
            </w:r>
          </w:p>
          <w:p w:rsidR="00C86643" w:rsidRPr="00C86643" w:rsidRDefault="00C86643" w:rsidP="00C86643">
            <w:pPr>
              <w:pStyle w:val="NoSpacing"/>
              <w:rPr>
                <w:b/>
              </w:rPr>
            </w:pPr>
            <w:r w:rsidRPr="00C86643">
              <w:t xml:space="preserve">  </w:t>
            </w:r>
            <w:r w:rsidRPr="00C86643">
              <w:rPr>
                <w:b/>
              </w:rPr>
              <w:t>58</w:t>
            </w:r>
          </w:p>
        </w:tc>
      </w:tr>
      <w:tr w:rsidR="00C86643" w:rsidRPr="00C86643" w:rsidTr="0096187B">
        <w:trPr>
          <w:trHeight w:val="1430"/>
        </w:trPr>
        <w:tc>
          <w:tcPr>
            <w:tcW w:w="905" w:type="dxa"/>
          </w:tcPr>
          <w:p w:rsidR="00C86643" w:rsidRPr="00C86643" w:rsidRDefault="00C86643" w:rsidP="00C86643">
            <w:pPr>
              <w:rPr>
                <w:rFonts w:ascii="Arial" w:hAnsi="Arial" w:cs="Arial"/>
                <w:sz w:val="20"/>
                <w:szCs w:val="20"/>
              </w:rPr>
            </w:pPr>
          </w:p>
          <w:p w:rsidR="00C86643" w:rsidRPr="00C86643" w:rsidRDefault="00C86643" w:rsidP="00C86643">
            <w:pPr>
              <w:rPr>
                <w:rFonts w:ascii="Arial" w:hAnsi="Arial" w:cs="Arial"/>
                <w:sz w:val="20"/>
                <w:szCs w:val="20"/>
              </w:rPr>
            </w:pPr>
            <w:r w:rsidRPr="00C86643">
              <w:rPr>
                <w:rFonts w:ascii="Arial" w:hAnsi="Arial" w:cs="Arial"/>
                <w:sz w:val="20"/>
                <w:szCs w:val="20"/>
              </w:rPr>
              <w:t>2016.</w:t>
            </w:r>
          </w:p>
        </w:tc>
        <w:tc>
          <w:tcPr>
            <w:tcW w:w="5338" w:type="dxa"/>
          </w:tcPr>
          <w:p w:rsidR="00C86643" w:rsidRPr="00C86643" w:rsidRDefault="00C86643" w:rsidP="00C86643">
            <w:pPr>
              <w:pStyle w:val="NoSpacing"/>
            </w:pPr>
            <w:r w:rsidRPr="00C86643">
              <w:t xml:space="preserve">                  Fizički napadi</w:t>
            </w:r>
          </w:p>
          <w:p w:rsidR="00C86643" w:rsidRPr="00C86643" w:rsidRDefault="00C86643" w:rsidP="00C86643">
            <w:pPr>
              <w:pStyle w:val="NoSpacing"/>
            </w:pPr>
            <w:r w:rsidRPr="00C86643">
              <w:t xml:space="preserve">                  Verbalne pretnje </w:t>
            </w:r>
          </w:p>
          <w:p w:rsidR="00C86643" w:rsidRPr="00C86643" w:rsidRDefault="00C86643" w:rsidP="00C86643">
            <w:pPr>
              <w:pStyle w:val="NoSpacing"/>
            </w:pPr>
            <w:r w:rsidRPr="00C86643">
              <w:t xml:space="preserve">                  Napadi na imovinu</w:t>
            </w:r>
          </w:p>
          <w:p w:rsidR="00C86643" w:rsidRPr="00C86643" w:rsidRDefault="00C86643" w:rsidP="00C86643">
            <w:pPr>
              <w:pStyle w:val="NoSpacing"/>
            </w:pPr>
            <w:r w:rsidRPr="00C86643">
              <w:t xml:space="preserve">                  Pritisci</w:t>
            </w:r>
          </w:p>
          <w:p w:rsidR="00C86643" w:rsidRPr="00C86643" w:rsidRDefault="00C86643" w:rsidP="00C86643">
            <w:pPr>
              <w:pStyle w:val="NoSpacing"/>
              <w:rPr>
                <w:b/>
              </w:rPr>
            </w:pPr>
            <w:r w:rsidRPr="00C86643">
              <w:t xml:space="preserve">                  </w:t>
            </w:r>
            <w:r w:rsidRPr="00C86643">
              <w:rPr>
                <w:b/>
              </w:rPr>
              <w:t xml:space="preserve">Ukupno </w:t>
            </w:r>
          </w:p>
        </w:tc>
        <w:tc>
          <w:tcPr>
            <w:tcW w:w="777" w:type="dxa"/>
          </w:tcPr>
          <w:p w:rsidR="00C86643" w:rsidRPr="00C86643" w:rsidRDefault="00C86643" w:rsidP="00C86643">
            <w:pPr>
              <w:pStyle w:val="NoSpacing"/>
            </w:pPr>
            <w:r w:rsidRPr="00C86643">
              <w:t xml:space="preserve">    9</w:t>
            </w:r>
          </w:p>
          <w:p w:rsidR="00C86643" w:rsidRPr="00C86643" w:rsidRDefault="00C86643" w:rsidP="00C86643">
            <w:pPr>
              <w:pStyle w:val="NoSpacing"/>
            </w:pPr>
            <w:r w:rsidRPr="00C86643">
              <w:t xml:space="preserve">  26</w:t>
            </w:r>
          </w:p>
          <w:p w:rsidR="00C86643" w:rsidRPr="00C86643" w:rsidRDefault="00C86643" w:rsidP="00C86643">
            <w:pPr>
              <w:pStyle w:val="NoSpacing"/>
            </w:pPr>
            <w:r w:rsidRPr="00C86643">
              <w:t xml:space="preserve">    1</w:t>
            </w:r>
          </w:p>
          <w:p w:rsidR="00C86643" w:rsidRPr="00C86643" w:rsidRDefault="00C86643" w:rsidP="00C86643">
            <w:pPr>
              <w:pStyle w:val="NoSpacing"/>
            </w:pPr>
            <w:r w:rsidRPr="00C86643">
              <w:t xml:space="preserve">  33</w:t>
            </w:r>
          </w:p>
          <w:p w:rsidR="00C86643" w:rsidRPr="00C86643" w:rsidRDefault="00C86643" w:rsidP="00C86643">
            <w:pPr>
              <w:pStyle w:val="NoSpacing"/>
              <w:rPr>
                <w:b/>
              </w:rPr>
            </w:pPr>
            <w:r w:rsidRPr="00C86643">
              <w:t xml:space="preserve">  </w:t>
            </w:r>
            <w:r w:rsidRPr="00C86643">
              <w:rPr>
                <w:b/>
              </w:rPr>
              <w:t>69</w:t>
            </w:r>
          </w:p>
        </w:tc>
      </w:tr>
      <w:tr w:rsidR="00C86643" w:rsidRPr="00C86643" w:rsidTr="0096187B">
        <w:trPr>
          <w:trHeight w:val="1430"/>
        </w:trPr>
        <w:tc>
          <w:tcPr>
            <w:tcW w:w="905" w:type="dxa"/>
          </w:tcPr>
          <w:p w:rsidR="00C86643" w:rsidRPr="00C86643" w:rsidRDefault="00C86643" w:rsidP="00C86643">
            <w:pPr>
              <w:rPr>
                <w:rFonts w:ascii="Arial" w:hAnsi="Arial" w:cs="Arial"/>
                <w:sz w:val="20"/>
                <w:szCs w:val="20"/>
              </w:rPr>
            </w:pPr>
          </w:p>
          <w:p w:rsidR="00C86643" w:rsidRPr="00C86643" w:rsidRDefault="00C86643" w:rsidP="00C86643">
            <w:pPr>
              <w:rPr>
                <w:rFonts w:ascii="Arial" w:hAnsi="Arial" w:cs="Arial"/>
                <w:sz w:val="20"/>
                <w:szCs w:val="20"/>
              </w:rPr>
            </w:pPr>
            <w:r w:rsidRPr="00C86643">
              <w:rPr>
                <w:rFonts w:ascii="Arial" w:hAnsi="Arial" w:cs="Arial"/>
                <w:sz w:val="20"/>
                <w:szCs w:val="20"/>
              </w:rPr>
              <w:t>2017.</w:t>
            </w:r>
          </w:p>
        </w:tc>
        <w:tc>
          <w:tcPr>
            <w:tcW w:w="5338" w:type="dxa"/>
          </w:tcPr>
          <w:p w:rsidR="00C86643" w:rsidRPr="00C86643" w:rsidRDefault="00C86643" w:rsidP="00C86643">
            <w:pPr>
              <w:pStyle w:val="NoSpacing"/>
            </w:pPr>
            <w:r w:rsidRPr="00C86643">
              <w:t xml:space="preserve">                  Fizički napadi</w:t>
            </w:r>
          </w:p>
          <w:p w:rsidR="00C86643" w:rsidRPr="00C86643" w:rsidRDefault="00C86643" w:rsidP="00C86643">
            <w:pPr>
              <w:pStyle w:val="NoSpacing"/>
            </w:pPr>
            <w:r w:rsidRPr="00C86643">
              <w:t xml:space="preserve">                  Verbalne pretnje </w:t>
            </w:r>
          </w:p>
          <w:p w:rsidR="00C86643" w:rsidRPr="00C86643" w:rsidRDefault="00C86643" w:rsidP="00C86643">
            <w:pPr>
              <w:pStyle w:val="NoSpacing"/>
            </w:pPr>
            <w:r w:rsidRPr="00C86643">
              <w:t xml:space="preserve">                  Napadi na imovinu</w:t>
            </w:r>
          </w:p>
          <w:p w:rsidR="00C86643" w:rsidRPr="00C86643" w:rsidRDefault="00C86643" w:rsidP="00C86643">
            <w:pPr>
              <w:pStyle w:val="NoSpacing"/>
            </w:pPr>
            <w:r w:rsidRPr="00C86643">
              <w:t xml:space="preserve">                  Pritisci</w:t>
            </w:r>
          </w:p>
          <w:p w:rsidR="00C86643" w:rsidRPr="00C86643" w:rsidRDefault="00C86643" w:rsidP="00C86643">
            <w:pPr>
              <w:pStyle w:val="NoSpacing"/>
              <w:rPr>
                <w:b/>
              </w:rPr>
            </w:pPr>
            <w:r w:rsidRPr="00C86643">
              <w:t xml:space="preserve">                  </w:t>
            </w:r>
            <w:r w:rsidRPr="00C86643">
              <w:rPr>
                <w:b/>
              </w:rPr>
              <w:t>Ukupno</w:t>
            </w:r>
          </w:p>
        </w:tc>
        <w:tc>
          <w:tcPr>
            <w:tcW w:w="777" w:type="dxa"/>
          </w:tcPr>
          <w:p w:rsidR="00C86643" w:rsidRPr="00C86643" w:rsidRDefault="00C86643" w:rsidP="00C86643">
            <w:pPr>
              <w:pStyle w:val="NoSpacing"/>
            </w:pPr>
            <w:r w:rsidRPr="00C86643">
              <w:t xml:space="preserve">    6</w:t>
            </w:r>
          </w:p>
          <w:p w:rsidR="00C86643" w:rsidRPr="00C86643" w:rsidRDefault="00C86643" w:rsidP="00C86643">
            <w:pPr>
              <w:pStyle w:val="NoSpacing"/>
            </w:pPr>
            <w:r w:rsidRPr="00C86643">
              <w:t xml:space="preserve">  22</w:t>
            </w:r>
          </w:p>
          <w:p w:rsidR="00C86643" w:rsidRPr="00C86643" w:rsidRDefault="00C86643" w:rsidP="00C86643">
            <w:pPr>
              <w:pStyle w:val="NoSpacing"/>
            </w:pPr>
            <w:r w:rsidRPr="00C86643">
              <w:t xml:space="preserve">    2</w:t>
            </w:r>
          </w:p>
          <w:p w:rsidR="00C86643" w:rsidRPr="00C86643" w:rsidRDefault="00C86643" w:rsidP="00C86643">
            <w:pPr>
              <w:pStyle w:val="NoSpacing"/>
            </w:pPr>
            <w:r w:rsidRPr="00C86643">
              <w:t xml:space="preserve">  62</w:t>
            </w:r>
          </w:p>
          <w:p w:rsidR="00C86643" w:rsidRPr="00C86643" w:rsidRDefault="00C86643" w:rsidP="00C86643">
            <w:pPr>
              <w:pStyle w:val="NoSpacing"/>
              <w:rPr>
                <w:b/>
              </w:rPr>
            </w:pPr>
            <w:r w:rsidRPr="00C86643">
              <w:t xml:space="preserve">  </w:t>
            </w:r>
            <w:r w:rsidRPr="00C86643">
              <w:rPr>
                <w:b/>
              </w:rPr>
              <w:t xml:space="preserve">92 </w:t>
            </w:r>
          </w:p>
        </w:tc>
      </w:tr>
      <w:tr w:rsidR="00C86643" w:rsidRPr="00C86643" w:rsidTr="0096187B">
        <w:trPr>
          <w:trHeight w:val="1412"/>
        </w:trPr>
        <w:tc>
          <w:tcPr>
            <w:tcW w:w="905" w:type="dxa"/>
          </w:tcPr>
          <w:p w:rsidR="00C86643" w:rsidRPr="00C86643" w:rsidRDefault="00C86643" w:rsidP="00C86643">
            <w:pPr>
              <w:rPr>
                <w:rFonts w:ascii="Arial" w:hAnsi="Arial" w:cs="Arial"/>
                <w:sz w:val="20"/>
                <w:szCs w:val="20"/>
              </w:rPr>
            </w:pPr>
          </w:p>
          <w:p w:rsidR="00C86643" w:rsidRPr="00C86643" w:rsidRDefault="00C86643" w:rsidP="00C86643">
            <w:pPr>
              <w:rPr>
                <w:rFonts w:ascii="Arial" w:hAnsi="Arial" w:cs="Arial"/>
                <w:sz w:val="20"/>
                <w:szCs w:val="20"/>
              </w:rPr>
            </w:pPr>
            <w:r w:rsidRPr="00C86643">
              <w:rPr>
                <w:rFonts w:ascii="Arial" w:hAnsi="Arial" w:cs="Arial"/>
                <w:sz w:val="20"/>
                <w:szCs w:val="20"/>
              </w:rPr>
              <w:t>2018.*</w:t>
            </w:r>
          </w:p>
          <w:p w:rsidR="00C86643" w:rsidRPr="00C86643" w:rsidRDefault="00C86643" w:rsidP="00C86643">
            <w:pPr>
              <w:rPr>
                <w:rFonts w:ascii="Arial" w:hAnsi="Arial" w:cs="Arial"/>
                <w:sz w:val="20"/>
                <w:szCs w:val="20"/>
              </w:rPr>
            </w:pPr>
          </w:p>
        </w:tc>
        <w:tc>
          <w:tcPr>
            <w:tcW w:w="5338" w:type="dxa"/>
          </w:tcPr>
          <w:p w:rsidR="00C86643" w:rsidRPr="00C86643" w:rsidRDefault="00C86643" w:rsidP="00C86643">
            <w:pPr>
              <w:pStyle w:val="NoSpacing"/>
            </w:pPr>
            <w:r w:rsidRPr="00C86643">
              <w:t xml:space="preserve">                  Fizički napadi</w:t>
            </w:r>
          </w:p>
          <w:p w:rsidR="00C86643" w:rsidRPr="00C86643" w:rsidRDefault="00C86643" w:rsidP="00C86643">
            <w:pPr>
              <w:pStyle w:val="NoSpacing"/>
            </w:pPr>
            <w:r w:rsidRPr="00C86643">
              <w:t xml:space="preserve">                  Verbalne pretnje </w:t>
            </w:r>
          </w:p>
          <w:p w:rsidR="00C86643" w:rsidRPr="00C86643" w:rsidRDefault="00C86643" w:rsidP="00C86643">
            <w:pPr>
              <w:pStyle w:val="NoSpacing"/>
            </w:pPr>
            <w:r w:rsidRPr="00C86643">
              <w:t xml:space="preserve">                  Napadi na imovinu</w:t>
            </w:r>
          </w:p>
          <w:p w:rsidR="00C86643" w:rsidRPr="00C86643" w:rsidRDefault="00C86643" w:rsidP="00C86643">
            <w:pPr>
              <w:pStyle w:val="NoSpacing"/>
            </w:pPr>
            <w:r w:rsidRPr="00C86643">
              <w:t xml:space="preserve">                  Pritisci</w:t>
            </w:r>
          </w:p>
          <w:p w:rsidR="00C86643" w:rsidRPr="00C86643" w:rsidRDefault="00C86643" w:rsidP="00C86643">
            <w:pPr>
              <w:pStyle w:val="NoSpacing"/>
            </w:pPr>
            <w:r w:rsidRPr="00C86643">
              <w:rPr>
                <w:b/>
              </w:rPr>
              <w:t xml:space="preserve">                  Ukupno </w:t>
            </w:r>
          </w:p>
        </w:tc>
        <w:tc>
          <w:tcPr>
            <w:tcW w:w="777" w:type="dxa"/>
          </w:tcPr>
          <w:p w:rsidR="00C86643" w:rsidRPr="00C86643" w:rsidRDefault="00C86643" w:rsidP="00C86643">
            <w:pPr>
              <w:pStyle w:val="NoSpacing"/>
            </w:pPr>
            <w:r w:rsidRPr="00C86643">
              <w:t xml:space="preserve">    2</w:t>
            </w:r>
          </w:p>
          <w:p w:rsidR="00C86643" w:rsidRPr="00C86643" w:rsidRDefault="00C86643" w:rsidP="00C86643">
            <w:pPr>
              <w:pStyle w:val="NoSpacing"/>
            </w:pPr>
            <w:r w:rsidRPr="00C86643">
              <w:t xml:space="preserve">  10</w:t>
            </w:r>
          </w:p>
          <w:p w:rsidR="00C86643" w:rsidRPr="00C86643" w:rsidRDefault="00C86643" w:rsidP="00C86643">
            <w:pPr>
              <w:pStyle w:val="NoSpacing"/>
            </w:pPr>
            <w:r w:rsidRPr="00C86643">
              <w:t xml:space="preserve">    /</w:t>
            </w:r>
          </w:p>
          <w:p w:rsidR="00C86643" w:rsidRPr="00C86643" w:rsidRDefault="00C86643" w:rsidP="00C86643">
            <w:pPr>
              <w:pStyle w:val="NoSpacing"/>
            </w:pPr>
            <w:r w:rsidRPr="00C86643">
              <w:t xml:space="preserve">  24</w:t>
            </w:r>
          </w:p>
          <w:p w:rsidR="00C86643" w:rsidRPr="00C86643" w:rsidRDefault="00C86643" w:rsidP="00C86643">
            <w:pPr>
              <w:pStyle w:val="NoSpacing"/>
            </w:pPr>
            <w:r w:rsidRPr="00C86643">
              <w:t xml:space="preserve">  </w:t>
            </w:r>
            <w:r w:rsidRPr="00C86643">
              <w:rPr>
                <w:b/>
              </w:rPr>
              <w:t>36</w:t>
            </w:r>
          </w:p>
        </w:tc>
      </w:tr>
    </w:tbl>
    <w:p w:rsidR="00C86643" w:rsidRPr="00C86643" w:rsidRDefault="00C86643" w:rsidP="00C86643">
      <w:pPr>
        <w:pStyle w:val="NoSpacing"/>
        <w:rPr>
          <w:rFonts w:ascii="Arial" w:hAnsi="Arial" w:cs="Arial"/>
          <w:sz w:val="20"/>
          <w:szCs w:val="20"/>
        </w:rPr>
      </w:pPr>
    </w:p>
    <w:p w:rsidR="00C86643" w:rsidRPr="0048327A" w:rsidRDefault="00C86643" w:rsidP="00C86643">
      <w:pPr>
        <w:pStyle w:val="NoSpacing"/>
        <w:rPr>
          <w:rFonts w:ascii="Arial" w:eastAsia="Times New Roman" w:hAnsi="Arial" w:cs="Arial"/>
          <w:sz w:val="20"/>
          <w:szCs w:val="20"/>
        </w:rPr>
      </w:pPr>
      <w:r w:rsidRPr="00C86643">
        <w:rPr>
          <w:rFonts w:ascii="Arial" w:hAnsi="Arial" w:cs="Arial"/>
          <w:sz w:val="20"/>
          <w:szCs w:val="20"/>
        </w:rPr>
        <w:t>* Podaci za 2018. do 30. aprila</w:t>
      </w:r>
    </w:p>
    <w:p w:rsidR="006E05B4" w:rsidRPr="0048327A" w:rsidRDefault="006E05B4" w:rsidP="006E05B4">
      <w:pPr>
        <w:rPr>
          <w:rFonts w:ascii="Arial" w:eastAsia="Times New Roman" w:hAnsi="Arial" w:cs="Arial"/>
          <w:sz w:val="20"/>
          <w:szCs w:val="20"/>
        </w:rPr>
      </w:pPr>
    </w:p>
    <w:p w:rsidR="00EB5E20" w:rsidRDefault="00C86643" w:rsidP="0096187B">
      <w:pPr>
        <w:pStyle w:val="NoSpacing"/>
        <w:rPr>
          <w:rFonts w:ascii="Arial" w:hAnsi="Arial" w:cs="Arial"/>
          <w:sz w:val="20"/>
          <w:szCs w:val="20"/>
        </w:rPr>
      </w:pPr>
      <w:r w:rsidRPr="0096187B">
        <w:rPr>
          <w:rFonts w:ascii="Arial" w:hAnsi="Arial" w:cs="Arial"/>
          <w:sz w:val="20"/>
          <w:szCs w:val="20"/>
        </w:rPr>
        <w:t xml:space="preserve">Iz tabele sa podacima iz Baze NUNS-a o napadima na novinare očigledna je trend rasta </w:t>
      </w:r>
      <w:r w:rsidR="0096187B" w:rsidRPr="0096187B">
        <w:rPr>
          <w:rFonts w:ascii="Arial" w:hAnsi="Arial" w:cs="Arial"/>
          <w:sz w:val="20"/>
          <w:szCs w:val="20"/>
        </w:rPr>
        <w:t>nasilja prema medijskim profesionalcima. Doduše,</w:t>
      </w:r>
      <w:r w:rsidRPr="0096187B">
        <w:rPr>
          <w:rFonts w:ascii="Arial" w:hAnsi="Arial" w:cs="Arial"/>
          <w:sz w:val="20"/>
          <w:szCs w:val="20"/>
        </w:rPr>
        <w:t xml:space="preserve"> </w:t>
      </w:r>
      <w:r w:rsidR="006E05B4" w:rsidRPr="0096187B">
        <w:rPr>
          <w:rFonts w:ascii="Arial" w:hAnsi="Arial" w:cs="Arial"/>
          <w:sz w:val="20"/>
          <w:szCs w:val="20"/>
        </w:rPr>
        <w:t xml:space="preserve">2017. </w:t>
      </w:r>
      <w:r w:rsidR="0096187B" w:rsidRPr="0096187B">
        <w:rPr>
          <w:rFonts w:ascii="Arial" w:hAnsi="Arial" w:cs="Arial"/>
          <w:sz w:val="20"/>
          <w:szCs w:val="20"/>
        </w:rPr>
        <w:t xml:space="preserve">godine </w:t>
      </w:r>
      <w:r w:rsidR="006E05B4" w:rsidRPr="0096187B">
        <w:rPr>
          <w:rFonts w:ascii="Arial" w:hAnsi="Arial" w:cs="Arial"/>
          <w:sz w:val="20"/>
          <w:szCs w:val="20"/>
        </w:rPr>
        <w:t xml:space="preserve">je smanjen broj fizičkih napada (6) ali </w:t>
      </w:r>
      <w:r w:rsidR="0096187B" w:rsidRPr="0096187B">
        <w:rPr>
          <w:rFonts w:ascii="Arial" w:hAnsi="Arial" w:cs="Arial"/>
          <w:sz w:val="20"/>
          <w:szCs w:val="20"/>
        </w:rPr>
        <w:t xml:space="preserve">raste </w:t>
      </w:r>
      <w:r w:rsidR="006E05B4" w:rsidRPr="0096187B">
        <w:rPr>
          <w:rFonts w:ascii="Arial" w:hAnsi="Arial" w:cs="Arial"/>
          <w:sz w:val="20"/>
          <w:szCs w:val="20"/>
        </w:rPr>
        <w:t xml:space="preserve">broj verbalnih pretnji (22) </w:t>
      </w:r>
      <w:r w:rsidR="00C6288D" w:rsidRPr="0096187B">
        <w:rPr>
          <w:rFonts w:ascii="Arial" w:hAnsi="Arial" w:cs="Arial"/>
          <w:sz w:val="20"/>
          <w:szCs w:val="20"/>
        </w:rPr>
        <w:t xml:space="preserve">i </w:t>
      </w:r>
      <w:r w:rsidR="0096187B" w:rsidRPr="0096187B">
        <w:rPr>
          <w:rFonts w:ascii="Arial" w:hAnsi="Arial" w:cs="Arial"/>
          <w:sz w:val="20"/>
          <w:szCs w:val="20"/>
        </w:rPr>
        <w:t xml:space="preserve">posebno </w:t>
      </w:r>
      <w:r w:rsidR="00C6288D" w:rsidRPr="0096187B">
        <w:rPr>
          <w:rFonts w:ascii="Arial" w:hAnsi="Arial" w:cs="Arial"/>
          <w:sz w:val="20"/>
          <w:szCs w:val="20"/>
        </w:rPr>
        <w:t>pritisaka (</w:t>
      </w:r>
      <w:r w:rsidR="0096187B" w:rsidRPr="0096187B">
        <w:rPr>
          <w:rFonts w:ascii="Arial" w:hAnsi="Arial" w:cs="Arial"/>
          <w:sz w:val="20"/>
          <w:szCs w:val="20"/>
        </w:rPr>
        <w:t>66</w:t>
      </w:r>
      <w:r w:rsidR="00C6288D" w:rsidRPr="0096187B">
        <w:rPr>
          <w:rFonts w:ascii="Arial" w:hAnsi="Arial" w:cs="Arial"/>
          <w:sz w:val="20"/>
          <w:szCs w:val="20"/>
        </w:rPr>
        <w:t xml:space="preserve">) </w:t>
      </w:r>
      <w:r w:rsidR="006E05B4" w:rsidRPr="0096187B">
        <w:rPr>
          <w:rFonts w:ascii="Arial" w:hAnsi="Arial" w:cs="Arial"/>
          <w:sz w:val="20"/>
          <w:szCs w:val="20"/>
        </w:rPr>
        <w:t xml:space="preserve">što predstavlja </w:t>
      </w:r>
      <w:r w:rsidR="00C6288D" w:rsidRPr="0096187B">
        <w:rPr>
          <w:rFonts w:ascii="Arial" w:hAnsi="Arial" w:cs="Arial"/>
          <w:sz w:val="20"/>
          <w:szCs w:val="20"/>
        </w:rPr>
        <w:t xml:space="preserve">ozbiljan </w:t>
      </w:r>
      <w:r w:rsidR="006E05B4" w:rsidRPr="0096187B">
        <w:rPr>
          <w:rFonts w:ascii="Arial" w:hAnsi="Arial" w:cs="Arial"/>
          <w:sz w:val="20"/>
          <w:szCs w:val="20"/>
        </w:rPr>
        <w:t>razlog da se novinari i drugi medijski radnici osećaju veoma ugroženim.</w:t>
      </w:r>
      <w:r w:rsidR="00EB5E20" w:rsidRPr="0096187B">
        <w:rPr>
          <w:rFonts w:ascii="Arial" w:hAnsi="Arial" w:cs="Arial"/>
          <w:sz w:val="20"/>
          <w:szCs w:val="20"/>
        </w:rPr>
        <w:t xml:space="preserve"> </w:t>
      </w:r>
    </w:p>
    <w:p w:rsidR="0096187B" w:rsidRPr="0096187B" w:rsidRDefault="0096187B" w:rsidP="0096187B">
      <w:pPr>
        <w:pStyle w:val="NoSpacing"/>
        <w:rPr>
          <w:rFonts w:ascii="Arial" w:hAnsi="Arial" w:cs="Arial"/>
          <w:sz w:val="20"/>
          <w:szCs w:val="20"/>
        </w:rPr>
      </w:pPr>
    </w:p>
    <w:p w:rsidR="00463636" w:rsidRDefault="0096187B" w:rsidP="0096187B">
      <w:pPr>
        <w:pStyle w:val="NoSpacing"/>
        <w:rPr>
          <w:rFonts w:ascii="Arial" w:hAnsi="Arial" w:cs="Arial"/>
          <w:sz w:val="20"/>
          <w:szCs w:val="20"/>
        </w:rPr>
      </w:pPr>
      <w:r>
        <w:rPr>
          <w:rFonts w:ascii="Arial" w:hAnsi="Arial" w:cs="Arial"/>
          <w:sz w:val="20"/>
          <w:szCs w:val="20"/>
        </w:rPr>
        <w:t>M</w:t>
      </w:r>
      <w:r w:rsidR="00EB5E20" w:rsidRPr="0096187B">
        <w:rPr>
          <w:rFonts w:ascii="Arial" w:hAnsi="Arial" w:cs="Arial"/>
          <w:sz w:val="20"/>
          <w:szCs w:val="20"/>
        </w:rPr>
        <w:t xml:space="preserve">ediji pa i sami novinari ne prijavljuju </w:t>
      </w:r>
      <w:r>
        <w:rPr>
          <w:rFonts w:ascii="Arial" w:hAnsi="Arial" w:cs="Arial"/>
          <w:sz w:val="20"/>
          <w:szCs w:val="20"/>
        </w:rPr>
        <w:t xml:space="preserve">uvek </w:t>
      </w:r>
      <w:r w:rsidR="00EB5E20" w:rsidRPr="0096187B">
        <w:rPr>
          <w:rFonts w:ascii="Arial" w:hAnsi="Arial" w:cs="Arial"/>
          <w:sz w:val="20"/>
          <w:szCs w:val="20"/>
        </w:rPr>
        <w:t xml:space="preserve">pritiske, pretnje i napade, a </w:t>
      </w:r>
      <w:r>
        <w:rPr>
          <w:rFonts w:ascii="Arial" w:hAnsi="Arial" w:cs="Arial"/>
          <w:sz w:val="20"/>
          <w:szCs w:val="20"/>
        </w:rPr>
        <w:t xml:space="preserve">verovatni </w:t>
      </w:r>
      <w:r w:rsidR="00EB5E20" w:rsidRPr="0096187B">
        <w:rPr>
          <w:rFonts w:ascii="Arial" w:hAnsi="Arial" w:cs="Arial"/>
          <w:sz w:val="20"/>
          <w:szCs w:val="20"/>
        </w:rPr>
        <w:t xml:space="preserve">razlozi za to su strah i spoznaja da će ti postupci dugo trajati i da neće biti sprovedeni do kraja. Prema istraživanju NUNS-a od ukupno 31 slučaja </w:t>
      </w:r>
      <w:r w:rsidR="005C1D2D" w:rsidRPr="0096187B">
        <w:rPr>
          <w:rFonts w:ascii="Arial" w:hAnsi="Arial" w:cs="Arial"/>
          <w:sz w:val="20"/>
          <w:szCs w:val="20"/>
        </w:rPr>
        <w:t xml:space="preserve">prijavljenih </w:t>
      </w:r>
      <w:r w:rsidR="00EB5E20" w:rsidRPr="0096187B">
        <w:rPr>
          <w:rFonts w:ascii="Arial" w:hAnsi="Arial" w:cs="Arial"/>
          <w:sz w:val="20"/>
          <w:szCs w:val="20"/>
        </w:rPr>
        <w:t xml:space="preserve">napada na novinare </w:t>
      </w:r>
      <w:r w:rsidR="005C1D2D" w:rsidRPr="0096187B">
        <w:rPr>
          <w:rFonts w:ascii="Arial" w:hAnsi="Arial" w:cs="Arial"/>
          <w:sz w:val="20"/>
          <w:szCs w:val="20"/>
        </w:rPr>
        <w:t xml:space="preserve">u 2017. </w:t>
      </w:r>
      <w:r w:rsidR="00EB5E20" w:rsidRPr="0096187B">
        <w:rPr>
          <w:rFonts w:ascii="Arial" w:hAnsi="Arial" w:cs="Arial"/>
          <w:sz w:val="20"/>
          <w:szCs w:val="20"/>
        </w:rPr>
        <w:t xml:space="preserve">je </w:t>
      </w:r>
      <w:r w:rsidR="005C1D2D" w:rsidRPr="0096187B">
        <w:rPr>
          <w:rFonts w:ascii="Arial" w:hAnsi="Arial" w:cs="Arial"/>
          <w:sz w:val="20"/>
          <w:szCs w:val="20"/>
        </w:rPr>
        <w:t xml:space="preserve">samo </w:t>
      </w:r>
      <w:r w:rsidR="00EB5E20" w:rsidRPr="0096187B">
        <w:rPr>
          <w:rFonts w:ascii="Arial" w:hAnsi="Arial" w:cs="Arial"/>
          <w:sz w:val="20"/>
          <w:szCs w:val="20"/>
        </w:rPr>
        <w:t>jedan pravosudno rešen, dok se 23 slučaja još nalaze u predistražnom postupku.</w:t>
      </w:r>
    </w:p>
    <w:p w:rsidR="00387664" w:rsidRPr="0096187B" w:rsidRDefault="00387664" w:rsidP="0096187B">
      <w:pPr>
        <w:pStyle w:val="NoSpacing"/>
        <w:rPr>
          <w:rFonts w:ascii="Arial" w:hAnsi="Arial" w:cs="Arial"/>
          <w:sz w:val="20"/>
          <w:szCs w:val="20"/>
        </w:rPr>
      </w:pPr>
    </w:p>
    <w:p w:rsidR="00463636" w:rsidRPr="003F6422" w:rsidRDefault="00463636" w:rsidP="00EB5E20">
      <w:pPr>
        <w:spacing w:after="0" w:line="240" w:lineRule="auto"/>
        <w:rPr>
          <w:rFonts w:ascii="Arial" w:hAnsi="Arial" w:cs="Arial"/>
          <w:b/>
          <w:i/>
          <w:sz w:val="20"/>
          <w:szCs w:val="20"/>
        </w:rPr>
      </w:pPr>
      <w:r w:rsidRPr="003F6422">
        <w:rPr>
          <w:rFonts w:ascii="Arial" w:hAnsi="Arial" w:cs="Arial"/>
          <w:b/>
          <w:i/>
          <w:sz w:val="20"/>
          <w:szCs w:val="20"/>
        </w:rPr>
        <w:t>Kriminalni karakter sufinansiranja medija</w:t>
      </w:r>
    </w:p>
    <w:p w:rsidR="00463636" w:rsidRDefault="00463636" w:rsidP="00EB5E20">
      <w:pPr>
        <w:spacing w:after="0" w:line="240" w:lineRule="auto"/>
        <w:rPr>
          <w:rFonts w:ascii="Arial" w:hAnsi="Arial" w:cs="Arial"/>
          <w:sz w:val="20"/>
          <w:szCs w:val="20"/>
        </w:rPr>
      </w:pPr>
    </w:p>
    <w:p w:rsidR="004470D4" w:rsidRDefault="00463636" w:rsidP="00463636">
      <w:pPr>
        <w:spacing w:after="0" w:line="240" w:lineRule="auto"/>
        <w:rPr>
          <w:rFonts w:ascii="Arial" w:eastAsia="Times New Roman" w:hAnsi="Arial" w:cs="Arial"/>
          <w:sz w:val="20"/>
          <w:szCs w:val="20"/>
        </w:rPr>
      </w:pPr>
      <w:r w:rsidRPr="00C60453">
        <w:rPr>
          <w:rFonts w:ascii="Arial" w:eastAsia="Times New Roman" w:hAnsi="Arial" w:cs="Arial"/>
          <w:sz w:val="20"/>
          <w:szCs w:val="20"/>
        </w:rPr>
        <w:t xml:space="preserve">NUNS je samostalno ili zajedno sa partnerskim </w:t>
      </w:r>
      <w:r w:rsidRPr="0008285E">
        <w:rPr>
          <w:rFonts w:ascii="Arial" w:eastAsia="Times New Roman" w:hAnsi="Arial" w:cs="Arial"/>
          <w:sz w:val="20"/>
          <w:szCs w:val="20"/>
        </w:rPr>
        <w:t>novinarsk</w:t>
      </w:r>
      <w:r w:rsidRPr="00C60453">
        <w:rPr>
          <w:rFonts w:ascii="Arial" w:eastAsia="Times New Roman" w:hAnsi="Arial" w:cs="Arial"/>
          <w:sz w:val="20"/>
          <w:szCs w:val="20"/>
        </w:rPr>
        <w:t>im</w:t>
      </w:r>
      <w:r w:rsidRPr="0008285E">
        <w:rPr>
          <w:rFonts w:ascii="Arial" w:eastAsia="Times New Roman" w:hAnsi="Arial" w:cs="Arial"/>
          <w:sz w:val="20"/>
          <w:szCs w:val="20"/>
        </w:rPr>
        <w:t xml:space="preserve"> i medijsk</w:t>
      </w:r>
      <w:r w:rsidRPr="00C60453">
        <w:rPr>
          <w:rFonts w:ascii="Arial" w:eastAsia="Times New Roman" w:hAnsi="Arial" w:cs="Arial"/>
          <w:sz w:val="20"/>
          <w:szCs w:val="20"/>
        </w:rPr>
        <w:t>im</w:t>
      </w:r>
      <w:r w:rsidRPr="0008285E">
        <w:rPr>
          <w:rFonts w:ascii="Arial" w:eastAsia="Times New Roman" w:hAnsi="Arial" w:cs="Arial"/>
          <w:sz w:val="20"/>
          <w:szCs w:val="20"/>
        </w:rPr>
        <w:t xml:space="preserve"> udruženj</w:t>
      </w:r>
      <w:r w:rsidRPr="00C60453">
        <w:rPr>
          <w:rFonts w:ascii="Arial" w:eastAsia="Times New Roman" w:hAnsi="Arial" w:cs="Arial"/>
          <w:sz w:val="20"/>
          <w:szCs w:val="20"/>
        </w:rPr>
        <w:t>im</w:t>
      </w:r>
      <w:r w:rsidRPr="0008285E">
        <w:rPr>
          <w:rFonts w:ascii="Arial" w:eastAsia="Times New Roman" w:hAnsi="Arial" w:cs="Arial"/>
          <w:sz w:val="20"/>
          <w:szCs w:val="20"/>
        </w:rPr>
        <w:t xml:space="preserve">a </w:t>
      </w:r>
      <w:r w:rsidRPr="00C60453">
        <w:rPr>
          <w:rFonts w:ascii="Arial" w:eastAsia="Times New Roman" w:hAnsi="Arial" w:cs="Arial"/>
          <w:sz w:val="20"/>
          <w:szCs w:val="20"/>
        </w:rPr>
        <w:t xml:space="preserve">nebrojeno puta </w:t>
      </w:r>
      <w:r w:rsidRPr="0008285E">
        <w:rPr>
          <w:rFonts w:ascii="Arial" w:eastAsia="Times New Roman" w:hAnsi="Arial" w:cs="Arial"/>
          <w:sz w:val="20"/>
          <w:szCs w:val="20"/>
        </w:rPr>
        <w:t>protestova</w:t>
      </w:r>
      <w:r w:rsidRPr="00C60453">
        <w:rPr>
          <w:rFonts w:ascii="Arial" w:eastAsia="Times New Roman" w:hAnsi="Arial" w:cs="Arial"/>
          <w:sz w:val="20"/>
          <w:szCs w:val="20"/>
        </w:rPr>
        <w:t>o</w:t>
      </w:r>
      <w:r w:rsidRPr="0008285E">
        <w:rPr>
          <w:rFonts w:ascii="Arial" w:eastAsia="Times New Roman" w:hAnsi="Arial" w:cs="Arial"/>
          <w:sz w:val="20"/>
          <w:szCs w:val="20"/>
        </w:rPr>
        <w:t xml:space="preserve"> zbog </w:t>
      </w:r>
      <w:r w:rsidRPr="00C60453">
        <w:rPr>
          <w:rFonts w:ascii="Arial" w:eastAsia="Times New Roman" w:hAnsi="Arial" w:cs="Arial"/>
          <w:sz w:val="20"/>
          <w:szCs w:val="20"/>
        </w:rPr>
        <w:t xml:space="preserve">nepravilnog, često i kriminalnog </w:t>
      </w:r>
      <w:r w:rsidRPr="0008285E">
        <w:rPr>
          <w:rFonts w:ascii="Arial" w:eastAsia="Times New Roman" w:hAnsi="Arial" w:cs="Arial"/>
          <w:sz w:val="20"/>
          <w:szCs w:val="20"/>
        </w:rPr>
        <w:t>načina na koji se raspodeljuje novac iz budžeta gradova i opština za sufinansiranje medijskih sadržaja od javnog</w:t>
      </w:r>
      <w:r w:rsidRPr="00C60453">
        <w:rPr>
          <w:rFonts w:ascii="Arial" w:eastAsia="Times New Roman" w:hAnsi="Arial" w:cs="Arial"/>
          <w:sz w:val="20"/>
          <w:szCs w:val="20"/>
        </w:rPr>
        <w:t xml:space="preserve"> </w:t>
      </w:r>
      <w:r w:rsidRPr="0008285E">
        <w:rPr>
          <w:rFonts w:ascii="Arial" w:eastAsia="Times New Roman" w:hAnsi="Arial" w:cs="Arial"/>
          <w:sz w:val="20"/>
          <w:szCs w:val="20"/>
        </w:rPr>
        <w:t>interesa.</w:t>
      </w:r>
    </w:p>
    <w:p w:rsidR="00463636" w:rsidRDefault="00463636" w:rsidP="00463636">
      <w:pPr>
        <w:spacing w:after="0" w:line="240" w:lineRule="auto"/>
        <w:rPr>
          <w:rFonts w:ascii="Arial" w:eastAsia="Times New Roman" w:hAnsi="Arial" w:cs="Arial"/>
          <w:sz w:val="20"/>
          <w:szCs w:val="20"/>
        </w:rPr>
      </w:pPr>
      <w:r w:rsidRPr="00C60453">
        <w:rPr>
          <w:rFonts w:ascii="Arial" w:eastAsia="Times New Roman" w:hAnsi="Arial" w:cs="Arial"/>
          <w:sz w:val="20"/>
          <w:szCs w:val="20"/>
        </w:rPr>
        <w:t xml:space="preserve"> </w:t>
      </w:r>
    </w:p>
    <w:p w:rsidR="004470D4" w:rsidRDefault="00463636" w:rsidP="00463636">
      <w:pPr>
        <w:spacing w:after="0" w:line="240" w:lineRule="auto"/>
        <w:rPr>
          <w:rFonts w:ascii="Arial" w:eastAsia="Times New Roman" w:hAnsi="Arial" w:cs="Arial"/>
          <w:sz w:val="20"/>
          <w:szCs w:val="20"/>
        </w:rPr>
      </w:pPr>
      <w:r>
        <w:rPr>
          <w:rFonts w:ascii="Arial" w:eastAsia="Times New Roman" w:hAnsi="Arial" w:cs="Arial"/>
          <w:sz w:val="20"/>
          <w:szCs w:val="20"/>
        </w:rPr>
        <w:t xml:space="preserve">Stav </w:t>
      </w:r>
      <w:r w:rsidRPr="00C60453">
        <w:rPr>
          <w:rFonts w:ascii="Arial" w:eastAsia="Times New Roman" w:hAnsi="Arial" w:cs="Arial"/>
          <w:sz w:val="20"/>
          <w:szCs w:val="20"/>
        </w:rPr>
        <w:t>NUNS</w:t>
      </w:r>
      <w:r>
        <w:rPr>
          <w:rFonts w:ascii="Arial" w:eastAsia="Times New Roman" w:hAnsi="Arial" w:cs="Arial"/>
          <w:sz w:val="20"/>
          <w:szCs w:val="20"/>
        </w:rPr>
        <w:t>-a</w:t>
      </w:r>
      <w:r w:rsidRPr="00C60453">
        <w:rPr>
          <w:rFonts w:ascii="Arial" w:eastAsia="Times New Roman" w:hAnsi="Arial" w:cs="Arial"/>
          <w:sz w:val="20"/>
          <w:szCs w:val="20"/>
        </w:rPr>
        <w:t xml:space="preserve"> </w:t>
      </w:r>
      <w:r>
        <w:rPr>
          <w:rFonts w:ascii="Arial" w:eastAsia="Times New Roman" w:hAnsi="Arial" w:cs="Arial"/>
          <w:sz w:val="20"/>
          <w:szCs w:val="20"/>
        </w:rPr>
        <w:t xml:space="preserve">je </w:t>
      </w:r>
      <w:r w:rsidRPr="00C60453">
        <w:rPr>
          <w:rFonts w:ascii="Arial" w:eastAsia="Times New Roman" w:hAnsi="Arial" w:cs="Arial"/>
          <w:sz w:val="20"/>
          <w:szCs w:val="20"/>
        </w:rPr>
        <w:t>da s</w:t>
      </w:r>
      <w:r w:rsidRPr="0008285E">
        <w:rPr>
          <w:rFonts w:ascii="Arial" w:eastAsia="Times New Roman" w:hAnsi="Arial" w:cs="Arial"/>
          <w:sz w:val="20"/>
          <w:szCs w:val="20"/>
        </w:rPr>
        <w:t>e novac iz budžeta lokalnih samouprava deli isključivo medijima bliskim vlasti ili koji su „propagandne mašine vlasti”, dok u komisijama sede predstavnici nepoznatih udruženja,koji novac građana dele „između sebe”, što podseća na</w:t>
      </w:r>
      <w:r w:rsidRPr="00C60453">
        <w:rPr>
          <w:rFonts w:ascii="Arial" w:eastAsia="Times New Roman" w:hAnsi="Arial" w:cs="Arial"/>
          <w:sz w:val="20"/>
          <w:szCs w:val="20"/>
        </w:rPr>
        <w:t xml:space="preserve"> </w:t>
      </w:r>
      <w:r w:rsidRPr="0008285E">
        <w:rPr>
          <w:rFonts w:ascii="Arial" w:eastAsia="Times New Roman" w:hAnsi="Arial" w:cs="Arial"/>
          <w:sz w:val="20"/>
          <w:szCs w:val="20"/>
        </w:rPr>
        <w:t>„udruženi kriminalni poduhvat”.</w:t>
      </w:r>
      <w:r>
        <w:rPr>
          <w:rFonts w:ascii="Arial" w:eastAsia="Times New Roman" w:hAnsi="Arial" w:cs="Arial"/>
          <w:sz w:val="20"/>
          <w:szCs w:val="20"/>
        </w:rPr>
        <w:t xml:space="preserve"> </w:t>
      </w:r>
      <w:r w:rsidR="004470D4">
        <w:rPr>
          <w:rFonts w:ascii="Arial" w:eastAsia="Times New Roman" w:hAnsi="Arial" w:cs="Arial"/>
          <w:sz w:val="20"/>
          <w:szCs w:val="20"/>
        </w:rPr>
        <w:t>U takvoj kriminalnoj praksi sufinansiranja privatnih i političkih interesa umesto javnog interesa prednjače najveći gradovi – Beograd, Niš, Novi Sad… Na žalost, ove godine slično se ponašalo i Mini</w:t>
      </w:r>
      <w:r w:rsidR="005C1D2D">
        <w:rPr>
          <w:rFonts w:ascii="Arial" w:eastAsia="Times New Roman" w:hAnsi="Arial" w:cs="Arial"/>
          <w:sz w:val="20"/>
          <w:szCs w:val="20"/>
        </w:rPr>
        <w:t>s</w:t>
      </w:r>
      <w:r w:rsidR="004470D4">
        <w:rPr>
          <w:rFonts w:ascii="Arial" w:eastAsia="Times New Roman" w:hAnsi="Arial" w:cs="Arial"/>
          <w:sz w:val="20"/>
          <w:szCs w:val="20"/>
        </w:rPr>
        <w:t xml:space="preserve">tarstvo kulture i informisanja koje je prvi </w:t>
      </w:r>
      <w:r w:rsidR="004470D4">
        <w:rPr>
          <w:rFonts w:ascii="Arial" w:eastAsia="Times New Roman" w:hAnsi="Arial" w:cs="Arial"/>
          <w:sz w:val="20"/>
          <w:szCs w:val="20"/>
        </w:rPr>
        <w:lastRenderedPageBreak/>
        <w:t xml:space="preserve">put netransparetno imenovalo stručne konkursne komisije </w:t>
      </w:r>
      <w:r w:rsidR="005C1D2D">
        <w:rPr>
          <w:rFonts w:ascii="Arial" w:eastAsia="Times New Roman" w:hAnsi="Arial" w:cs="Arial"/>
          <w:sz w:val="20"/>
          <w:szCs w:val="20"/>
        </w:rPr>
        <w:t xml:space="preserve">u kojima su većinu članova činili predstavnici nereprezentativnih, javnosti nepoznatih udruženja, i </w:t>
      </w:r>
      <w:r w:rsidR="004470D4">
        <w:rPr>
          <w:rFonts w:ascii="Arial" w:eastAsia="Times New Roman" w:hAnsi="Arial" w:cs="Arial"/>
          <w:sz w:val="20"/>
          <w:szCs w:val="20"/>
        </w:rPr>
        <w:t xml:space="preserve">koje su zatim gotovo tajno počele s radom na ocenjivanju medijskih projekata. NUNS je zajedno sa </w:t>
      </w:r>
      <w:r w:rsidR="005C1D2D">
        <w:rPr>
          <w:rFonts w:ascii="Arial" w:eastAsia="Times New Roman" w:hAnsi="Arial" w:cs="Arial"/>
          <w:sz w:val="20"/>
          <w:szCs w:val="20"/>
        </w:rPr>
        <w:t>drugim udruženjima (</w:t>
      </w:r>
      <w:r w:rsidR="004470D4">
        <w:rPr>
          <w:rFonts w:ascii="Arial" w:eastAsia="Times New Roman" w:hAnsi="Arial" w:cs="Arial"/>
          <w:sz w:val="20"/>
          <w:szCs w:val="20"/>
        </w:rPr>
        <w:t>NDNV,</w:t>
      </w:r>
      <w:r w:rsidR="005C1D2D">
        <w:rPr>
          <w:rFonts w:ascii="Arial" w:eastAsia="Times New Roman" w:hAnsi="Arial" w:cs="Arial"/>
          <w:sz w:val="20"/>
          <w:szCs w:val="20"/>
        </w:rPr>
        <w:t xml:space="preserve"> ANEM i LP) povukao svoje predstavnike iz tako formiranih komisija uz zahtev da se formiraju nove, u kojima bi reprezentativna novinarska i medijska udruženja, kao i ranijih godina, imala većinu članova.     </w:t>
      </w:r>
      <w:r w:rsidR="004470D4">
        <w:rPr>
          <w:rFonts w:ascii="Arial" w:eastAsia="Times New Roman" w:hAnsi="Arial" w:cs="Arial"/>
          <w:sz w:val="20"/>
          <w:szCs w:val="20"/>
        </w:rPr>
        <w:t xml:space="preserve">   </w:t>
      </w:r>
    </w:p>
    <w:p w:rsidR="004470D4" w:rsidRDefault="004470D4" w:rsidP="00463636">
      <w:pPr>
        <w:spacing w:after="0" w:line="240" w:lineRule="auto"/>
        <w:rPr>
          <w:rFonts w:ascii="Arial" w:eastAsia="Times New Roman" w:hAnsi="Arial" w:cs="Arial"/>
          <w:sz w:val="20"/>
          <w:szCs w:val="20"/>
        </w:rPr>
      </w:pPr>
    </w:p>
    <w:p w:rsidR="00463636" w:rsidRPr="00C60453" w:rsidRDefault="00463636" w:rsidP="00463636">
      <w:pPr>
        <w:spacing w:after="0" w:line="240" w:lineRule="auto"/>
        <w:rPr>
          <w:rFonts w:ascii="Arial" w:eastAsia="Times New Roman" w:hAnsi="Arial" w:cs="Arial"/>
          <w:sz w:val="20"/>
          <w:szCs w:val="20"/>
        </w:rPr>
      </w:pPr>
      <w:r w:rsidRPr="0008285E">
        <w:rPr>
          <w:rFonts w:ascii="Arial" w:eastAsia="Times New Roman" w:hAnsi="Arial" w:cs="Arial"/>
          <w:sz w:val="20"/>
          <w:szCs w:val="20"/>
        </w:rPr>
        <w:t xml:space="preserve">Ključni problemi </w:t>
      </w:r>
      <w:r w:rsidR="005C1D2D">
        <w:rPr>
          <w:rFonts w:ascii="Arial" w:eastAsia="Times New Roman" w:hAnsi="Arial" w:cs="Arial"/>
          <w:sz w:val="20"/>
          <w:szCs w:val="20"/>
        </w:rPr>
        <w:t xml:space="preserve">projektnog sufinansiranja medijskih sadržaja od javnog interesa </w:t>
      </w:r>
      <w:r w:rsidRPr="0008285E">
        <w:rPr>
          <w:rFonts w:ascii="Arial" w:eastAsia="Times New Roman" w:hAnsi="Arial" w:cs="Arial"/>
          <w:sz w:val="20"/>
          <w:szCs w:val="20"/>
        </w:rPr>
        <w:t>su nedorečena zakonska regulativa,</w:t>
      </w:r>
      <w:r w:rsidRPr="00C60453">
        <w:rPr>
          <w:rFonts w:ascii="Arial" w:eastAsia="Times New Roman" w:hAnsi="Arial" w:cs="Arial"/>
          <w:sz w:val="20"/>
          <w:szCs w:val="20"/>
        </w:rPr>
        <w:t xml:space="preserve"> </w:t>
      </w:r>
      <w:r w:rsidRPr="0008285E">
        <w:rPr>
          <w:rFonts w:ascii="Arial" w:eastAsia="Times New Roman" w:hAnsi="Arial" w:cs="Arial"/>
          <w:sz w:val="20"/>
          <w:szCs w:val="20"/>
        </w:rPr>
        <w:t>nedovoljna transparentnost konkursnih procedura</w:t>
      </w:r>
      <w:r w:rsidRPr="00C60453">
        <w:rPr>
          <w:rFonts w:ascii="Arial" w:eastAsia="Times New Roman" w:hAnsi="Arial" w:cs="Arial"/>
          <w:sz w:val="20"/>
          <w:szCs w:val="20"/>
        </w:rPr>
        <w:t>, nedostatak evaluacije samog procesa i odobrenih projekata, kao i nepostojanje sankcija za organe nadležne za javno informisanje u slučaju kršenja zakona</w:t>
      </w:r>
      <w:r>
        <w:rPr>
          <w:rFonts w:ascii="Arial" w:eastAsia="Times New Roman" w:hAnsi="Arial" w:cs="Arial"/>
          <w:sz w:val="20"/>
          <w:szCs w:val="20"/>
        </w:rPr>
        <w:t>.</w:t>
      </w:r>
    </w:p>
    <w:p w:rsidR="00A667A9" w:rsidRPr="0075283A" w:rsidRDefault="00A667A9" w:rsidP="00A667A9">
      <w:pPr>
        <w:spacing w:before="100" w:beforeAutospacing="1" w:after="100" w:afterAutospacing="1" w:line="240" w:lineRule="auto"/>
        <w:jc w:val="both"/>
        <w:rPr>
          <w:rFonts w:ascii="Arial" w:eastAsia="Times New Roman" w:hAnsi="Arial" w:cs="Arial"/>
          <w:sz w:val="20"/>
          <w:szCs w:val="20"/>
        </w:rPr>
      </w:pPr>
      <w:r w:rsidRPr="0075283A">
        <w:rPr>
          <w:rFonts w:ascii="Arial" w:eastAsia="Times New Roman" w:hAnsi="Arial" w:cs="Arial"/>
          <w:sz w:val="20"/>
          <w:szCs w:val="20"/>
        </w:rPr>
        <w:t>Prema NUNS-ovoj bazi podataka o projektnom sufinansiranju od 1. januara do 31. decembra 2017. godine u Srbiji je na svim državnim nivoima raspisano ukupno 147 javnih poziva (konkursa) za sufinansiranje projekata u oblasti javnog informisanja. Ukupno na svim konkursima, raspodeljeno je 1.296.548.388 dinara</w:t>
      </w:r>
      <w:r>
        <w:rPr>
          <w:rFonts w:ascii="Arial" w:eastAsia="Times New Roman" w:hAnsi="Arial" w:cs="Arial"/>
          <w:sz w:val="20"/>
          <w:szCs w:val="20"/>
        </w:rPr>
        <w:t xml:space="preserve">, ili </w:t>
      </w:r>
      <w:r w:rsidRPr="0075283A">
        <w:rPr>
          <w:rFonts w:ascii="Arial" w:eastAsia="Times New Roman" w:hAnsi="Arial" w:cs="Arial"/>
          <w:sz w:val="20"/>
          <w:szCs w:val="20"/>
        </w:rPr>
        <w:t>približno 11 miliona evra.  </w:t>
      </w:r>
    </w:p>
    <w:tbl>
      <w:tblPr>
        <w:tblW w:w="0" w:type="auto"/>
        <w:tblCellSpacing w:w="0" w:type="dxa"/>
        <w:tblInd w:w="1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170"/>
        <w:gridCol w:w="2970"/>
      </w:tblGrid>
      <w:tr w:rsidR="00A667A9" w:rsidRPr="0075283A" w:rsidTr="0087130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rPr>
                <w:rFonts w:ascii="Arial" w:eastAsia="Times New Roman" w:hAnsi="Arial" w:cs="Arial"/>
                <w:sz w:val="20"/>
                <w:szCs w:val="20"/>
              </w:rPr>
            </w:pPr>
            <w:r w:rsidRPr="0075283A">
              <w:rPr>
                <w:rFonts w:ascii="Arial" w:eastAsia="Times New Roman" w:hAnsi="Arial" w:cs="Arial"/>
                <w:b/>
                <w:bCs/>
                <w:sz w:val="20"/>
                <w:szCs w:val="20"/>
              </w:rPr>
              <w:t>Konkursi u 2017.</w:t>
            </w:r>
          </w:p>
        </w:tc>
        <w:tc>
          <w:tcPr>
            <w:tcW w:w="11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b/>
                <w:bCs/>
                <w:sz w:val="20"/>
                <w:szCs w:val="20"/>
              </w:rPr>
              <w:t>broj</w:t>
            </w:r>
          </w:p>
        </w:tc>
        <w:tc>
          <w:tcPr>
            <w:tcW w:w="29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b/>
                <w:bCs/>
                <w:sz w:val="20"/>
                <w:szCs w:val="20"/>
              </w:rPr>
              <w:t>ukupna vrednost u RSD</w:t>
            </w:r>
          </w:p>
        </w:tc>
      </w:tr>
      <w:tr w:rsidR="00A667A9" w:rsidRPr="0075283A" w:rsidTr="0087130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Republički</w:t>
            </w:r>
          </w:p>
        </w:tc>
        <w:tc>
          <w:tcPr>
            <w:tcW w:w="11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7</w:t>
            </w:r>
          </w:p>
        </w:tc>
        <w:tc>
          <w:tcPr>
            <w:tcW w:w="29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255.000.000</w:t>
            </w:r>
          </w:p>
        </w:tc>
      </w:tr>
      <w:tr w:rsidR="00A667A9" w:rsidRPr="0075283A" w:rsidTr="0087130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Pokrajinski</w:t>
            </w:r>
          </w:p>
        </w:tc>
        <w:tc>
          <w:tcPr>
            <w:tcW w:w="11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6</w:t>
            </w:r>
          </w:p>
        </w:tc>
        <w:tc>
          <w:tcPr>
            <w:tcW w:w="29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70.000.000</w:t>
            </w:r>
          </w:p>
        </w:tc>
      </w:tr>
      <w:tr w:rsidR="00A667A9" w:rsidRPr="0075283A" w:rsidTr="0087130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Gradovi i opštine</w:t>
            </w:r>
          </w:p>
        </w:tc>
        <w:tc>
          <w:tcPr>
            <w:tcW w:w="11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134</w:t>
            </w:r>
          </w:p>
        </w:tc>
        <w:tc>
          <w:tcPr>
            <w:tcW w:w="29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971.548.388</w:t>
            </w:r>
          </w:p>
        </w:tc>
      </w:tr>
      <w:tr w:rsidR="00A667A9" w:rsidRPr="0075283A" w:rsidTr="0087130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Ukupno</w:t>
            </w:r>
          </w:p>
        </w:tc>
        <w:tc>
          <w:tcPr>
            <w:tcW w:w="11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147</w:t>
            </w:r>
          </w:p>
        </w:tc>
        <w:tc>
          <w:tcPr>
            <w:tcW w:w="297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1.296.548.388</w:t>
            </w:r>
          </w:p>
        </w:tc>
      </w:tr>
    </w:tbl>
    <w:p w:rsidR="00A667A9" w:rsidRPr="0075283A" w:rsidRDefault="00A667A9" w:rsidP="00A667A9">
      <w:pPr>
        <w:spacing w:before="100" w:beforeAutospacing="1" w:after="100" w:afterAutospacing="1" w:line="240" w:lineRule="auto"/>
        <w:jc w:val="both"/>
        <w:rPr>
          <w:rFonts w:ascii="Arial" w:eastAsia="Times New Roman" w:hAnsi="Arial" w:cs="Arial"/>
          <w:sz w:val="20"/>
          <w:szCs w:val="20"/>
        </w:rPr>
      </w:pPr>
      <w:r w:rsidRPr="0075283A">
        <w:rPr>
          <w:rFonts w:ascii="Arial" w:eastAsia="Times New Roman" w:hAnsi="Arial" w:cs="Arial"/>
          <w:sz w:val="20"/>
          <w:szCs w:val="20"/>
        </w:rPr>
        <w:br/>
        <w:t>Ministarstvo kulture i informisanja raspisalo je 7 konkursa (14.02.2017) koji su realizovani do kraja juna 2017. u vrednosti od 255 miliona dinara.</w:t>
      </w:r>
    </w:p>
    <w:p w:rsidR="00A667A9" w:rsidRPr="0075283A" w:rsidRDefault="00A667A9" w:rsidP="00A667A9">
      <w:pPr>
        <w:spacing w:before="100" w:beforeAutospacing="1" w:after="100" w:afterAutospacing="1" w:line="240" w:lineRule="auto"/>
        <w:jc w:val="both"/>
        <w:rPr>
          <w:rFonts w:ascii="Arial" w:eastAsia="Times New Roman" w:hAnsi="Arial" w:cs="Arial"/>
          <w:sz w:val="20"/>
          <w:szCs w:val="20"/>
        </w:rPr>
      </w:pPr>
      <w:r w:rsidRPr="0075283A">
        <w:rPr>
          <w:rFonts w:ascii="Arial" w:eastAsia="Times New Roman" w:hAnsi="Arial" w:cs="Arial"/>
          <w:sz w:val="20"/>
          <w:szCs w:val="20"/>
        </w:rPr>
        <w:t>Pokrajinski Sekretarijat za kulturu i informisanje AP Vojvodine objavio je šest konkursa koji su realizovani do kraja avgusta 2017. u ukupnoj vrednosti od 70 miliona dinara.</w:t>
      </w:r>
    </w:p>
    <w:p w:rsidR="00A667A9" w:rsidRDefault="00A667A9" w:rsidP="00A667A9">
      <w:pPr>
        <w:spacing w:before="100" w:beforeAutospacing="1" w:after="100" w:afterAutospacing="1" w:line="240" w:lineRule="auto"/>
        <w:jc w:val="both"/>
        <w:rPr>
          <w:rFonts w:ascii="Arial" w:eastAsia="Times New Roman" w:hAnsi="Arial" w:cs="Arial"/>
          <w:sz w:val="20"/>
          <w:szCs w:val="20"/>
        </w:rPr>
      </w:pPr>
      <w:r w:rsidRPr="0075283A">
        <w:rPr>
          <w:rFonts w:ascii="Arial" w:eastAsia="Times New Roman" w:hAnsi="Arial" w:cs="Arial"/>
          <w:sz w:val="20"/>
          <w:szCs w:val="20"/>
        </w:rPr>
        <w:t>Lokalne samouprave (gradovi i opštine) objavile su od 1. januara do kraja decembra 2017. godine ukupno 134 konkursa u ukupnoj vrednosti od približno 971.548.388 miliona dinara.</w:t>
      </w:r>
    </w:p>
    <w:tbl>
      <w:tblPr>
        <w:tblW w:w="0" w:type="auto"/>
        <w:tblCellSpacing w:w="0" w:type="dxa"/>
        <w:tblInd w:w="1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1530"/>
        <w:gridCol w:w="1890"/>
      </w:tblGrid>
      <w:tr w:rsidR="00A667A9" w:rsidRPr="0075283A" w:rsidTr="00CE68AA">
        <w:trPr>
          <w:tblCellSpacing w:w="0" w:type="dxa"/>
        </w:trPr>
        <w:tc>
          <w:tcPr>
            <w:tcW w:w="5580" w:type="dxa"/>
            <w:gridSpan w:val="3"/>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b/>
                <w:bCs/>
                <w:sz w:val="20"/>
                <w:szCs w:val="20"/>
              </w:rPr>
              <w:t>Opredeljeni iznosi na lokalnim konkursima 2017.</w:t>
            </w:r>
          </w:p>
        </w:tc>
      </w:tr>
      <w:tr w:rsidR="00A667A9" w:rsidRPr="0075283A" w:rsidTr="00CE68AA">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Najveći iznos</w:t>
            </w:r>
          </w:p>
        </w:tc>
        <w:tc>
          <w:tcPr>
            <w:tcW w:w="153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Grad Beograd</w:t>
            </w:r>
          </w:p>
        </w:tc>
        <w:tc>
          <w:tcPr>
            <w:tcW w:w="189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74.000.000 </w:t>
            </w:r>
          </w:p>
        </w:tc>
      </w:tr>
      <w:tr w:rsidR="00A667A9" w:rsidRPr="0075283A" w:rsidTr="00CE68AA">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Najmanji iznos</w:t>
            </w:r>
          </w:p>
        </w:tc>
        <w:tc>
          <w:tcPr>
            <w:tcW w:w="153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Opština Knić</w:t>
            </w:r>
          </w:p>
        </w:tc>
        <w:tc>
          <w:tcPr>
            <w:tcW w:w="189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200.000   </w:t>
            </w:r>
          </w:p>
        </w:tc>
      </w:tr>
      <w:tr w:rsidR="00A667A9" w:rsidRPr="0075283A" w:rsidTr="00CE68AA">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A667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w:t>
            </w:r>
            <w:r w:rsidRPr="0075283A">
              <w:rPr>
                <w:rFonts w:ascii="Arial" w:eastAsia="Times New Roman" w:hAnsi="Arial" w:cs="Arial"/>
                <w:sz w:val="20"/>
                <w:szCs w:val="20"/>
              </w:rPr>
              <w:t>Prosečan iznos</w:t>
            </w:r>
          </w:p>
        </w:tc>
        <w:tc>
          <w:tcPr>
            <w:tcW w:w="153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7.274.799    </w:t>
            </w:r>
          </w:p>
        </w:tc>
      </w:tr>
      <w:tr w:rsidR="00A667A9" w:rsidRPr="0075283A" w:rsidTr="00CE68AA">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Broj LS iznad proseka</w:t>
            </w:r>
          </w:p>
        </w:tc>
        <w:tc>
          <w:tcPr>
            <w:tcW w:w="153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39   </w:t>
            </w:r>
          </w:p>
        </w:tc>
      </w:tr>
      <w:tr w:rsidR="00A667A9" w:rsidRPr="0075283A" w:rsidTr="00CE68AA">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Broj LS ispod proseka</w:t>
            </w:r>
          </w:p>
        </w:tc>
        <w:tc>
          <w:tcPr>
            <w:tcW w:w="153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EF1415" w:rsidRPr="0075283A" w:rsidRDefault="00A667A9" w:rsidP="00EF1415">
            <w:pPr>
              <w:spacing w:before="100" w:beforeAutospacing="1" w:after="100" w:afterAutospacing="1" w:line="240" w:lineRule="auto"/>
              <w:jc w:val="center"/>
              <w:rPr>
                <w:rFonts w:ascii="Arial" w:eastAsia="Times New Roman" w:hAnsi="Arial" w:cs="Arial"/>
                <w:sz w:val="20"/>
                <w:szCs w:val="20"/>
              </w:rPr>
            </w:pPr>
            <w:r w:rsidRPr="0075283A">
              <w:rPr>
                <w:rFonts w:ascii="Arial" w:eastAsia="Times New Roman" w:hAnsi="Arial" w:cs="Arial"/>
                <w:sz w:val="20"/>
                <w:szCs w:val="20"/>
              </w:rPr>
              <w:t>94</w:t>
            </w:r>
          </w:p>
        </w:tc>
      </w:tr>
    </w:tbl>
    <w:p w:rsidR="003F6422" w:rsidRDefault="00A667A9" w:rsidP="00A667A9">
      <w:pPr>
        <w:spacing w:before="100" w:beforeAutospacing="1" w:after="100" w:afterAutospacing="1" w:line="240" w:lineRule="auto"/>
        <w:jc w:val="both"/>
        <w:rPr>
          <w:rFonts w:ascii="Arial" w:eastAsia="Times New Roman" w:hAnsi="Arial" w:cs="Arial"/>
          <w:sz w:val="20"/>
          <w:szCs w:val="20"/>
        </w:rPr>
      </w:pPr>
      <w:r w:rsidRPr="0075283A">
        <w:rPr>
          <w:rFonts w:ascii="Arial" w:eastAsia="Times New Roman" w:hAnsi="Arial" w:cs="Arial"/>
          <w:sz w:val="20"/>
          <w:szCs w:val="20"/>
        </w:rPr>
        <w:t xml:space="preserve">Od ukupno 134 konkursa lokalnih samouprava, prema podacima NUNSa, </w:t>
      </w:r>
      <w:r>
        <w:rPr>
          <w:rFonts w:ascii="Arial" w:eastAsia="Times New Roman" w:hAnsi="Arial" w:cs="Arial"/>
          <w:sz w:val="20"/>
          <w:szCs w:val="20"/>
        </w:rPr>
        <w:t xml:space="preserve">formalno </w:t>
      </w:r>
      <w:r w:rsidRPr="0075283A">
        <w:rPr>
          <w:rFonts w:ascii="Arial" w:eastAsia="Times New Roman" w:hAnsi="Arial" w:cs="Arial"/>
          <w:sz w:val="20"/>
          <w:szCs w:val="20"/>
        </w:rPr>
        <w:t xml:space="preserve">neispravno je bilo 39 (nešto manje od trećine). </w:t>
      </w:r>
      <w:r>
        <w:rPr>
          <w:rFonts w:ascii="Arial" w:eastAsia="Times New Roman" w:hAnsi="Arial" w:cs="Arial"/>
          <w:sz w:val="20"/>
          <w:szCs w:val="20"/>
        </w:rPr>
        <w:t>Za razliku od prethodnih godina, kada su sami konkursi često bili očigledno nezakoniti, u 2017. n</w:t>
      </w:r>
      <w:r w:rsidRPr="0075283A">
        <w:rPr>
          <w:rFonts w:ascii="Arial" w:eastAsia="Times New Roman" w:hAnsi="Arial" w:cs="Arial"/>
          <w:sz w:val="20"/>
          <w:szCs w:val="20"/>
        </w:rPr>
        <w:t xml:space="preserve">ajčešće nepravilnosti </w:t>
      </w:r>
      <w:r>
        <w:rPr>
          <w:rFonts w:ascii="Arial" w:eastAsia="Times New Roman" w:hAnsi="Arial" w:cs="Arial"/>
          <w:sz w:val="20"/>
          <w:szCs w:val="20"/>
        </w:rPr>
        <w:t xml:space="preserve">su bile formalnog karaktera i </w:t>
      </w:r>
      <w:r w:rsidRPr="0075283A">
        <w:rPr>
          <w:rFonts w:ascii="Arial" w:eastAsia="Times New Roman" w:hAnsi="Arial" w:cs="Arial"/>
          <w:sz w:val="20"/>
          <w:szCs w:val="20"/>
        </w:rPr>
        <w:t>odnosile su se na to da nisu predviđeni najviši i najmanji iznos sredstava koji može biti dodeljen za pojedinačni projekat, objavljivanje starih projektnih obrazaca</w:t>
      </w:r>
      <w:r>
        <w:rPr>
          <w:rFonts w:ascii="Arial" w:eastAsia="Times New Roman" w:hAnsi="Arial" w:cs="Arial"/>
          <w:sz w:val="20"/>
          <w:szCs w:val="20"/>
        </w:rPr>
        <w:t>, neobjavljivanje javnih poziva na propisan način…</w:t>
      </w:r>
    </w:p>
    <w:p w:rsidR="00A667A9" w:rsidRDefault="00A667A9" w:rsidP="00A667A9">
      <w:pPr>
        <w:spacing w:before="100" w:beforeAutospacing="1" w:after="100" w:afterAutospacing="1" w:line="240" w:lineRule="auto"/>
        <w:jc w:val="both"/>
        <w:rPr>
          <w:rFonts w:ascii="Arial" w:eastAsia="Times New Roman" w:hAnsi="Arial" w:cs="Arial"/>
          <w:sz w:val="20"/>
          <w:szCs w:val="20"/>
        </w:rPr>
      </w:pPr>
      <w:r w:rsidRPr="0075283A">
        <w:rPr>
          <w:rFonts w:ascii="Arial" w:eastAsia="Times New Roman" w:hAnsi="Arial" w:cs="Arial"/>
          <w:sz w:val="20"/>
          <w:szCs w:val="20"/>
        </w:rPr>
        <w:t>U većini slučajeva lokalne samoprave su ispravljale formalne nedostatke konkursa posle upozorenja Koalicije</w:t>
      </w:r>
      <w:r>
        <w:rPr>
          <w:rFonts w:ascii="Arial" w:eastAsia="Times New Roman" w:hAnsi="Arial" w:cs="Arial"/>
          <w:sz w:val="20"/>
          <w:szCs w:val="20"/>
        </w:rPr>
        <w:t xml:space="preserve"> novinarskih i medijskih udruženja (NUNS, UNS, NDNV, ANEM, LP)</w:t>
      </w:r>
      <w:r w:rsidRPr="0075283A">
        <w:rPr>
          <w:rFonts w:ascii="Arial" w:eastAsia="Times New Roman" w:hAnsi="Arial" w:cs="Arial"/>
          <w:sz w:val="20"/>
          <w:szCs w:val="20"/>
        </w:rPr>
        <w:t>, dok su se pojedine LS oglušile o upozorenja zbog čega su usledila javna saopštenja Koalicije o nezakonitostima konkursa i odlu</w:t>
      </w:r>
      <w:r>
        <w:rPr>
          <w:rFonts w:ascii="Arial" w:eastAsia="Times New Roman" w:hAnsi="Arial" w:cs="Arial"/>
          <w:sz w:val="20"/>
          <w:szCs w:val="20"/>
        </w:rPr>
        <w:t>ke</w:t>
      </w:r>
      <w:r w:rsidRPr="0075283A">
        <w:rPr>
          <w:rFonts w:ascii="Arial" w:eastAsia="Times New Roman" w:hAnsi="Arial" w:cs="Arial"/>
          <w:sz w:val="20"/>
          <w:szCs w:val="20"/>
        </w:rPr>
        <w:t xml:space="preserve"> da se zbog toga ne predlažu kandidatu za članove konkursnih komisija.</w:t>
      </w:r>
    </w:p>
    <w:tbl>
      <w:tblPr>
        <w:tblW w:w="0" w:type="auto"/>
        <w:tblCellSpacing w:w="0"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2790"/>
      </w:tblGrid>
      <w:tr w:rsidR="00A667A9" w:rsidRPr="002360D8" w:rsidTr="00F351E4">
        <w:trPr>
          <w:tblCellSpacing w:w="0" w:type="dxa"/>
        </w:trPr>
        <w:tc>
          <w:tcPr>
            <w:tcW w:w="7470" w:type="dxa"/>
            <w:gridSpan w:val="2"/>
            <w:tcBorders>
              <w:top w:val="outset" w:sz="6" w:space="0" w:color="auto"/>
              <w:left w:val="outset" w:sz="6" w:space="0" w:color="auto"/>
              <w:bottom w:val="outset" w:sz="6" w:space="0" w:color="auto"/>
              <w:right w:val="outset" w:sz="6" w:space="0" w:color="auto"/>
            </w:tcBorders>
            <w:hideMark/>
          </w:tcPr>
          <w:p w:rsidR="00EF1415" w:rsidRPr="002360D8" w:rsidRDefault="00A667A9" w:rsidP="00EF1415">
            <w:pPr>
              <w:spacing w:before="100" w:beforeAutospacing="1" w:after="100" w:afterAutospacing="1" w:line="240" w:lineRule="auto"/>
              <w:jc w:val="center"/>
              <w:rPr>
                <w:rFonts w:ascii="Arial" w:eastAsia="Times New Roman" w:hAnsi="Arial" w:cs="Arial"/>
                <w:sz w:val="20"/>
                <w:szCs w:val="20"/>
              </w:rPr>
            </w:pPr>
            <w:r w:rsidRPr="002360D8">
              <w:rPr>
                <w:rFonts w:ascii="Arial" w:eastAsia="Times New Roman" w:hAnsi="Arial" w:cs="Arial"/>
                <w:b/>
                <w:bCs/>
                <w:sz w:val="20"/>
                <w:szCs w:val="20"/>
              </w:rPr>
              <w:t>Iznosi po pojedinačnim projektima u 2017.</w:t>
            </w:r>
          </w:p>
        </w:tc>
      </w:tr>
      <w:tr w:rsidR="00A667A9" w:rsidRPr="002360D8" w:rsidTr="00F351E4">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EF1415" w:rsidRPr="007F28A0" w:rsidRDefault="007F28A0" w:rsidP="00F351E4">
            <w:pPr>
              <w:pStyle w:val="NoSpacing"/>
              <w:rPr>
                <w:rFonts w:ascii="Arial" w:hAnsi="Arial" w:cs="Arial"/>
              </w:rPr>
            </w:pPr>
            <w:r w:rsidRPr="007F28A0">
              <w:rPr>
                <w:rFonts w:ascii="Arial" w:hAnsi="Arial" w:cs="Arial"/>
              </w:rPr>
              <w:t xml:space="preserve"> Najveći iznos na</w:t>
            </w:r>
            <w:r w:rsidR="00AE2430">
              <w:rPr>
                <w:rFonts w:ascii="Arial" w:hAnsi="Arial" w:cs="Arial"/>
              </w:rPr>
              <w:t xml:space="preserve"> </w:t>
            </w:r>
            <w:r w:rsidRPr="007F28A0">
              <w:rPr>
                <w:rFonts w:ascii="Arial" w:hAnsi="Arial" w:cs="Arial"/>
              </w:rPr>
              <w:t>republičkom</w:t>
            </w:r>
            <w:r w:rsidR="00AE2430">
              <w:rPr>
                <w:rFonts w:ascii="Arial" w:hAnsi="Arial" w:cs="Arial"/>
              </w:rPr>
              <w:t xml:space="preserve"> konkursu</w:t>
            </w:r>
            <w:r w:rsidRPr="007F28A0">
              <w:rPr>
                <w:rFonts w:ascii="Arial" w:hAnsi="Arial" w:cs="Arial"/>
              </w:rPr>
              <w:t xml:space="preserve">  </w:t>
            </w:r>
          </w:p>
        </w:tc>
        <w:tc>
          <w:tcPr>
            <w:tcW w:w="2790" w:type="dxa"/>
            <w:tcBorders>
              <w:top w:val="outset" w:sz="6" w:space="0" w:color="auto"/>
              <w:left w:val="outset" w:sz="6" w:space="0" w:color="auto"/>
              <w:bottom w:val="outset" w:sz="6" w:space="0" w:color="auto"/>
              <w:right w:val="outset" w:sz="6" w:space="0" w:color="auto"/>
            </w:tcBorders>
            <w:hideMark/>
          </w:tcPr>
          <w:p w:rsidR="00EF1415" w:rsidRPr="002360D8" w:rsidRDefault="00A667A9" w:rsidP="00EF1415">
            <w:pPr>
              <w:spacing w:before="100" w:beforeAutospacing="1" w:after="100" w:afterAutospacing="1" w:line="240" w:lineRule="auto"/>
              <w:jc w:val="center"/>
              <w:rPr>
                <w:rFonts w:ascii="Arial" w:eastAsia="Times New Roman" w:hAnsi="Arial" w:cs="Arial"/>
                <w:sz w:val="20"/>
                <w:szCs w:val="20"/>
              </w:rPr>
            </w:pPr>
            <w:r w:rsidRPr="002360D8">
              <w:rPr>
                <w:rFonts w:ascii="Arial" w:eastAsia="Times New Roman" w:hAnsi="Arial" w:cs="Arial"/>
                <w:sz w:val="20"/>
                <w:szCs w:val="20"/>
              </w:rPr>
              <w:t>5.000.000</w:t>
            </w:r>
          </w:p>
        </w:tc>
      </w:tr>
      <w:tr w:rsidR="00A667A9" w:rsidRPr="002360D8" w:rsidTr="00F351E4">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EF1415" w:rsidRPr="007F28A0" w:rsidRDefault="007F28A0" w:rsidP="00F351E4">
            <w:pPr>
              <w:pStyle w:val="NoSpacing"/>
              <w:rPr>
                <w:rFonts w:ascii="Arial" w:hAnsi="Arial" w:cs="Arial"/>
              </w:rPr>
            </w:pPr>
            <w:r w:rsidRPr="007F28A0">
              <w:rPr>
                <w:rFonts w:ascii="Arial" w:hAnsi="Arial" w:cs="Arial"/>
              </w:rPr>
              <w:lastRenderedPageBreak/>
              <w:t xml:space="preserve"> </w:t>
            </w:r>
            <w:r w:rsidR="00A667A9" w:rsidRPr="007F28A0">
              <w:rPr>
                <w:rFonts w:ascii="Arial" w:hAnsi="Arial" w:cs="Arial"/>
              </w:rPr>
              <w:t>Najmanji iznos na republičkom konkursu </w:t>
            </w:r>
          </w:p>
        </w:tc>
        <w:tc>
          <w:tcPr>
            <w:tcW w:w="2790" w:type="dxa"/>
            <w:tcBorders>
              <w:top w:val="outset" w:sz="6" w:space="0" w:color="auto"/>
              <w:left w:val="outset" w:sz="6" w:space="0" w:color="auto"/>
              <w:bottom w:val="outset" w:sz="6" w:space="0" w:color="auto"/>
              <w:right w:val="outset" w:sz="6" w:space="0" w:color="auto"/>
            </w:tcBorders>
            <w:hideMark/>
          </w:tcPr>
          <w:p w:rsidR="00EF1415" w:rsidRPr="002360D8" w:rsidRDefault="00AE2430" w:rsidP="00EF1415">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A667A9" w:rsidRPr="002360D8">
              <w:rPr>
                <w:rFonts w:ascii="Arial" w:eastAsia="Times New Roman" w:hAnsi="Arial" w:cs="Arial"/>
                <w:sz w:val="20"/>
                <w:szCs w:val="20"/>
              </w:rPr>
              <w:t>500.000</w:t>
            </w:r>
          </w:p>
        </w:tc>
      </w:tr>
      <w:tr w:rsidR="00A667A9" w:rsidRPr="002360D8" w:rsidTr="00F351E4">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EF1415" w:rsidRPr="007F28A0" w:rsidRDefault="007F28A0" w:rsidP="00F351E4">
            <w:pPr>
              <w:pStyle w:val="NoSpacing"/>
              <w:rPr>
                <w:rFonts w:ascii="Arial" w:hAnsi="Arial" w:cs="Arial"/>
              </w:rPr>
            </w:pPr>
            <w:r w:rsidRPr="007F28A0">
              <w:rPr>
                <w:rFonts w:ascii="Arial" w:hAnsi="Arial" w:cs="Arial"/>
              </w:rPr>
              <w:t xml:space="preserve"> </w:t>
            </w:r>
            <w:r w:rsidR="00A667A9" w:rsidRPr="007F28A0">
              <w:rPr>
                <w:rFonts w:ascii="Arial" w:hAnsi="Arial" w:cs="Arial"/>
              </w:rPr>
              <w:t xml:space="preserve">Najveći iznos na pokrajinskom </w:t>
            </w:r>
            <w:r w:rsidR="00AE2430">
              <w:rPr>
                <w:rFonts w:ascii="Arial" w:hAnsi="Arial" w:cs="Arial"/>
              </w:rPr>
              <w:t>konkursu</w:t>
            </w:r>
            <w:r w:rsidRPr="007F28A0">
              <w:rPr>
                <w:rFonts w:ascii="Arial" w:hAnsi="Arial" w:cs="Arial"/>
              </w:rPr>
              <w:t xml:space="preserve"> </w:t>
            </w:r>
          </w:p>
        </w:tc>
        <w:tc>
          <w:tcPr>
            <w:tcW w:w="2790" w:type="dxa"/>
            <w:tcBorders>
              <w:top w:val="outset" w:sz="6" w:space="0" w:color="auto"/>
              <w:left w:val="outset" w:sz="6" w:space="0" w:color="auto"/>
              <w:bottom w:val="outset" w:sz="6" w:space="0" w:color="auto"/>
              <w:right w:val="outset" w:sz="6" w:space="0" w:color="auto"/>
            </w:tcBorders>
            <w:hideMark/>
          </w:tcPr>
          <w:p w:rsidR="00EF1415" w:rsidRPr="002360D8" w:rsidRDefault="00AE2430" w:rsidP="00EF1415">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A667A9" w:rsidRPr="002360D8">
              <w:rPr>
                <w:rFonts w:ascii="Arial" w:eastAsia="Times New Roman" w:hAnsi="Arial" w:cs="Arial"/>
                <w:sz w:val="20"/>
                <w:szCs w:val="20"/>
              </w:rPr>
              <w:t>2.000.000 </w:t>
            </w:r>
          </w:p>
        </w:tc>
      </w:tr>
      <w:tr w:rsidR="00A667A9" w:rsidRPr="002360D8" w:rsidTr="00F351E4">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EF1415" w:rsidRPr="007F28A0" w:rsidRDefault="007F28A0" w:rsidP="00F351E4">
            <w:pPr>
              <w:pStyle w:val="NoSpacing"/>
              <w:rPr>
                <w:rFonts w:ascii="Arial" w:hAnsi="Arial" w:cs="Arial"/>
              </w:rPr>
            </w:pPr>
            <w:r w:rsidRPr="007F28A0">
              <w:rPr>
                <w:rFonts w:ascii="Arial" w:hAnsi="Arial" w:cs="Arial"/>
              </w:rPr>
              <w:t xml:space="preserve"> </w:t>
            </w:r>
            <w:r w:rsidR="00A667A9" w:rsidRPr="007F28A0">
              <w:rPr>
                <w:rFonts w:ascii="Arial" w:hAnsi="Arial" w:cs="Arial"/>
              </w:rPr>
              <w:t xml:space="preserve">Najmanji iznos na </w:t>
            </w:r>
            <w:r w:rsidRPr="007F28A0">
              <w:rPr>
                <w:rFonts w:ascii="Arial" w:hAnsi="Arial" w:cs="Arial"/>
              </w:rPr>
              <w:t xml:space="preserve"> </w:t>
            </w:r>
            <w:r w:rsidR="00A667A9" w:rsidRPr="007F28A0">
              <w:rPr>
                <w:rFonts w:ascii="Arial" w:hAnsi="Arial" w:cs="Arial"/>
              </w:rPr>
              <w:t>pokrajinskom konkursu</w:t>
            </w:r>
          </w:p>
        </w:tc>
        <w:tc>
          <w:tcPr>
            <w:tcW w:w="2790" w:type="dxa"/>
            <w:tcBorders>
              <w:top w:val="outset" w:sz="6" w:space="0" w:color="auto"/>
              <w:left w:val="outset" w:sz="6" w:space="0" w:color="auto"/>
              <w:bottom w:val="outset" w:sz="6" w:space="0" w:color="auto"/>
              <w:right w:val="outset" w:sz="6" w:space="0" w:color="auto"/>
            </w:tcBorders>
            <w:hideMark/>
          </w:tcPr>
          <w:p w:rsidR="00EF1415" w:rsidRPr="002360D8" w:rsidRDefault="00AE2430" w:rsidP="00EF1415">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A667A9" w:rsidRPr="002360D8">
              <w:rPr>
                <w:rFonts w:ascii="Arial" w:eastAsia="Times New Roman" w:hAnsi="Arial" w:cs="Arial"/>
                <w:sz w:val="20"/>
                <w:szCs w:val="20"/>
              </w:rPr>
              <w:t>100.000</w:t>
            </w:r>
          </w:p>
        </w:tc>
      </w:tr>
      <w:tr w:rsidR="00A667A9" w:rsidRPr="002360D8" w:rsidTr="00F351E4">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A667A9" w:rsidRPr="007F28A0" w:rsidRDefault="00A667A9" w:rsidP="007F28A0">
            <w:pPr>
              <w:pStyle w:val="NoSpacing"/>
              <w:rPr>
                <w:rFonts w:ascii="Arial" w:hAnsi="Arial" w:cs="Arial"/>
              </w:rPr>
            </w:pPr>
            <w:r w:rsidRPr="007F28A0">
              <w:rPr>
                <w:rFonts w:ascii="Arial" w:hAnsi="Arial" w:cs="Arial"/>
              </w:rPr>
              <w:t> </w:t>
            </w:r>
          </w:p>
          <w:p w:rsidR="00EF1415" w:rsidRPr="007F28A0" w:rsidRDefault="007F28A0" w:rsidP="00F351E4">
            <w:pPr>
              <w:pStyle w:val="NoSpacing"/>
              <w:rPr>
                <w:rFonts w:ascii="Arial" w:hAnsi="Arial" w:cs="Arial"/>
              </w:rPr>
            </w:pPr>
            <w:r w:rsidRPr="007F28A0">
              <w:rPr>
                <w:rFonts w:ascii="Arial" w:hAnsi="Arial" w:cs="Arial"/>
              </w:rPr>
              <w:t xml:space="preserve"> </w:t>
            </w:r>
            <w:r w:rsidR="00A667A9" w:rsidRPr="007F28A0">
              <w:rPr>
                <w:rFonts w:ascii="Arial" w:hAnsi="Arial" w:cs="Arial"/>
              </w:rPr>
              <w:t xml:space="preserve">Najveći iznosi na lokalnim </w:t>
            </w:r>
            <w:r w:rsidR="00AE2430">
              <w:rPr>
                <w:rFonts w:ascii="Arial" w:hAnsi="Arial" w:cs="Arial"/>
              </w:rPr>
              <w:t>k</w:t>
            </w:r>
            <w:r w:rsidR="00A667A9" w:rsidRPr="007F28A0">
              <w:rPr>
                <w:rFonts w:ascii="Arial" w:hAnsi="Arial" w:cs="Arial"/>
              </w:rPr>
              <w:t>onkursima</w:t>
            </w:r>
          </w:p>
        </w:tc>
        <w:tc>
          <w:tcPr>
            <w:tcW w:w="2790" w:type="dxa"/>
            <w:tcBorders>
              <w:top w:val="outset" w:sz="6" w:space="0" w:color="auto"/>
              <w:left w:val="outset" w:sz="6" w:space="0" w:color="auto"/>
              <w:bottom w:val="outset" w:sz="6" w:space="0" w:color="auto"/>
              <w:right w:val="outset" w:sz="6" w:space="0" w:color="auto"/>
            </w:tcBorders>
            <w:hideMark/>
          </w:tcPr>
          <w:p w:rsidR="00A667A9" w:rsidRPr="002360D8" w:rsidRDefault="00AE2430" w:rsidP="00F351E4">
            <w:pPr>
              <w:pStyle w:val="NoSpacing"/>
            </w:pPr>
            <w:r>
              <w:t xml:space="preserve">          </w:t>
            </w:r>
            <w:r w:rsidR="00A667A9" w:rsidRPr="002360D8">
              <w:t>7.000.000  Beograd</w:t>
            </w:r>
          </w:p>
          <w:p w:rsidR="00A667A9" w:rsidRPr="002360D8" w:rsidRDefault="00AE2430" w:rsidP="00F351E4">
            <w:pPr>
              <w:pStyle w:val="NoSpacing"/>
            </w:pPr>
            <w:r>
              <w:t xml:space="preserve">          </w:t>
            </w:r>
            <w:r w:rsidR="00A667A9" w:rsidRPr="002360D8">
              <w:t>7.000.000  Kruševac</w:t>
            </w:r>
          </w:p>
          <w:p w:rsidR="00A667A9" w:rsidRPr="002360D8" w:rsidRDefault="00AE2430" w:rsidP="00F351E4">
            <w:pPr>
              <w:pStyle w:val="NoSpacing"/>
            </w:pPr>
            <w:r>
              <w:t xml:space="preserve">          </w:t>
            </w:r>
            <w:r w:rsidR="00A667A9" w:rsidRPr="002360D8">
              <w:t>6.000.000  Pančevo</w:t>
            </w:r>
          </w:p>
          <w:p w:rsidR="00A667A9" w:rsidRPr="002360D8" w:rsidRDefault="00AE2430" w:rsidP="00F351E4">
            <w:pPr>
              <w:pStyle w:val="NoSpacing"/>
            </w:pPr>
            <w:r>
              <w:t xml:space="preserve">       </w:t>
            </w:r>
            <w:r w:rsidR="00F351E4">
              <w:t xml:space="preserve">   </w:t>
            </w:r>
            <w:r w:rsidR="00A667A9" w:rsidRPr="002360D8">
              <w:t>5.220.402  Raška</w:t>
            </w:r>
          </w:p>
          <w:p w:rsidR="00A667A9" w:rsidRPr="002360D8" w:rsidRDefault="00AE2430" w:rsidP="00F351E4">
            <w:pPr>
              <w:pStyle w:val="NoSpacing"/>
            </w:pPr>
            <w:r>
              <w:t xml:space="preserve">          </w:t>
            </w:r>
            <w:r w:rsidR="00A667A9" w:rsidRPr="002360D8">
              <w:t>5.000.000  Leskovac</w:t>
            </w:r>
          </w:p>
          <w:p w:rsidR="00A667A9" w:rsidRPr="002360D8" w:rsidRDefault="00AE2430" w:rsidP="00F351E4">
            <w:pPr>
              <w:pStyle w:val="NoSpacing"/>
            </w:pPr>
            <w:r>
              <w:t xml:space="preserve">          </w:t>
            </w:r>
            <w:r w:rsidR="00A667A9" w:rsidRPr="002360D8">
              <w:t>3.900.000  Subotica</w:t>
            </w:r>
          </w:p>
          <w:p w:rsidR="00A667A9" w:rsidRPr="002360D8" w:rsidRDefault="00AE2430" w:rsidP="00F351E4">
            <w:pPr>
              <w:pStyle w:val="NoSpacing"/>
            </w:pPr>
            <w:r>
              <w:t xml:space="preserve">        </w:t>
            </w:r>
            <w:r w:rsidR="00F351E4">
              <w:t xml:space="preserve">  </w:t>
            </w:r>
            <w:r w:rsidR="00A667A9" w:rsidRPr="002360D8">
              <w:t>3.700.000  Niš     </w:t>
            </w:r>
          </w:p>
          <w:p w:rsidR="00EF1415" w:rsidRPr="002360D8" w:rsidRDefault="00AE2430" w:rsidP="00F351E4">
            <w:pPr>
              <w:pStyle w:val="NoSpacing"/>
            </w:pPr>
            <w:r>
              <w:t xml:space="preserve">          </w:t>
            </w:r>
            <w:r w:rsidR="00A667A9" w:rsidRPr="002360D8">
              <w:t>3.500.000  Novi Sad</w:t>
            </w:r>
          </w:p>
        </w:tc>
      </w:tr>
      <w:tr w:rsidR="00A667A9" w:rsidRPr="002360D8" w:rsidTr="00F351E4">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EF1415" w:rsidRPr="007F28A0" w:rsidRDefault="007F28A0" w:rsidP="00F351E4">
            <w:pPr>
              <w:pStyle w:val="NoSpacing"/>
              <w:rPr>
                <w:rFonts w:ascii="Arial" w:hAnsi="Arial" w:cs="Arial"/>
              </w:rPr>
            </w:pPr>
            <w:r w:rsidRPr="007F28A0">
              <w:rPr>
                <w:rFonts w:ascii="Arial" w:hAnsi="Arial" w:cs="Arial"/>
              </w:rPr>
              <w:t xml:space="preserve"> </w:t>
            </w:r>
            <w:r w:rsidR="00A667A9" w:rsidRPr="007F28A0">
              <w:rPr>
                <w:rFonts w:ascii="Arial" w:hAnsi="Arial" w:cs="Arial"/>
              </w:rPr>
              <w:t xml:space="preserve">Najmanji iznos na lokalnom </w:t>
            </w:r>
            <w:r w:rsidR="00AE2430">
              <w:rPr>
                <w:rFonts w:ascii="Arial" w:hAnsi="Arial" w:cs="Arial"/>
              </w:rPr>
              <w:t>k</w:t>
            </w:r>
            <w:r w:rsidR="00A667A9" w:rsidRPr="007F28A0">
              <w:rPr>
                <w:rFonts w:ascii="Arial" w:hAnsi="Arial" w:cs="Arial"/>
              </w:rPr>
              <w:t>onkursu</w:t>
            </w:r>
          </w:p>
        </w:tc>
        <w:tc>
          <w:tcPr>
            <w:tcW w:w="2790" w:type="dxa"/>
            <w:tcBorders>
              <w:top w:val="outset" w:sz="6" w:space="0" w:color="auto"/>
              <w:left w:val="outset" w:sz="6" w:space="0" w:color="auto"/>
              <w:bottom w:val="outset" w:sz="6" w:space="0" w:color="auto"/>
              <w:right w:val="outset" w:sz="6" w:space="0" w:color="auto"/>
            </w:tcBorders>
            <w:hideMark/>
          </w:tcPr>
          <w:p w:rsidR="00EF1415" w:rsidRPr="002360D8" w:rsidRDefault="0041285A" w:rsidP="00AE2430">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1</w:t>
            </w:r>
            <w:r w:rsidR="00A667A9" w:rsidRPr="002360D8">
              <w:rPr>
                <w:rFonts w:ascii="Arial" w:eastAsia="Times New Roman" w:hAnsi="Arial" w:cs="Arial"/>
                <w:sz w:val="20"/>
                <w:szCs w:val="20"/>
              </w:rPr>
              <w:t>0.000  Kovin</w:t>
            </w:r>
          </w:p>
        </w:tc>
      </w:tr>
    </w:tbl>
    <w:p w:rsidR="00EB5E20" w:rsidRPr="001D0077" w:rsidRDefault="00A667A9" w:rsidP="00AE2430">
      <w:pPr>
        <w:spacing w:before="100" w:beforeAutospacing="1" w:after="100" w:afterAutospacing="1" w:line="240" w:lineRule="auto"/>
        <w:jc w:val="both"/>
        <w:rPr>
          <w:rFonts w:ascii="Arial" w:eastAsia="Times New Roman" w:hAnsi="Arial" w:cs="Arial"/>
          <w:sz w:val="20"/>
          <w:szCs w:val="20"/>
        </w:rPr>
      </w:pPr>
      <w:r w:rsidRPr="002360D8">
        <w:rPr>
          <w:rFonts w:ascii="Arial" w:eastAsia="Times New Roman" w:hAnsi="Arial" w:cs="Arial"/>
          <w:sz w:val="20"/>
          <w:szCs w:val="20"/>
        </w:rPr>
        <w:t>Problematično je, takođe, što mnoge lokalne samouprave opredeljuju nedovoljna sredstva. Primera radi, sasvim je nelogično da opština Kovačica za sufinansiranje medijskih sadržaja opredeli 20 miliona dinara, Čajetina takođe 20, Knjaževac 11,4</w:t>
      </w:r>
      <w:r w:rsidR="00AE2430">
        <w:rPr>
          <w:rFonts w:ascii="Arial" w:eastAsia="Times New Roman" w:hAnsi="Arial" w:cs="Arial"/>
          <w:sz w:val="20"/>
          <w:szCs w:val="20"/>
        </w:rPr>
        <w:t xml:space="preserve"> miliona</w:t>
      </w:r>
      <w:r w:rsidRPr="002360D8">
        <w:rPr>
          <w:rFonts w:ascii="Arial" w:eastAsia="Times New Roman" w:hAnsi="Arial" w:cs="Arial"/>
          <w:sz w:val="20"/>
          <w:szCs w:val="20"/>
        </w:rPr>
        <w:t>  dok znatno veći i ekonomski snažniji gradovi izdvajaju značajno manje iznose -  Užice 8, Čačak 7 a Zaječar samo 2,7 miliona.</w:t>
      </w:r>
      <w:r w:rsidR="00EB5E20" w:rsidRPr="00AE2633">
        <w:rPr>
          <w:rFonts w:ascii="Arial" w:hAnsi="Arial" w:cs="Arial"/>
          <w:sz w:val="20"/>
          <w:szCs w:val="20"/>
        </w:rPr>
        <w:t xml:space="preserve"> </w:t>
      </w:r>
    </w:p>
    <w:p w:rsidR="001D0077" w:rsidRPr="003F6422" w:rsidRDefault="001D0077" w:rsidP="001D0077">
      <w:pPr>
        <w:spacing w:after="0" w:line="240" w:lineRule="auto"/>
        <w:rPr>
          <w:rFonts w:ascii="Arial" w:eastAsia="Times New Roman" w:hAnsi="Arial" w:cs="Arial"/>
          <w:b/>
          <w:i/>
          <w:sz w:val="20"/>
          <w:szCs w:val="20"/>
        </w:rPr>
      </w:pPr>
      <w:r w:rsidRPr="003F6422">
        <w:rPr>
          <w:rFonts w:ascii="Arial" w:eastAsia="Times New Roman" w:hAnsi="Arial" w:cs="Arial"/>
          <w:b/>
          <w:i/>
          <w:sz w:val="20"/>
          <w:szCs w:val="20"/>
        </w:rPr>
        <w:t xml:space="preserve">Kršenje novinarske etike </w:t>
      </w:r>
    </w:p>
    <w:p w:rsidR="001D0077" w:rsidRPr="001D0077" w:rsidRDefault="001D0077" w:rsidP="001D0077">
      <w:pPr>
        <w:spacing w:after="0" w:line="240" w:lineRule="auto"/>
        <w:rPr>
          <w:rFonts w:ascii="Arial" w:eastAsia="Times New Roman" w:hAnsi="Arial" w:cs="Arial"/>
          <w:sz w:val="20"/>
          <w:szCs w:val="20"/>
        </w:rPr>
      </w:pPr>
    </w:p>
    <w:p w:rsidR="001D0077" w:rsidRPr="001D0077" w:rsidRDefault="001D0077" w:rsidP="001D0077">
      <w:pPr>
        <w:spacing w:after="0" w:line="240" w:lineRule="auto"/>
        <w:rPr>
          <w:rFonts w:ascii="Arial" w:eastAsia="Times New Roman" w:hAnsi="Arial" w:cs="Arial"/>
          <w:sz w:val="20"/>
          <w:szCs w:val="20"/>
        </w:rPr>
      </w:pPr>
      <w:r w:rsidRPr="001D0077">
        <w:rPr>
          <w:rFonts w:ascii="Arial" w:eastAsia="Times New Roman" w:hAnsi="Arial" w:cs="Arial"/>
          <w:sz w:val="20"/>
          <w:szCs w:val="20"/>
        </w:rPr>
        <w:t>T</w:t>
      </w:r>
      <w:r w:rsidRPr="007E4B41">
        <w:rPr>
          <w:rFonts w:ascii="Arial" w:eastAsia="Times New Roman" w:hAnsi="Arial" w:cs="Arial"/>
          <w:sz w:val="20"/>
          <w:szCs w:val="20"/>
        </w:rPr>
        <w:t xml:space="preserve">rend etičkog sunovrata u medijima nastavljen je i u 2017. </w:t>
      </w:r>
      <w:r w:rsidRPr="001D0077">
        <w:rPr>
          <w:rFonts w:ascii="Arial" w:eastAsia="Times New Roman" w:hAnsi="Arial" w:cs="Arial"/>
          <w:sz w:val="20"/>
          <w:szCs w:val="20"/>
        </w:rPr>
        <w:t>g</w:t>
      </w:r>
      <w:r w:rsidRPr="007E4B41">
        <w:rPr>
          <w:rFonts w:ascii="Arial" w:eastAsia="Times New Roman" w:hAnsi="Arial" w:cs="Arial"/>
          <w:sz w:val="20"/>
          <w:szCs w:val="20"/>
        </w:rPr>
        <w:t xml:space="preserve">odini. </w:t>
      </w:r>
      <w:r w:rsidRPr="001D0077">
        <w:rPr>
          <w:rFonts w:ascii="Arial" w:eastAsia="Times New Roman" w:hAnsi="Arial" w:cs="Arial"/>
          <w:sz w:val="20"/>
          <w:szCs w:val="20"/>
        </w:rPr>
        <w:t xml:space="preserve">Na to ukazuje i rad Saveta za štampu, iako je prošle godine to samoregulatorno telo primilo manje žalbi nego 2016. </w:t>
      </w:r>
    </w:p>
    <w:p w:rsidR="001D0077" w:rsidRPr="001D0077" w:rsidRDefault="001D0077" w:rsidP="001D0077">
      <w:pPr>
        <w:spacing w:after="0" w:line="240" w:lineRule="auto"/>
        <w:rPr>
          <w:rFonts w:ascii="Arial" w:eastAsia="Times New Roman" w:hAnsi="Arial" w:cs="Arial"/>
          <w:sz w:val="20"/>
          <w:szCs w:val="20"/>
        </w:rPr>
      </w:pPr>
    </w:p>
    <w:p w:rsidR="001D0077" w:rsidRPr="001D0077" w:rsidRDefault="001D0077" w:rsidP="001D0077">
      <w:pPr>
        <w:spacing w:after="0" w:line="240" w:lineRule="auto"/>
        <w:rPr>
          <w:rFonts w:ascii="Arial" w:eastAsia="Times New Roman" w:hAnsi="Arial" w:cs="Arial"/>
          <w:sz w:val="20"/>
          <w:szCs w:val="20"/>
        </w:rPr>
      </w:pPr>
      <w:r w:rsidRPr="001D0077">
        <w:rPr>
          <w:rFonts w:ascii="Arial" w:eastAsia="Times New Roman" w:hAnsi="Arial" w:cs="Arial"/>
          <w:sz w:val="20"/>
          <w:szCs w:val="20"/>
        </w:rPr>
        <w:t xml:space="preserve">U </w:t>
      </w:r>
      <w:r w:rsidRPr="007E4B41">
        <w:rPr>
          <w:rFonts w:ascii="Arial" w:eastAsia="Times New Roman" w:hAnsi="Arial" w:cs="Arial"/>
          <w:sz w:val="20"/>
          <w:szCs w:val="20"/>
        </w:rPr>
        <w:t xml:space="preserve">periodu od 1. janura do 31. </w:t>
      </w:r>
      <w:r w:rsidRPr="001D0077">
        <w:rPr>
          <w:rFonts w:ascii="Arial" w:eastAsia="Times New Roman" w:hAnsi="Arial" w:cs="Arial"/>
          <w:sz w:val="20"/>
          <w:szCs w:val="20"/>
        </w:rPr>
        <w:t>a</w:t>
      </w:r>
      <w:r w:rsidRPr="007E4B41">
        <w:rPr>
          <w:rFonts w:ascii="Arial" w:eastAsia="Times New Roman" w:hAnsi="Arial" w:cs="Arial"/>
          <w:sz w:val="20"/>
          <w:szCs w:val="20"/>
        </w:rPr>
        <w:t xml:space="preserve">vgusta </w:t>
      </w:r>
      <w:r w:rsidRPr="001D0077">
        <w:rPr>
          <w:rFonts w:ascii="Arial" w:eastAsia="Times New Roman" w:hAnsi="Arial" w:cs="Arial"/>
          <w:sz w:val="20"/>
          <w:szCs w:val="20"/>
        </w:rPr>
        <w:t xml:space="preserve">Komisiji Saveta za štampu </w:t>
      </w:r>
      <w:r w:rsidRPr="007E4B41">
        <w:rPr>
          <w:rFonts w:ascii="Arial" w:eastAsia="Times New Roman" w:hAnsi="Arial" w:cs="Arial"/>
          <w:sz w:val="20"/>
          <w:szCs w:val="20"/>
        </w:rPr>
        <w:t xml:space="preserve">podneto </w:t>
      </w:r>
      <w:r w:rsidRPr="001D0077">
        <w:rPr>
          <w:rFonts w:ascii="Arial" w:eastAsia="Times New Roman" w:hAnsi="Arial" w:cs="Arial"/>
          <w:sz w:val="20"/>
          <w:szCs w:val="20"/>
        </w:rPr>
        <w:t xml:space="preserve">je </w:t>
      </w:r>
      <w:r w:rsidRPr="007E4B41">
        <w:rPr>
          <w:rFonts w:ascii="Arial" w:eastAsia="Times New Roman" w:hAnsi="Arial" w:cs="Arial"/>
          <w:sz w:val="20"/>
          <w:szCs w:val="20"/>
        </w:rPr>
        <w:t>65 žalbi na medijske sadržaje</w:t>
      </w:r>
      <w:r w:rsidRPr="001D0077">
        <w:rPr>
          <w:rFonts w:ascii="Arial" w:eastAsia="Times New Roman" w:hAnsi="Arial" w:cs="Arial"/>
          <w:sz w:val="20"/>
          <w:szCs w:val="20"/>
        </w:rPr>
        <w:t>, za</w:t>
      </w:r>
      <w:r w:rsidRPr="007E4B41">
        <w:rPr>
          <w:rFonts w:ascii="Arial" w:eastAsia="Times New Roman" w:hAnsi="Arial" w:cs="Arial"/>
          <w:sz w:val="20"/>
          <w:szCs w:val="20"/>
        </w:rPr>
        <w:t xml:space="preserve"> 23 manj</w:t>
      </w:r>
      <w:r w:rsidRPr="001D0077">
        <w:rPr>
          <w:rFonts w:ascii="Arial" w:eastAsia="Times New Roman" w:hAnsi="Arial" w:cs="Arial"/>
          <w:sz w:val="20"/>
          <w:szCs w:val="20"/>
        </w:rPr>
        <w:t>e</w:t>
      </w:r>
      <w:r w:rsidRPr="007E4B41">
        <w:rPr>
          <w:rFonts w:ascii="Arial" w:eastAsia="Times New Roman" w:hAnsi="Arial" w:cs="Arial"/>
          <w:sz w:val="20"/>
          <w:szCs w:val="20"/>
        </w:rPr>
        <w:t xml:space="preserve"> nego u istom periodu 2016, ali</w:t>
      </w:r>
      <w:r w:rsidRPr="001D0077">
        <w:rPr>
          <w:rFonts w:ascii="Arial" w:eastAsia="Times New Roman" w:hAnsi="Arial" w:cs="Arial"/>
          <w:sz w:val="20"/>
          <w:szCs w:val="20"/>
        </w:rPr>
        <w:t xml:space="preserve"> </w:t>
      </w:r>
      <w:r w:rsidRPr="007E4B41">
        <w:rPr>
          <w:rFonts w:ascii="Arial" w:eastAsia="Times New Roman" w:hAnsi="Arial" w:cs="Arial"/>
          <w:sz w:val="20"/>
          <w:szCs w:val="20"/>
        </w:rPr>
        <w:t xml:space="preserve">Savet </w:t>
      </w:r>
      <w:r w:rsidRPr="001D0077">
        <w:rPr>
          <w:rFonts w:ascii="Arial" w:eastAsia="Times New Roman" w:hAnsi="Arial" w:cs="Arial"/>
          <w:sz w:val="20"/>
          <w:szCs w:val="20"/>
        </w:rPr>
        <w:t xml:space="preserve">ukazuje </w:t>
      </w:r>
      <w:r w:rsidRPr="007E4B41">
        <w:rPr>
          <w:rFonts w:ascii="Arial" w:eastAsia="Times New Roman" w:hAnsi="Arial" w:cs="Arial"/>
          <w:sz w:val="20"/>
          <w:szCs w:val="20"/>
        </w:rPr>
        <w:t>da je monitoringom poštovanja novi</w:t>
      </w:r>
      <w:r w:rsidRPr="007E4B41">
        <w:rPr>
          <w:rFonts w:ascii="Arial" w:eastAsia="Times New Roman" w:hAnsi="Arial" w:cs="Arial"/>
          <w:sz w:val="20"/>
          <w:szCs w:val="20"/>
        </w:rPr>
        <w:softHyphen/>
        <w:t>narskog kodeksa utvrđeno da broj prekršaja zapravo i dalje raste.</w:t>
      </w:r>
    </w:p>
    <w:p w:rsidR="001D0077" w:rsidRPr="001D0077" w:rsidRDefault="001D0077" w:rsidP="001D0077">
      <w:pPr>
        <w:spacing w:after="0" w:line="240" w:lineRule="auto"/>
        <w:rPr>
          <w:rFonts w:ascii="Arial" w:hAnsi="Arial" w:cs="Arial"/>
          <w:sz w:val="20"/>
          <w:szCs w:val="20"/>
        </w:rPr>
      </w:pPr>
    </w:p>
    <w:p w:rsidR="001D0077" w:rsidRPr="001D0077" w:rsidRDefault="001D0077" w:rsidP="001D0077">
      <w:pPr>
        <w:spacing w:after="0" w:line="240" w:lineRule="auto"/>
        <w:rPr>
          <w:rFonts w:ascii="Arial" w:hAnsi="Arial" w:cs="Arial"/>
          <w:sz w:val="20"/>
          <w:szCs w:val="20"/>
        </w:rPr>
      </w:pPr>
      <w:r w:rsidRPr="001D0077">
        <w:rPr>
          <w:rFonts w:ascii="Arial" w:hAnsi="Arial" w:cs="Arial"/>
          <w:sz w:val="20"/>
          <w:szCs w:val="20"/>
        </w:rPr>
        <w:t xml:space="preserve">Savetu za štampu je u toku cele 2016. godine primio 126 žalbi, u toku 2015. broj žalbi je iznosio 109 dok je u 2014. Savetu upućeno 80 žalbi. </w:t>
      </w:r>
    </w:p>
    <w:p w:rsidR="001D0077" w:rsidRPr="001D0077" w:rsidRDefault="001D0077" w:rsidP="001D0077">
      <w:pPr>
        <w:spacing w:after="0" w:line="240" w:lineRule="auto"/>
        <w:rPr>
          <w:rFonts w:ascii="Arial" w:hAnsi="Arial" w:cs="Arial"/>
          <w:sz w:val="20"/>
          <w:szCs w:val="20"/>
        </w:rPr>
      </w:pPr>
    </w:p>
    <w:p w:rsidR="001D0077" w:rsidRPr="001D0077" w:rsidRDefault="001D0077" w:rsidP="001D0077">
      <w:pPr>
        <w:spacing w:after="0" w:line="240" w:lineRule="auto"/>
        <w:rPr>
          <w:rFonts w:ascii="Arial" w:hAnsi="Arial" w:cs="Arial"/>
          <w:sz w:val="20"/>
          <w:szCs w:val="20"/>
        </w:rPr>
      </w:pPr>
      <w:r w:rsidRPr="001D0077">
        <w:rPr>
          <w:rFonts w:ascii="Arial" w:hAnsi="Arial" w:cs="Arial"/>
          <w:sz w:val="20"/>
          <w:szCs w:val="20"/>
        </w:rPr>
        <w:t xml:space="preserve">Mediji su proteklih godina najčešće kršili odredbe Kodeksa novinara koje se tiču istinitosti izveštavanja, i to uglavnom tačke koje se odnose na zabranu objavljivanja neosnovanih optužbi, kleveta ili glasina, kao i na obavezu razlikovanja činjenica od komentara, nagađanja i pretpostavki. Takođe, etički prekršaji se često odnose i na zaštitu privatnosti, novinarsku pažnju i zaštitu autorstva, povrede pretpostavke nevinosti i zabrane diskriminacije. </w:t>
      </w:r>
    </w:p>
    <w:p w:rsidR="001D0077" w:rsidRPr="001D0077" w:rsidRDefault="001D0077" w:rsidP="001D0077">
      <w:pPr>
        <w:spacing w:after="0" w:line="240" w:lineRule="auto"/>
        <w:rPr>
          <w:rFonts w:ascii="Arial" w:hAnsi="Arial" w:cs="Arial"/>
          <w:sz w:val="20"/>
          <w:szCs w:val="20"/>
        </w:rPr>
      </w:pPr>
    </w:p>
    <w:p w:rsidR="001D0077" w:rsidRPr="0008285E" w:rsidRDefault="001D0077" w:rsidP="001D0077">
      <w:pPr>
        <w:spacing w:after="0" w:line="240" w:lineRule="auto"/>
        <w:rPr>
          <w:rFonts w:ascii="Arial" w:eastAsia="Times New Roman" w:hAnsi="Arial" w:cs="Arial"/>
          <w:sz w:val="20"/>
          <w:szCs w:val="20"/>
        </w:rPr>
      </w:pPr>
      <w:r w:rsidRPr="001D0077">
        <w:rPr>
          <w:rFonts w:ascii="Arial" w:hAnsi="Arial" w:cs="Arial"/>
          <w:sz w:val="20"/>
          <w:szCs w:val="20"/>
        </w:rPr>
        <w:t xml:space="preserve">Pojedini mediji, posebno oni koji prednjače u kršenju profesionalne etike, i dalje ne poštuju obavezu objavljivanja odluka Komisije Saveta za štampu. </w:t>
      </w:r>
    </w:p>
    <w:p w:rsidR="001D0077" w:rsidRDefault="001D0077" w:rsidP="001D0077">
      <w:pPr>
        <w:spacing w:after="0" w:line="240" w:lineRule="auto"/>
        <w:rPr>
          <w:rFonts w:ascii="Arial" w:eastAsia="Times New Roman" w:hAnsi="Arial" w:cs="Arial"/>
          <w:sz w:val="24"/>
          <w:szCs w:val="24"/>
        </w:rPr>
      </w:pPr>
      <w:r w:rsidRPr="007E4B41">
        <w:rPr>
          <w:rFonts w:ascii="Arial" w:eastAsia="Times New Roman" w:hAnsi="Arial" w:cs="Arial"/>
          <w:sz w:val="24"/>
          <w:szCs w:val="24"/>
        </w:rPr>
        <w:t xml:space="preserve"> </w:t>
      </w:r>
    </w:p>
    <w:p w:rsidR="006A080C" w:rsidRDefault="006A080C" w:rsidP="001D0077">
      <w:pPr>
        <w:spacing w:after="0" w:line="240" w:lineRule="auto"/>
        <w:rPr>
          <w:rFonts w:ascii="Arial" w:eastAsia="Times New Roman" w:hAnsi="Arial" w:cs="Arial"/>
          <w:sz w:val="24"/>
          <w:szCs w:val="24"/>
        </w:rPr>
      </w:pPr>
    </w:p>
    <w:p w:rsidR="006A080C" w:rsidRPr="003F6422" w:rsidRDefault="006A080C" w:rsidP="006A080C">
      <w:pPr>
        <w:pStyle w:val="NoSpacing"/>
        <w:rPr>
          <w:rFonts w:ascii="Arial" w:hAnsi="Arial" w:cs="Arial"/>
          <w:b/>
          <w:i/>
          <w:sz w:val="20"/>
          <w:szCs w:val="20"/>
        </w:rPr>
      </w:pPr>
      <w:r w:rsidRPr="003F6422">
        <w:rPr>
          <w:rFonts w:ascii="Arial" w:hAnsi="Arial" w:cs="Arial"/>
          <w:b/>
          <w:i/>
          <w:sz w:val="20"/>
          <w:szCs w:val="20"/>
        </w:rPr>
        <w:t xml:space="preserve">Grupa za slobodu medija </w:t>
      </w:r>
    </w:p>
    <w:p w:rsidR="006A080C" w:rsidRPr="003F6422" w:rsidRDefault="006A080C" w:rsidP="006A080C">
      <w:pPr>
        <w:pStyle w:val="NoSpacing"/>
        <w:rPr>
          <w:rFonts w:ascii="Arial" w:hAnsi="Arial" w:cs="Arial"/>
          <w:b/>
          <w:sz w:val="20"/>
          <w:szCs w:val="20"/>
        </w:rPr>
      </w:pPr>
    </w:p>
    <w:p w:rsidR="006A080C" w:rsidRDefault="006A080C" w:rsidP="006A080C">
      <w:pPr>
        <w:pStyle w:val="NoSpacing"/>
        <w:rPr>
          <w:rFonts w:ascii="Arial" w:hAnsi="Arial" w:cs="Arial"/>
          <w:sz w:val="20"/>
          <w:szCs w:val="20"/>
        </w:rPr>
      </w:pPr>
      <w:r w:rsidRPr="00E66594">
        <w:rPr>
          <w:rFonts w:ascii="Arial" w:hAnsi="Arial" w:cs="Arial"/>
          <w:sz w:val="20"/>
          <w:szCs w:val="20"/>
        </w:rPr>
        <w:t>Grupa za slobodu medija proistekla je iz Grupe protiv med</w:t>
      </w:r>
      <w:r>
        <w:rPr>
          <w:rFonts w:ascii="Arial" w:hAnsi="Arial" w:cs="Arial"/>
          <w:sz w:val="20"/>
          <w:szCs w:val="20"/>
        </w:rPr>
        <w:t>i</w:t>
      </w:r>
      <w:r w:rsidRPr="00E66594">
        <w:rPr>
          <w:rFonts w:ascii="Arial" w:hAnsi="Arial" w:cs="Arial"/>
          <w:sz w:val="20"/>
          <w:szCs w:val="20"/>
        </w:rPr>
        <w:t xml:space="preserve">jskog mraka nastale u znak solidarnosti i revolta zbog gašenja nedeljnika Vranjske, sredinom septembra 2017. godine. Grupu su formirala novinarska i medijska udruženja, organizacije civilnog društva i mediji koji su odmah po osnivanju organizovali nekoliko akcija u Beogradu i drugim gradovima Srbije – Novom Sadu, Nišu, Kragujevcu...  </w:t>
      </w:r>
    </w:p>
    <w:p w:rsidR="006A080C" w:rsidRPr="00E66594" w:rsidRDefault="006A080C" w:rsidP="006A080C">
      <w:pPr>
        <w:pStyle w:val="NoSpacing"/>
        <w:rPr>
          <w:rFonts w:ascii="Arial" w:hAnsi="Arial" w:cs="Arial"/>
          <w:sz w:val="20"/>
          <w:szCs w:val="20"/>
        </w:rPr>
      </w:pPr>
      <w:r w:rsidRPr="00E66594">
        <w:rPr>
          <w:rFonts w:ascii="Arial" w:hAnsi="Arial" w:cs="Arial"/>
          <w:sz w:val="20"/>
          <w:szCs w:val="20"/>
        </w:rPr>
        <w:t xml:space="preserve"> </w:t>
      </w:r>
    </w:p>
    <w:p w:rsidR="006A080C" w:rsidRPr="00E66594" w:rsidRDefault="006A080C" w:rsidP="006A080C">
      <w:pPr>
        <w:pStyle w:val="NoSpacing"/>
        <w:rPr>
          <w:rFonts w:ascii="Arial" w:hAnsi="Arial" w:cs="Arial"/>
          <w:color w:val="222222"/>
          <w:sz w:val="20"/>
          <w:szCs w:val="20"/>
          <w:shd w:val="clear" w:color="auto" w:fill="FFFFFF"/>
        </w:rPr>
      </w:pPr>
      <w:r w:rsidRPr="00E66594">
        <w:rPr>
          <w:rFonts w:ascii="Arial" w:hAnsi="Arial" w:cs="Arial"/>
          <w:sz w:val="20"/>
          <w:szCs w:val="20"/>
        </w:rPr>
        <w:t xml:space="preserve">Prva akcija Grupe organizovana je 28. septembra 2017. kada su mediji pozvani da </w:t>
      </w:r>
      <w:r w:rsidRPr="00E66594">
        <w:rPr>
          <w:rFonts w:ascii="Arial" w:hAnsi="Arial" w:cs="Arial"/>
          <w:color w:val="222222"/>
          <w:sz w:val="20"/>
          <w:szCs w:val="20"/>
          <w:shd w:val="clear" w:color="auto" w:fill="FFFFFF"/>
        </w:rPr>
        <w:t>zamrače ekrane ili obeleže svoja štampana izdanja crnim znakom koji simbolizira medijski mrak u Srbiji.</w:t>
      </w:r>
    </w:p>
    <w:p w:rsidR="006A080C" w:rsidRPr="00E66594" w:rsidRDefault="006A080C" w:rsidP="006A080C">
      <w:pPr>
        <w:pStyle w:val="NoSpacing"/>
        <w:rPr>
          <w:rFonts w:ascii="Arial" w:hAnsi="Arial" w:cs="Arial"/>
          <w:sz w:val="20"/>
          <w:szCs w:val="20"/>
        </w:rPr>
      </w:pPr>
    </w:p>
    <w:p w:rsidR="006A080C" w:rsidRPr="00E66594" w:rsidRDefault="006A080C" w:rsidP="006A080C">
      <w:pPr>
        <w:pStyle w:val="NoSpacing"/>
        <w:rPr>
          <w:rFonts w:ascii="Arial" w:hAnsi="Arial" w:cs="Arial"/>
          <w:sz w:val="20"/>
          <w:szCs w:val="20"/>
        </w:rPr>
      </w:pPr>
      <w:r>
        <w:rPr>
          <w:rFonts w:ascii="Arial" w:hAnsi="Arial" w:cs="Arial"/>
          <w:sz w:val="20"/>
          <w:szCs w:val="20"/>
        </w:rPr>
        <w:t xml:space="preserve">Predstavnici </w:t>
      </w:r>
      <w:r w:rsidRPr="00E66594">
        <w:rPr>
          <w:rFonts w:ascii="Arial" w:hAnsi="Arial" w:cs="Arial"/>
          <w:sz w:val="20"/>
          <w:szCs w:val="20"/>
        </w:rPr>
        <w:t>Grup</w:t>
      </w:r>
      <w:r>
        <w:rPr>
          <w:rFonts w:ascii="Arial" w:hAnsi="Arial" w:cs="Arial"/>
          <w:sz w:val="20"/>
          <w:szCs w:val="20"/>
        </w:rPr>
        <w:t>e</w:t>
      </w:r>
      <w:r w:rsidRPr="00E66594">
        <w:rPr>
          <w:rFonts w:ascii="Arial" w:hAnsi="Arial" w:cs="Arial"/>
          <w:sz w:val="20"/>
          <w:szCs w:val="20"/>
        </w:rPr>
        <w:t xml:space="preserve"> za slobodu medija uručil</w:t>
      </w:r>
      <w:r>
        <w:rPr>
          <w:rFonts w:ascii="Arial" w:hAnsi="Arial" w:cs="Arial"/>
          <w:sz w:val="20"/>
          <w:szCs w:val="20"/>
        </w:rPr>
        <w:t>i</w:t>
      </w:r>
      <w:r w:rsidRPr="00E66594">
        <w:rPr>
          <w:rFonts w:ascii="Arial" w:hAnsi="Arial" w:cs="Arial"/>
          <w:sz w:val="20"/>
          <w:szCs w:val="20"/>
        </w:rPr>
        <w:t xml:space="preserve"> </w:t>
      </w:r>
      <w:r>
        <w:rPr>
          <w:rFonts w:ascii="Arial" w:hAnsi="Arial" w:cs="Arial"/>
          <w:sz w:val="20"/>
          <w:szCs w:val="20"/>
        </w:rPr>
        <w:t xml:space="preserve">su 14. novembra 2017. godine 13 zahteva </w:t>
      </w:r>
      <w:r w:rsidRPr="00E66594">
        <w:rPr>
          <w:rFonts w:ascii="Arial" w:hAnsi="Arial" w:cs="Arial"/>
          <w:sz w:val="20"/>
          <w:szCs w:val="20"/>
        </w:rPr>
        <w:t xml:space="preserve">premijerki Ani Brnabić </w:t>
      </w:r>
      <w:r>
        <w:rPr>
          <w:rFonts w:ascii="Arial" w:hAnsi="Arial" w:cs="Arial"/>
          <w:sz w:val="20"/>
          <w:szCs w:val="20"/>
        </w:rPr>
        <w:t>na sastanku u Vladi Srbije</w:t>
      </w:r>
      <w:r w:rsidRPr="00E66594">
        <w:rPr>
          <w:rFonts w:ascii="Arial" w:hAnsi="Arial" w:cs="Arial"/>
          <w:sz w:val="20"/>
          <w:szCs w:val="20"/>
        </w:rPr>
        <w:t>.</w:t>
      </w:r>
      <w:r>
        <w:rPr>
          <w:rFonts w:ascii="Arial" w:hAnsi="Arial" w:cs="Arial"/>
          <w:sz w:val="20"/>
          <w:szCs w:val="20"/>
        </w:rPr>
        <w:t xml:space="preserve"> Između ostalog, Grupa je tražila “d</w:t>
      </w:r>
      <w:r w:rsidRPr="00E66594">
        <w:rPr>
          <w:rFonts w:ascii="Arial" w:hAnsi="Arial" w:cs="Arial"/>
          <w:sz w:val="20"/>
          <w:szCs w:val="20"/>
        </w:rPr>
        <w:t xml:space="preserve">a predstavnici vlasti, prvenstveno </w:t>
      </w:r>
      <w:r w:rsidRPr="00E66594">
        <w:rPr>
          <w:rFonts w:ascii="Arial" w:hAnsi="Arial" w:cs="Arial"/>
          <w:sz w:val="20"/>
          <w:szCs w:val="20"/>
        </w:rPr>
        <w:lastRenderedPageBreak/>
        <w:t>najviši državni funkcioneri, prestanu sa javnim prozivkama i pokušajima diskreditovanja novinara i medija</w:t>
      </w:r>
      <w:r>
        <w:rPr>
          <w:rFonts w:ascii="Arial" w:hAnsi="Arial" w:cs="Arial"/>
          <w:sz w:val="20"/>
          <w:szCs w:val="20"/>
        </w:rPr>
        <w:t xml:space="preserve">”, te da najviši predstavnici vlasti </w:t>
      </w:r>
      <w:r w:rsidRPr="00E66594">
        <w:rPr>
          <w:rFonts w:ascii="Arial" w:hAnsi="Arial" w:cs="Arial"/>
          <w:sz w:val="20"/>
          <w:szCs w:val="20"/>
        </w:rPr>
        <w:t xml:space="preserve">i državnih institucija, </w:t>
      </w:r>
      <w:r>
        <w:rPr>
          <w:rFonts w:ascii="Arial" w:hAnsi="Arial" w:cs="Arial"/>
          <w:sz w:val="20"/>
          <w:szCs w:val="20"/>
        </w:rPr>
        <w:t>“</w:t>
      </w:r>
      <w:r w:rsidRPr="00E66594">
        <w:rPr>
          <w:rFonts w:ascii="Arial" w:hAnsi="Arial" w:cs="Arial"/>
          <w:sz w:val="20"/>
          <w:szCs w:val="20"/>
        </w:rPr>
        <w:t>kada dostavljaju pozive za javne događaje, odgovaraju na pitanja novinara i zahteve medija za intervjue i izjave,</w:t>
      </w:r>
      <w:r>
        <w:rPr>
          <w:rFonts w:ascii="Arial" w:hAnsi="Arial" w:cs="Arial"/>
          <w:sz w:val="20"/>
          <w:szCs w:val="20"/>
        </w:rPr>
        <w:t xml:space="preserve"> </w:t>
      </w:r>
      <w:r w:rsidRPr="00E66594">
        <w:rPr>
          <w:rFonts w:ascii="Arial" w:hAnsi="Arial" w:cs="Arial"/>
          <w:sz w:val="20"/>
          <w:szCs w:val="20"/>
        </w:rPr>
        <w:t>na jednak način, bez selekcije i diskriminacije, tretiraju sve medije koji poštuju Kodeks novinara Srbije</w:t>
      </w:r>
      <w:r>
        <w:rPr>
          <w:rFonts w:ascii="Arial" w:hAnsi="Arial" w:cs="Arial"/>
          <w:sz w:val="20"/>
          <w:szCs w:val="20"/>
        </w:rPr>
        <w:t xml:space="preserve">”. Zahtev je bio i “da </w:t>
      </w:r>
      <w:r w:rsidRPr="00E66594">
        <w:rPr>
          <w:rFonts w:ascii="Arial" w:hAnsi="Arial" w:cs="Arial"/>
          <w:sz w:val="20"/>
          <w:szCs w:val="20"/>
        </w:rPr>
        <w:t>nadležni državni organi po hitnom postupku rasvetle sve napade na novinare i slučajeve ugrožavanja njihove bezbednosti i pokrenu postupke protiv počinilaca</w:t>
      </w:r>
      <w:r>
        <w:rPr>
          <w:rFonts w:ascii="Arial" w:hAnsi="Arial" w:cs="Arial"/>
          <w:sz w:val="20"/>
          <w:szCs w:val="20"/>
        </w:rPr>
        <w:t xml:space="preserve">”, kao i “da </w:t>
      </w:r>
      <w:r w:rsidRPr="00E66594">
        <w:rPr>
          <w:rFonts w:ascii="Arial" w:hAnsi="Arial" w:cs="Arial"/>
          <w:sz w:val="20"/>
          <w:szCs w:val="20"/>
        </w:rPr>
        <w:t>hitno sprovedu i objave rezultate analize dosadašnjeg postupanja policije i tužilaštva u slučajevima ubistava i napada na novinare</w:t>
      </w:r>
      <w:r>
        <w:rPr>
          <w:rFonts w:ascii="Arial" w:hAnsi="Arial" w:cs="Arial"/>
          <w:sz w:val="20"/>
          <w:szCs w:val="20"/>
        </w:rPr>
        <w:t xml:space="preserve">”. </w:t>
      </w:r>
    </w:p>
    <w:p w:rsidR="006A080C" w:rsidRPr="00E66594" w:rsidRDefault="006A080C" w:rsidP="006A080C">
      <w:pPr>
        <w:pStyle w:val="NoSpacing"/>
        <w:rPr>
          <w:rFonts w:ascii="Arial" w:hAnsi="Arial" w:cs="Arial"/>
          <w:sz w:val="20"/>
          <w:szCs w:val="20"/>
        </w:rPr>
      </w:pPr>
    </w:p>
    <w:p w:rsidR="006A080C" w:rsidRPr="00E66594" w:rsidRDefault="006A080C" w:rsidP="006A080C">
      <w:pPr>
        <w:pStyle w:val="NoSpacing"/>
        <w:rPr>
          <w:rFonts w:ascii="Arial" w:hAnsi="Arial" w:cs="Arial"/>
          <w:sz w:val="20"/>
          <w:szCs w:val="20"/>
        </w:rPr>
      </w:pPr>
      <w:r>
        <w:rPr>
          <w:rFonts w:ascii="Arial" w:hAnsi="Arial" w:cs="Arial"/>
          <w:sz w:val="20"/>
          <w:szCs w:val="20"/>
        </w:rPr>
        <w:t xml:space="preserve">Zahtev Grupe je bio i “da </w:t>
      </w:r>
      <w:r w:rsidRPr="00E66594">
        <w:rPr>
          <w:rFonts w:ascii="Arial" w:hAnsi="Arial" w:cs="Arial"/>
          <w:sz w:val="20"/>
          <w:szCs w:val="20"/>
        </w:rPr>
        <w:t>Ministarstvo kulture i informisanja odmah obustavi rad na novoj Strategiji razvoja javnog informisanja, zbog neodgovarajuće metodologije i strukture članova Radne grupe, koja je predstavnike najbrojnijih novinarskih i medijskih udruženja onemogućila da suštinski utiču na izradu ovog kapitalnog dokumenta.</w:t>
      </w:r>
      <w:r>
        <w:rPr>
          <w:rFonts w:ascii="Arial" w:hAnsi="Arial" w:cs="Arial"/>
          <w:sz w:val="20"/>
          <w:szCs w:val="20"/>
        </w:rPr>
        <w:t>..”</w:t>
      </w:r>
    </w:p>
    <w:p w:rsidR="006A080C" w:rsidRPr="00E66594" w:rsidRDefault="006A080C" w:rsidP="006A080C">
      <w:pPr>
        <w:pStyle w:val="NoSpacing"/>
        <w:rPr>
          <w:rFonts w:ascii="Arial" w:hAnsi="Arial" w:cs="Arial"/>
          <w:sz w:val="20"/>
          <w:szCs w:val="20"/>
        </w:rPr>
      </w:pPr>
    </w:p>
    <w:p w:rsidR="006A080C" w:rsidRPr="00E66594" w:rsidRDefault="006A080C" w:rsidP="006A080C">
      <w:pPr>
        <w:pStyle w:val="NoSpacing"/>
        <w:rPr>
          <w:rFonts w:ascii="Arial" w:hAnsi="Arial" w:cs="Arial"/>
          <w:sz w:val="20"/>
          <w:szCs w:val="20"/>
        </w:rPr>
      </w:pPr>
      <w:r>
        <w:rPr>
          <w:rFonts w:ascii="Arial" w:hAnsi="Arial" w:cs="Arial"/>
          <w:sz w:val="20"/>
          <w:szCs w:val="20"/>
        </w:rPr>
        <w:t xml:space="preserve">Zahtevano je i “da </w:t>
      </w:r>
      <w:r w:rsidRPr="00E66594">
        <w:rPr>
          <w:rFonts w:ascii="Arial" w:hAnsi="Arial" w:cs="Arial"/>
          <w:sz w:val="20"/>
          <w:szCs w:val="20"/>
        </w:rPr>
        <w:t>Narodna skupština Republike Srbije pokrene postupak razrešenja članova Saveta REM i da se prilikom postupka izbora novih članova Saveta otkloni mogućnost uticaja izvršne i zakonodavne vlasti na predloge drugih predlagača</w:t>
      </w:r>
      <w:r>
        <w:rPr>
          <w:rFonts w:ascii="Arial" w:hAnsi="Arial" w:cs="Arial"/>
          <w:sz w:val="20"/>
          <w:szCs w:val="20"/>
        </w:rPr>
        <w:t>”</w:t>
      </w:r>
      <w:r w:rsidRPr="00E66594">
        <w:rPr>
          <w:rFonts w:ascii="Arial" w:hAnsi="Arial" w:cs="Arial"/>
          <w:sz w:val="20"/>
          <w:szCs w:val="20"/>
        </w:rPr>
        <w:t xml:space="preserve">. </w:t>
      </w:r>
      <w:r>
        <w:rPr>
          <w:rFonts w:ascii="Arial" w:hAnsi="Arial" w:cs="Arial"/>
          <w:sz w:val="20"/>
          <w:szCs w:val="20"/>
        </w:rPr>
        <w:t>Takođe, zahtev je bio i ”da</w:t>
      </w:r>
      <w:r w:rsidRPr="00E66594">
        <w:rPr>
          <w:rFonts w:ascii="Arial" w:hAnsi="Arial" w:cs="Arial"/>
          <w:sz w:val="20"/>
          <w:szCs w:val="20"/>
        </w:rPr>
        <w:t xml:space="preserve"> se dosledno sprovedu zakoni koji se odnose na završetak procesa privatizacije medija, utvrđivanje nedržavnog vlasništva u Politici, Večernjim novostima i Dnevniku i povlačenje države iz vlasništva ovih novinskih kuća, kao i hitno brisanje JP Tanjug iz Registra privrednih društava, Tanjugovih servisa iz Registra medija i prestanak rada agencije, na osnovu Odluke Vlade Srbije od 3. novembra 2015. godine</w:t>
      </w:r>
      <w:r>
        <w:rPr>
          <w:rFonts w:ascii="Arial" w:hAnsi="Arial" w:cs="Arial"/>
          <w:sz w:val="20"/>
          <w:szCs w:val="20"/>
        </w:rPr>
        <w:t xml:space="preserve">”. </w:t>
      </w:r>
    </w:p>
    <w:p w:rsidR="006A080C" w:rsidRPr="00E66594" w:rsidRDefault="006A080C" w:rsidP="006A080C">
      <w:pPr>
        <w:pStyle w:val="NoSpacing"/>
        <w:rPr>
          <w:rFonts w:ascii="Arial" w:hAnsi="Arial" w:cs="Arial"/>
          <w:sz w:val="20"/>
          <w:szCs w:val="20"/>
        </w:rPr>
      </w:pPr>
    </w:p>
    <w:p w:rsidR="006A080C" w:rsidRPr="00E66594" w:rsidRDefault="006A080C" w:rsidP="006A080C">
      <w:pPr>
        <w:pStyle w:val="NoSpacing"/>
        <w:rPr>
          <w:rFonts w:ascii="Arial" w:hAnsi="Arial" w:cs="Arial"/>
          <w:sz w:val="20"/>
          <w:szCs w:val="20"/>
        </w:rPr>
      </w:pPr>
      <w:r>
        <w:rPr>
          <w:rFonts w:ascii="Arial" w:hAnsi="Arial" w:cs="Arial"/>
          <w:sz w:val="20"/>
          <w:szCs w:val="20"/>
        </w:rPr>
        <w:t>Grupa je tražila “d</w:t>
      </w:r>
      <w:r w:rsidRPr="00E66594">
        <w:rPr>
          <w:rFonts w:ascii="Arial" w:hAnsi="Arial" w:cs="Arial"/>
          <w:sz w:val="20"/>
          <w:szCs w:val="20"/>
        </w:rPr>
        <w:t>a se omogući zakonom garantovana uređivačka i poslovna samostalnost i finansijska nezavisnost javnih medijskih servisa</w:t>
      </w:r>
      <w:r>
        <w:rPr>
          <w:rFonts w:ascii="Arial" w:hAnsi="Arial" w:cs="Arial"/>
          <w:sz w:val="20"/>
          <w:szCs w:val="20"/>
        </w:rPr>
        <w:t>”, i to tako što će “u</w:t>
      </w:r>
      <w:r w:rsidRPr="00E66594">
        <w:rPr>
          <w:rFonts w:ascii="Arial" w:hAnsi="Arial" w:cs="Arial"/>
          <w:sz w:val="20"/>
          <w:szCs w:val="20"/>
        </w:rPr>
        <w:t xml:space="preserve"> cilju zaštite njihove uređivačke nezavisnosti, Vlada Srbije da omogući Javnim medijskim servisima da se dominantno finansiraju iz takse, kao što je i predviđeno zakonom</w:t>
      </w:r>
      <w:r>
        <w:rPr>
          <w:rFonts w:ascii="Arial" w:hAnsi="Arial" w:cs="Arial"/>
          <w:sz w:val="20"/>
          <w:szCs w:val="20"/>
        </w:rPr>
        <w:t>”.</w:t>
      </w:r>
    </w:p>
    <w:p w:rsidR="006A080C" w:rsidRPr="00E66594" w:rsidRDefault="006A080C" w:rsidP="006A080C">
      <w:pPr>
        <w:pStyle w:val="NoSpacing"/>
        <w:rPr>
          <w:rFonts w:ascii="Arial" w:hAnsi="Arial" w:cs="Arial"/>
          <w:sz w:val="20"/>
          <w:szCs w:val="20"/>
        </w:rPr>
      </w:pPr>
    </w:p>
    <w:p w:rsidR="006A080C" w:rsidRDefault="006A080C" w:rsidP="006A080C">
      <w:pPr>
        <w:pStyle w:val="NoSpacing"/>
        <w:rPr>
          <w:rFonts w:ascii="Arial" w:hAnsi="Arial" w:cs="Arial"/>
          <w:sz w:val="20"/>
          <w:szCs w:val="20"/>
        </w:rPr>
      </w:pPr>
      <w:r>
        <w:rPr>
          <w:rFonts w:ascii="Arial" w:hAnsi="Arial" w:cs="Arial"/>
          <w:sz w:val="20"/>
          <w:szCs w:val="20"/>
        </w:rPr>
        <w:t>Jedan od zahteva je bio “d</w:t>
      </w:r>
      <w:r w:rsidRPr="00E66594">
        <w:rPr>
          <w:rFonts w:ascii="Arial" w:hAnsi="Arial" w:cs="Arial"/>
          <w:sz w:val="20"/>
          <w:szCs w:val="20"/>
        </w:rPr>
        <w:t>a Ministarstvo kulture i informisanja, Komisija za kontrolu državne pomoći, Državna revizorska institucija, Komisija za zaštitu konkurencije, Uprava za javne nabavke i Savet za borbu protiv korupcije, u okviru svojih nadležnosti, kontinuirano sprovode nadzor i kontrolu trošenja sredstava za projekte na konkursima za sufinansiranje medijskih sadržaja, javnih nabavki za pružanje medijskih usluga i sponzorstva i donatorstva iz javnih prihoda</w:t>
      </w:r>
      <w:r>
        <w:rPr>
          <w:rFonts w:ascii="Arial" w:hAnsi="Arial" w:cs="Arial"/>
          <w:sz w:val="20"/>
          <w:szCs w:val="20"/>
        </w:rPr>
        <w:t xml:space="preserve">”. Takođe, traženo je “da </w:t>
      </w:r>
      <w:r w:rsidRPr="00E66594">
        <w:rPr>
          <w:rFonts w:ascii="Arial" w:hAnsi="Arial" w:cs="Arial"/>
          <w:sz w:val="20"/>
          <w:szCs w:val="20"/>
        </w:rPr>
        <w:t>Vlada Srbije formira nezavisnu komisiju koja će analizirati sistem sufinansiranja medijskih sadržaja u javnom interesu i predložiti mere sprečavanja zloupotreba konkursa na svim nivoima</w:t>
      </w:r>
      <w:r>
        <w:rPr>
          <w:rFonts w:ascii="Arial" w:hAnsi="Arial" w:cs="Arial"/>
          <w:sz w:val="20"/>
          <w:szCs w:val="20"/>
        </w:rPr>
        <w:t>”</w:t>
      </w:r>
      <w:r w:rsidRPr="00E66594">
        <w:rPr>
          <w:rFonts w:ascii="Arial" w:hAnsi="Arial" w:cs="Arial"/>
          <w:sz w:val="20"/>
          <w:szCs w:val="20"/>
        </w:rPr>
        <w:t xml:space="preserve">. </w:t>
      </w:r>
    </w:p>
    <w:p w:rsidR="006A080C" w:rsidRDefault="006A080C" w:rsidP="006A080C">
      <w:pPr>
        <w:pStyle w:val="NoSpacing"/>
        <w:rPr>
          <w:rFonts w:ascii="Arial" w:hAnsi="Arial" w:cs="Arial"/>
          <w:sz w:val="20"/>
          <w:szCs w:val="20"/>
        </w:rPr>
      </w:pPr>
    </w:p>
    <w:p w:rsidR="006A080C" w:rsidRDefault="006A080C" w:rsidP="006A080C">
      <w:pPr>
        <w:pStyle w:val="NoSpacing"/>
        <w:rPr>
          <w:rFonts w:ascii="Arial" w:hAnsi="Arial" w:cs="Arial"/>
          <w:sz w:val="20"/>
          <w:szCs w:val="20"/>
        </w:rPr>
      </w:pPr>
      <w:r>
        <w:rPr>
          <w:rFonts w:ascii="Arial" w:hAnsi="Arial" w:cs="Arial"/>
          <w:sz w:val="20"/>
          <w:szCs w:val="20"/>
        </w:rPr>
        <w:t xml:space="preserve">Zahtev Grupe je bio i “da </w:t>
      </w:r>
      <w:r w:rsidRPr="00E66594">
        <w:rPr>
          <w:rFonts w:ascii="Arial" w:hAnsi="Arial" w:cs="Arial"/>
          <w:sz w:val="20"/>
          <w:szCs w:val="20"/>
        </w:rPr>
        <w:t>se poboljša radni položaj novinara kroz striktnu primenu Zakona o radu, u delu poštovanja radnih prava i osnova radnog angažovanja u radnom odnosu i van radnog odnosa, i primenu Zakona o sprečavanju zlostavljanja na radu</w:t>
      </w:r>
      <w:r>
        <w:rPr>
          <w:rFonts w:ascii="Arial" w:hAnsi="Arial" w:cs="Arial"/>
          <w:sz w:val="20"/>
          <w:szCs w:val="20"/>
        </w:rPr>
        <w:t>”; “</w:t>
      </w:r>
      <w:r w:rsidRPr="00E66594">
        <w:rPr>
          <w:rFonts w:ascii="Arial" w:hAnsi="Arial" w:cs="Arial"/>
          <w:sz w:val="20"/>
          <w:szCs w:val="20"/>
        </w:rPr>
        <w:t>Da Vlada Srbije obezbedi izvršenje rešenja Poverenika za informacije od javnog značaja i zaštitu podataka o ličnosti koja nisu izvršena</w:t>
      </w:r>
      <w:r>
        <w:rPr>
          <w:rFonts w:ascii="Arial" w:hAnsi="Arial" w:cs="Arial"/>
          <w:sz w:val="20"/>
          <w:szCs w:val="20"/>
        </w:rPr>
        <w:t>...”;  ”</w:t>
      </w:r>
      <w:r w:rsidRPr="00E66594">
        <w:rPr>
          <w:rFonts w:ascii="Arial" w:hAnsi="Arial" w:cs="Arial"/>
          <w:sz w:val="20"/>
          <w:szCs w:val="20"/>
        </w:rPr>
        <w:t>Da se sveobuhvatno i dosledno uredi oglašavanje državnih organa i drugih organa vlasti izmenama zakona o javnim nabavkama ili donošenjem</w:t>
      </w:r>
      <w:r>
        <w:rPr>
          <w:rFonts w:ascii="Arial" w:hAnsi="Arial" w:cs="Arial"/>
          <w:sz w:val="20"/>
          <w:szCs w:val="20"/>
        </w:rPr>
        <w:t xml:space="preserve"> </w:t>
      </w:r>
      <w:r w:rsidRPr="00E66594">
        <w:rPr>
          <w:rFonts w:ascii="Arial" w:hAnsi="Arial" w:cs="Arial"/>
          <w:sz w:val="20"/>
          <w:szCs w:val="20"/>
        </w:rPr>
        <w:t>Zakona o oglašavanju organa javne vlasti</w:t>
      </w:r>
      <w:r>
        <w:rPr>
          <w:rFonts w:ascii="Arial" w:hAnsi="Arial" w:cs="Arial"/>
          <w:sz w:val="20"/>
          <w:szCs w:val="20"/>
        </w:rPr>
        <w:t>”; “</w:t>
      </w:r>
      <w:r w:rsidRPr="00E66594">
        <w:rPr>
          <w:rFonts w:ascii="Arial" w:hAnsi="Arial" w:cs="Arial"/>
          <w:sz w:val="20"/>
          <w:szCs w:val="20"/>
        </w:rPr>
        <w:t>Da Ministarstvo pravde formira nezavisnu komisiju za izradu evidencije i analizu sudskih postupaka protiv izdavača medija, urednika i novinara, u skladu sa praksom Evropskog suda za ljudska prava</w:t>
      </w:r>
      <w:r>
        <w:rPr>
          <w:rFonts w:ascii="Arial" w:hAnsi="Arial" w:cs="Arial"/>
          <w:sz w:val="20"/>
          <w:szCs w:val="20"/>
        </w:rPr>
        <w:t>...”; “D</w:t>
      </w:r>
      <w:r w:rsidRPr="00E66594">
        <w:rPr>
          <w:rFonts w:ascii="Arial" w:hAnsi="Arial" w:cs="Arial"/>
          <w:sz w:val="20"/>
          <w:szCs w:val="20"/>
        </w:rPr>
        <w:t>a Vlada Srbije usvoji dodatne podsticajne mere i olakšice štampanim medijima i regionalnim i lokalnim medijima, koje su taksativno nabrojane u dosadašnjoj Strategiji razvoja sistema javnog informisanja u Republici Srbiji, ali do sada ni jedna od njih nije primenjena</w:t>
      </w:r>
      <w:r>
        <w:rPr>
          <w:rFonts w:ascii="Arial" w:hAnsi="Arial" w:cs="Arial"/>
          <w:sz w:val="20"/>
          <w:szCs w:val="20"/>
        </w:rPr>
        <w:t>...”</w:t>
      </w:r>
      <w:r w:rsidRPr="00E66594">
        <w:rPr>
          <w:rFonts w:ascii="Arial" w:hAnsi="Arial" w:cs="Arial"/>
          <w:sz w:val="20"/>
          <w:szCs w:val="20"/>
        </w:rPr>
        <w:t>.</w:t>
      </w:r>
    </w:p>
    <w:p w:rsidR="006A080C" w:rsidRDefault="006A080C" w:rsidP="006A080C">
      <w:pPr>
        <w:pStyle w:val="NoSpacing"/>
        <w:rPr>
          <w:rFonts w:ascii="Arial" w:hAnsi="Arial" w:cs="Arial"/>
          <w:sz w:val="20"/>
          <w:szCs w:val="20"/>
        </w:rPr>
      </w:pPr>
    </w:p>
    <w:p w:rsidR="006A080C" w:rsidRPr="009862FA" w:rsidRDefault="006A080C" w:rsidP="006A080C">
      <w:pPr>
        <w:pStyle w:val="NoSpacing"/>
        <w:rPr>
          <w:rFonts w:ascii="Arial" w:hAnsi="Arial" w:cs="Arial"/>
          <w:sz w:val="20"/>
          <w:szCs w:val="20"/>
        </w:rPr>
      </w:pPr>
      <w:r w:rsidRPr="009862FA">
        <w:rPr>
          <w:rFonts w:ascii="Arial" w:hAnsi="Arial" w:cs="Arial"/>
          <w:sz w:val="20"/>
          <w:szCs w:val="20"/>
        </w:rPr>
        <w:t>Ključni odgovor premijerke Brnabić na zahteve Grupe za slobodu medija, objavljen 21. decembra 2017, glasio je: “Najviši državni funkcioneri, predstavnici najvažnijih i najviših državnih funkcija, a pre svega predsednik Republike Srbije, predsednica Narodne skupštine Republike Srbije i predsednica Vlade Republike Srbije, uvek i bez izuzetka, na sve događaje i obraćanja predstavnicima medija, pozivaju predstavnike svih medija i odgovaraju na pitanja svih medija, kako u vezi sa temom tih događaja, tako i van teme”. I odgovori na ostale zahteve su sadržali negiranje postojanja bilo kakvih problema, neprotiv premijerka je tvrdila da institucije funkconišu, da se rad na izardi Medijske strategije odvija neometano, da će se za Tanjug tražiti najbolje rešenje, da su javni medijski servisi institucionalno, finansijski i programski nezavisni...</w:t>
      </w:r>
    </w:p>
    <w:p w:rsidR="006A080C" w:rsidRPr="009862FA" w:rsidRDefault="006A080C" w:rsidP="006A080C">
      <w:pPr>
        <w:pStyle w:val="NoSpacing"/>
        <w:rPr>
          <w:rFonts w:ascii="Arial" w:hAnsi="Arial" w:cs="Arial"/>
          <w:sz w:val="20"/>
          <w:szCs w:val="20"/>
        </w:rPr>
      </w:pPr>
    </w:p>
    <w:p w:rsidR="006A080C" w:rsidRPr="009862FA" w:rsidRDefault="006A080C" w:rsidP="006A080C">
      <w:pPr>
        <w:pStyle w:val="NoSpacing"/>
        <w:rPr>
          <w:rFonts w:ascii="Arial" w:hAnsi="Arial" w:cs="Arial"/>
          <w:sz w:val="20"/>
          <w:szCs w:val="20"/>
        </w:rPr>
      </w:pPr>
      <w:r w:rsidRPr="009862FA">
        <w:rPr>
          <w:rFonts w:ascii="Arial" w:hAnsi="Arial" w:cs="Arial"/>
          <w:sz w:val="20"/>
          <w:szCs w:val="20"/>
        </w:rPr>
        <w:lastRenderedPageBreak/>
        <w:t xml:space="preserve">Grupa za slobodu medija ocenila je da odgovori predsednice Vlade Srbije na zahteve za poboljšanje medijske situacije pokazuju da ona odbija da sagleda suštinu problema i da ne uviđa ugrožavanje medijskih sloboda. Grupa je izrazila spremnost da nastavi razgovore sa premijerkom Brnabić, ali samo ako oni ubuduće imaju javni karakter ili podrazumevaju konferencije za novinare posle svakog takvog sastanka. </w:t>
      </w:r>
    </w:p>
    <w:p w:rsidR="006A080C" w:rsidRPr="009862FA" w:rsidRDefault="006A080C" w:rsidP="006A080C">
      <w:pPr>
        <w:pStyle w:val="NoSpacing"/>
        <w:rPr>
          <w:rFonts w:ascii="Arial" w:hAnsi="Arial" w:cs="Arial"/>
          <w:sz w:val="20"/>
          <w:szCs w:val="20"/>
        </w:rPr>
      </w:pPr>
    </w:p>
    <w:p w:rsidR="006A080C" w:rsidRPr="009862FA" w:rsidRDefault="006A080C" w:rsidP="006A080C">
      <w:pPr>
        <w:pStyle w:val="NoSpacing"/>
        <w:rPr>
          <w:rFonts w:ascii="Arial" w:hAnsi="Arial" w:cs="Arial"/>
          <w:sz w:val="20"/>
          <w:szCs w:val="20"/>
        </w:rPr>
      </w:pPr>
      <w:r w:rsidRPr="009862FA">
        <w:rPr>
          <w:rFonts w:ascii="Arial" w:hAnsi="Arial" w:cs="Arial"/>
          <w:sz w:val="20"/>
          <w:szCs w:val="20"/>
        </w:rPr>
        <w:t>Grupa je najavila da će i u 2018. organizovati protestne akcije i tražiti podršku javnosti za ostvarivanje svojih zahteva.</w:t>
      </w:r>
    </w:p>
    <w:p w:rsidR="006A080C" w:rsidRDefault="006A080C" w:rsidP="001D0077">
      <w:pPr>
        <w:spacing w:after="0" w:line="240" w:lineRule="auto"/>
        <w:rPr>
          <w:rFonts w:ascii="Arial" w:eastAsia="Times New Roman" w:hAnsi="Arial" w:cs="Arial"/>
          <w:sz w:val="24"/>
          <w:szCs w:val="24"/>
        </w:rPr>
      </w:pPr>
    </w:p>
    <w:p w:rsidR="00E5041D" w:rsidRPr="003F6422" w:rsidRDefault="00E5041D" w:rsidP="00E5041D">
      <w:pPr>
        <w:pStyle w:val="NoSpacing"/>
        <w:rPr>
          <w:rFonts w:ascii="Arial" w:hAnsi="Arial" w:cs="Arial"/>
          <w:b/>
          <w:i/>
          <w:sz w:val="20"/>
          <w:szCs w:val="20"/>
        </w:rPr>
      </w:pPr>
      <w:r w:rsidRPr="003F6422">
        <w:rPr>
          <w:rFonts w:ascii="Arial" w:hAnsi="Arial" w:cs="Arial"/>
          <w:b/>
          <w:i/>
          <w:sz w:val="20"/>
          <w:szCs w:val="20"/>
        </w:rPr>
        <w:t xml:space="preserve">Alternativna medijska strategija </w:t>
      </w:r>
    </w:p>
    <w:p w:rsidR="00E5041D" w:rsidRPr="008B13A5" w:rsidRDefault="00E5041D" w:rsidP="00E5041D">
      <w:pPr>
        <w:pStyle w:val="NoSpacing"/>
        <w:rPr>
          <w:rFonts w:ascii="Arial" w:hAnsi="Arial" w:cs="Arial"/>
          <w:sz w:val="20"/>
          <w:szCs w:val="20"/>
        </w:rPr>
      </w:pPr>
    </w:p>
    <w:p w:rsidR="00E5041D" w:rsidRPr="008B13A5" w:rsidRDefault="00E5041D" w:rsidP="00E5041D">
      <w:pPr>
        <w:pStyle w:val="NoSpacing"/>
        <w:rPr>
          <w:rFonts w:ascii="Arial" w:hAnsi="Arial" w:cs="Arial"/>
          <w:color w:val="1F2124"/>
          <w:sz w:val="20"/>
          <w:szCs w:val="20"/>
        </w:rPr>
      </w:pPr>
      <w:r w:rsidRPr="008B13A5">
        <w:rPr>
          <w:rFonts w:ascii="Arial" w:hAnsi="Arial" w:cs="Arial"/>
          <w:sz w:val="20"/>
          <w:szCs w:val="20"/>
        </w:rPr>
        <w:t xml:space="preserve">Rad na izradi nove Strategije razvoja sistema javnog informisanja u RS do 2023. godine (Medijska strategija) počeo je sa znatnim kašnjenjem u septembru 2017. Ministarstvo je imanovalo radnu grupu u koju su, pored 14 predstavnika Ministarstva, uvršteni i zajednički predstavnik Koalicije novinarskih i medijskih udruženja (NUNS, NDNV, ANEM, LP i AOM), predstavnik Asocijacije medija i predstavnik UNS-a. Zajednički predstavnik Koalicije je prvobitno bila Tamara Skrozza, koja se ubrzo povukla, a zatim Nedim Sejdinović koji se povukao 20. oktobra, nakon odgovarajuće odluke Koalicije. </w:t>
      </w:r>
      <w:r w:rsidRPr="008B13A5">
        <w:rPr>
          <w:rFonts w:ascii="Arial" w:hAnsi="Arial" w:cs="Arial"/>
          <w:color w:val="1F2124"/>
          <w:sz w:val="20"/>
          <w:szCs w:val="20"/>
        </w:rPr>
        <w:t xml:space="preserve">Sve članice Koalicije izjasnile su se za odluku o povlačenju iz RG za pripremu Medijske strategije “zbog uverenja da je njen rad u ovom formatu i u datim okolnostima u potpunosti obesmišljen i da je jedini izlaz iz date situacije formiranje nove radne grupe sastavljene od osoba od profesionalnog i moralnog integriteta, medijskih stručnjaka i predstavnika relevantnih novinarskih i medijskih udruženja, kao i udruženja civilnog društva kao zastupnika interesa građana u ovom procesu”. </w:t>
      </w:r>
    </w:p>
    <w:p w:rsidR="00E5041D" w:rsidRPr="008B13A5" w:rsidRDefault="00E5041D" w:rsidP="00E5041D">
      <w:pPr>
        <w:pStyle w:val="NoSpacing"/>
        <w:rPr>
          <w:rFonts w:ascii="Arial" w:hAnsi="Arial" w:cs="Arial"/>
          <w:color w:val="1F2124"/>
          <w:sz w:val="20"/>
          <w:szCs w:val="20"/>
        </w:rPr>
      </w:pPr>
    </w:p>
    <w:p w:rsidR="00E5041D" w:rsidRPr="008B13A5" w:rsidRDefault="00E5041D" w:rsidP="00E5041D">
      <w:pPr>
        <w:pStyle w:val="NoSpacing"/>
        <w:rPr>
          <w:rFonts w:ascii="Arial" w:hAnsi="Arial" w:cs="Arial"/>
          <w:color w:val="1F2124"/>
          <w:sz w:val="20"/>
          <w:szCs w:val="20"/>
        </w:rPr>
      </w:pPr>
      <w:r w:rsidRPr="008B13A5">
        <w:rPr>
          <w:rFonts w:ascii="Arial" w:hAnsi="Arial" w:cs="Arial"/>
          <w:color w:val="1F2124"/>
          <w:sz w:val="20"/>
          <w:szCs w:val="20"/>
        </w:rPr>
        <w:t xml:space="preserve">Koalicija je tada saopštila i da “pet udruženja izlaskom iz radne grupe ne prestaju sa radom na izradi dokumenta koji će sadržavati elemente potrebne za izradu strateškog medijskog dokumenta i koji će, nadamo se, biti temelj neke buduće Medijske strategije u nekim budućim, nadamo se srećnijim vremenima”. </w:t>
      </w:r>
    </w:p>
    <w:p w:rsidR="00E5041D" w:rsidRPr="008B13A5" w:rsidRDefault="00E5041D" w:rsidP="00E5041D">
      <w:pPr>
        <w:pStyle w:val="NoSpacing"/>
        <w:rPr>
          <w:rFonts w:ascii="Arial" w:hAnsi="Arial" w:cs="Arial"/>
          <w:color w:val="1F2124"/>
          <w:sz w:val="20"/>
          <w:szCs w:val="20"/>
        </w:rPr>
      </w:pPr>
    </w:p>
    <w:p w:rsidR="00E5041D" w:rsidRPr="008B13A5" w:rsidRDefault="00E5041D" w:rsidP="00E5041D">
      <w:pPr>
        <w:pStyle w:val="NoSpacing"/>
        <w:rPr>
          <w:rFonts w:ascii="Arial" w:hAnsi="Arial" w:cs="Arial"/>
          <w:color w:val="1F2124"/>
          <w:sz w:val="20"/>
          <w:szCs w:val="20"/>
        </w:rPr>
      </w:pPr>
      <w:r w:rsidRPr="008B13A5">
        <w:rPr>
          <w:rFonts w:ascii="Arial" w:hAnsi="Arial" w:cs="Arial"/>
          <w:color w:val="1F2124"/>
          <w:sz w:val="20"/>
          <w:szCs w:val="20"/>
        </w:rPr>
        <w:t>Rad na izradi tzv. Alternativne medijske strategije</w:t>
      </w:r>
      <w:r>
        <w:rPr>
          <w:rFonts w:ascii="Arial" w:hAnsi="Arial" w:cs="Arial"/>
          <w:color w:val="1F2124"/>
          <w:sz w:val="20"/>
          <w:szCs w:val="20"/>
        </w:rPr>
        <w:t>,</w:t>
      </w:r>
      <w:r w:rsidRPr="008B13A5">
        <w:rPr>
          <w:rFonts w:ascii="Arial" w:hAnsi="Arial" w:cs="Arial"/>
          <w:color w:val="1F2124"/>
          <w:sz w:val="20"/>
          <w:szCs w:val="20"/>
        </w:rPr>
        <w:t xml:space="preserve"> </w:t>
      </w:r>
      <w:r>
        <w:rPr>
          <w:rFonts w:ascii="Arial" w:hAnsi="Arial" w:cs="Arial"/>
          <w:color w:val="1F2124"/>
          <w:sz w:val="20"/>
          <w:szCs w:val="20"/>
        </w:rPr>
        <w:t xml:space="preserve">u kojoj su pored predstavnika novinarskih i medijskih udruženja učestvovali i pravni i medijski eksperti, </w:t>
      </w:r>
      <w:r w:rsidRPr="008B13A5">
        <w:rPr>
          <w:rFonts w:ascii="Arial" w:hAnsi="Arial" w:cs="Arial"/>
          <w:color w:val="1F2124"/>
          <w:sz w:val="20"/>
          <w:szCs w:val="20"/>
        </w:rPr>
        <w:t xml:space="preserve">tekao je uporedo sa izradom dokumenta na kojem je radila RG Ministarstva, ali bez međusobne saradnje. </w:t>
      </w:r>
    </w:p>
    <w:p w:rsidR="00E5041D" w:rsidRPr="008B13A5" w:rsidRDefault="00E5041D" w:rsidP="00E5041D">
      <w:pPr>
        <w:pStyle w:val="NoSpacing"/>
        <w:rPr>
          <w:rFonts w:ascii="Arial" w:hAnsi="Arial" w:cs="Arial"/>
          <w:color w:val="1F2124"/>
          <w:sz w:val="20"/>
          <w:szCs w:val="20"/>
        </w:rPr>
      </w:pPr>
    </w:p>
    <w:p w:rsidR="00E5041D" w:rsidRPr="008B13A5" w:rsidRDefault="00E5041D" w:rsidP="00E5041D">
      <w:pPr>
        <w:pStyle w:val="NoSpacing"/>
        <w:rPr>
          <w:rFonts w:ascii="Arial" w:hAnsi="Arial" w:cs="Arial"/>
          <w:color w:val="211D1E"/>
          <w:sz w:val="20"/>
          <w:szCs w:val="20"/>
        </w:rPr>
      </w:pPr>
      <w:r w:rsidRPr="008B13A5">
        <w:rPr>
          <w:rFonts w:ascii="Arial" w:hAnsi="Arial" w:cs="Arial"/>
          <w:color w:val="1F2124"/>
          <w:sz w:val="20"/>
          <w:szCs w:val="20"/>
        </w:rPr>
        <w:t>Ministar kulture i informisanja Vladan Vukosavljević, posle nekoliko odlaganja, krajem marta saopštio je da je nacrt nove medijske strategije završen i da će ubrzo biti prosleđen u javnu raspravu. Tim povodom r</w:t>
      </w:r>
      <w:r w:rsidRPr="008B13A5">
        <w:rPr>
          <w:rFonts w:ascii="Arial" w:hAnsi="Arial" w:cs="Arial"/>
          <w:color w:val="211D1E"/>
          <w:sz w:val="20"/>
          <w:szCs w:val="20"/>
        </w:rPr>
        <w:t>eagovala je Koalicija novinarskih i medijskih udruženja ocenivši da je nacrt strategije „nelegitiman dokument, izrađen bez učešća relevantnih predstavnika struke i civilnog društva”.</w:t>
      </w:r>
    </w:p>
    <w:p w:rsidR="00E5041D" w:rsidRPr="008B13A5" w:rsidRDefault="00E5041D" w:rsidP="00E5041D">
      <w:pPr>
        <w:pStyle w:val="NoSpacing"/>
        <w:rPr>
          <w:rFonts w:ascii="Arial" w:hAnsi="Arial" w:cs="Arial"/>
          <w:color w:val="211D1E"/>
          <w:sz w:val="20"/>
          <w:szCs w:val="20"/>
        </w:rPr>
      </w:pPr>
    </w:p>
    <w:p w:rsidR="00E5041D" w:rsidRDefault="00E5041D" w:rsidP="00E5041D">
      <w:pPr>
        <w:pStyle w:val="NoSpacing"/>
        <w:rPr>
          <w:rFonts w:ascii="Arial" w:hAnsi="Arial" w:cs="Arial"/>
          <w:color w:val="212121"/>
          <w:sz w:val="20"/>
          <w:szCs w:val="20"/>
        </w:rPr>
      </w:pPr>
      <w:r w:rsidRPr="008B13A5">
        <w:rPr>
          <w:rFonts w:ascii="Arial" w:hAnsi="Arial" w:cs="Arial"/>
          <w:color w:val="211D1E"/>
          <w:sz w:val="20"/>
          <w:szCs w:val="20"/>
        </w:rPr>
        <w:t>Dvadesetak dana kasnije</w:t>
      </w:r>
      <w:r>
        <w:rPr>
          <w:rFonts w:ascii="Arial" w:hAnsi="Arial" w:cs="Arial"/>
          <w:color w:val="211D1E"/>
          <w:sz w:val="20"/>
          <w:szCs w:val="20"/>
        </w:rPr>
        <w:t xml:space="preserve"> (24. aprila) </w:t>
      </w:r>
      <w:r w:rsidRPr="008B13A5">
        <w:rPr>
          <w:rFonts w:ascii="Arial" w:hAnsi="Arial" w:cs="Arial"/>
          <w:color w:val="211D1E"/>
          <w:sz w:val="20"/>
          <w:szCs w:val="20"/>
        </w:rPr>
        <w:t xml:space="preserve">nacrt medijske strategije je zaustavljen. Interesantno je da odluku o zamrzavanju strategije nije saopštena iz Vlade, već je to prva učinila savetnica predsednika Republike Suzana Vasiljević, navodeći da je takva odluka donesena posle konsultacija predsednika Aleksandra Vučića i premijerke Ane Brnabić. Dan posle Vučićeve savetnice oglasila se premijerka Brnabić i potvrdila da je </w:t>
      </w:r>
      <w:r w:rsidRPr="008B13A5">
        <w:rPr>
          <w:rFonts w:ascii="Arial" w:hAnsi="Arial" w:cs="Arial"/>
          <w:color w:val="212121"/>
          <w:sz w:val="20"/>
          <w:szCs w:val="20"/>
        </w:rPr>
        <w:t>rad na izradi medijske strategije zaustavljen nakon konsultacija sa predsednikom Srbije, jer nema pun legitimitet, zbog neučestvovanja svih relevantnih medijskih asocijacija. Brnabić je saopštila da će savetnica predsednika Suzana Vasiljević “da pomogne malo u daljoj komunikaciji, kako bi napravili atmosferu u kojem možemo da imamo dijalog”.</w:t>
      </w:r>
      <w:r>
        <w:rPr>
          <w:rFonts w:ascii="Arial" w:hAnsi="Arial" w:cs="Arial"/>
          <w:color w:val="212121"/>
          <w:sz w:val="20"/>
          <w:szCs w:val="20"/>
        </w:rPr>
        <w:t xml:space="preserve"> </w:t>
      </w:r>
    </w:p>
    <w:p w:rsidR="00E5041D" w:rsidRDefault="00E5041D" w:rsidP="00E5041D">
      <w:pPr>
        <w:pStyle w:val="NoSpacing"/>
        <w:rPr>
          <w:rFonts w:ascii="Georgia" w:hAnsi="Georgia"/>
          <w:color w:val="211D1E"/>
        </w:rPr>
      </w:pPr>
    </w:p>
    <w:p w:rsidR="00E5041D" w:rsidRDefault="00E5041D" w:rsidP="00E5041D">
      <w:pPr>
        <w:pStyle w:val="NoSpacing"/>
        <w:rPr>
          <w:rFonts w:ascii="Arial" w:hAnsi="Arial" w:cs="Arial"/>
          <w:color w:val="212121"/>
          <w:sz w:val="20"/>
          <w:szCs w:val="20"/>
          <w:shd w:val="clear" w:color="auto" w:fill="FFFFFF"/>
        </w:rPr>
      </w:pPr>
      <w:r w:rsidRPr="009A7B43">
        <w:rPr>
          <w:rFonts w:ascii="Arial" w:hAnsi="Arial" w:cs="Arial"/>
          <w:color w:val="211D1E"/>
          <w:sz w:val="20"/>
          <w:szCs w:val="20"/>
        </w:rPr>
        <w:t xml:space="preserve">Ono što ni primijerka ni predsednik Srbije nisu rekli jeste da su njihovoj zajedničkoj odluci o stopiranju “nelegitimnog dokumenta” prethodile konsultacije sa predstavnicima Evropske komisije, OEBS-a i drugih međunarodnih organizacija koji su saopštili čvrst stav da medijska strategija koju priprema Ministarstvo kulture i informisanje ne može biti legitimna jer je izrađena bez predstavnika najrelevantnijih novinarskih i medijskih udruženja. Predstavnik OEBS-a za medije Arlem Dezir koji se 11. aprila sastao sa Vučićem i Brnabićevom izjavio je nekoliko dana kasnije da je “veoma važno da se sva medijska udruženja uključe u izradu nacrta nove medijske strategije”, kao i da će “OEBS pokušati da posreduje u tom dijalogu kako bi se došlo do najboljih rešenja”. Samo nekoliko dana posle objavljivanja odluke o stopiranju “nelegitimnog dokumenta”, predsednik Srbije je primio šefa Misije OEBS-a u Srbiji ambasadora Andrea Oricija koji je </w:t>
      </w:r>
      <w:r w:rsidRPr="009A7B43">
        <w:rPr>
          <w:rFonts w:ascii="Arial" w:hAnsi="Arial" w:cs="Arial"/>
          <w:color w:val="211D1E"/>
          <w:sz w:val="20"/>
          <w:szCs w:val="20"/>
        </w:rPr>
        <w:lastRenderedPageBreak/>
        <w:t xml:space="preserve">izrazio “spremnost Misije OEBS-a </w:t>
      </w:r>
      <w:r w:rsidRPr="009A7B43">
        <w:rPr>
          <w:rFonts w:ascii="Arial" w:hAnsi="Arial" w:cs="Arial"/>
          <w:color w:val="212121"/>
          <w:sz w:val="20"/>
          <w:szCs w:val="20"/>
          <w:shd w:val="clear" w:color="auto" w:fill="FFFFFF"/>
        </w:rPr>
        <w:t>da pomogne u izradi nove medijske strategije i pruži podršku sveukupnom poboljšanju medijske situacije u Srbiji”.</w:t>
      </w:r>
    </w:p>
    <w:p w:rsidR="00E5041D" w:rsidRDefault="00E5041D" w:rsidP="00E5041D">
      <w:pPr>
        <w:pStyle w:val="NoSpacing"/>
        <w:rPr>
          <w:rFonts w:ascii="Arial" w:hAnsi="Arial" w:cs="Arial"/>
          <w:color w:val="212121"/>
          <w:sz w:val="20"/>
          <w:szCs w:val="20"/>
          <w:shd w:val="clear" w:color="auto" w:fill="FFFFFF"/>
        </w:rPr>
      </w:pPr>
    </w:p>
    <w:p w:rsidR="00E5041D" w:rsidRDefault="00E5041D" w:rsidP="00E5041D">
      <w:pPr>
        <w:pStyle w:val="NoSpacing"/>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Gotovo istovremeno sa odlukom o poništavanju nacrta “nelegitimnog dokumenta”, Koalicija novinarskih i medijskih udruženja je završila izradu Alternativne medijske strategije koja, kako je izjavio predsednik NUNS-a Slaviša Lekić, može biti veoma dobra osnova za izradu nove Medijske strategije.  </w:t>
      </w:r>
    </w:p>
    <w:p w:rsidR="00E5041D" w:rsidRDefault="00E5041D" w:rsidP="00E5041D">
      <w:pPr>
        <w:pStyle w:val="NoSpacing"/>
        <w:rPr>
          <w:rFonts w:ascii="Arial" w:hAnsi="Arial" w:cs="Arial"/>
          <w:color w:val="211D1E"/>
          <w:sz w:val="20"/>
          <w:szCs w:val="20"/>
        </w:rPr>
      </w:pPr>
    </w:p>
    <w:p w:rsidR="00E5041D" w:rsidRDefault="00E5041D" w:rsidP="00E5041D">
      <w:pPr>
        <w:pStyle w:val="NoSpacing"/>
        <w:rPr>
          <w:rFonts w:ascii="Arial" w:hAnsi="Arial" w:cs="Arial"/>
          <w:color w:val="211D1E"/>
          <w:sz w:val="20"/>
          <w:szCs w:val="20"/>
        </w:rPr>
      </w:pPr>
      <w:r>
        <w:rPr>
          <w:rFonts w:ascii="Arial" w:hAnsi="Arial" w:cs="Arial"/>
          <w:color w:val="211D1E"/>
          <w:sz w:val="20"/>
          <w:szCs w:val="20"/>
        </w:rPr>
        <w:t>Novi najavljeni pristup države izradi nove Medijske strategije do trenutka zaključenja ovog izveštaja još nije započeo.</w:t>
      </w:r>
    </w:p>
    <w:p w:rsidR="009862FA" w:rsidRDefault="009862FA" w:rsidP="00E5041D">
      <w:pPr>
        <w:pStyle w:val="NoSpacing"/>
        <w:rPr>
          <w:rFonts w:ascii="Arial" w:hAnsi="Arial" w:cs="Arial"/>
          <w:color w:val="211D1E"/>
          <w:sz w:val="20"/>
          <w:szCs w:val="20"/>
        </w:rPr>
      </w:pPr>
    </w:p>
    <w:p w:rsidR="009862FA" w:rsidRPr="009862FA" w:rsidRDefault="009862FA" w:rsidP="009862FA">
      <w:pPr>
        <w:pStyle w:val="NoSpacing"/>
        <w:rPr>
          <w:rFonts w:ascii="Arial" w:hAnsi="Arial" w:cs="Arial"/>
          <w:sz w:val="20"/>
          <w:szCs w:val="20"/>
        </w:rPr>
      </w:pPr>
    </w:p>
    <w:p w:rsidR="00387664" w:rsidRPr="003F6422" w:rsidRDefault="008536C8" w:rsidP="008536C8">
      <w:pPr>
        <w:rPr>
          <w:rFonts w:ascii="Arial" w:hAnsi="Arial" w:cs="Arial"/>
          <w:b/>
          <w:i/>
          <w:sz w:val="20"/>
          <w:szCs w:val="20"/>
        </w:rPr>
      </w:pPr>
      <w:r w:rsidRPr="003F6422">
        <w:rPr>
          <w:rFonts w:ascii="Arial" w:hAnsi="Arial" w:cs="Arial"/>
          <w:b/>
          <w:i/>
          <w:sz w:val="20"/>
          <w:szCs w:val="20"/>
        </w:rPr>
        <w:t>Konferencije, debate, okrugli stolovi</w:t>
      </w:r>
      <w:r w:rsidR="003F6422">
        <w:rPr>
          <w:rFonts w:ascii="Arial" w:hAnsi="Arial" w:cs="Arial"/>
          <w:b/>
          <w:i/>
          <w:sz w:val="20"/>
          <w:szCs w:val="20"/>
        </w:rPr>
        <w:t>...</w:t>
      </w:r>
      <w:r w:rsidRPr="003F6422">
        <w:rPr>
          <w:rFonts w:ascii="Arial" w:hAnsi="Arial" w:cs="Arial"/>
          <w:b/>
          <w:i/>
          <w:sz w:val="20"/>
          <w:szCs w:val="20"/>
        </w:rPr>
        <w:t xml:space="preserve"> </w:t>
      </w:r>
    </w:p>
    <w:p w:rsidR="008536C8" w:rsidRPr="00AA51D4" w:rsidRDefault="00387664" w:rsidP="008536C8">
      <w:pPr>
        <w:rPr>
          <w:rFonts w:ascii="Arial" w:hAnsi="Arial" w:cs="Arial"/>
          <w:i/>
          <w:sz w:val="20"/>
          <w:szCs w:val="20"/>
        </w:rPr>
      </w:pPr>
      <w:r>
        <w:rPr>
          <w:rFonts w:ascii="Arial" w:hAnsi="Arial" w:cs="Arial"/>
          <w:sz w:val="20"/>
          <w:szCs w:val="20"/>
        </w:rPr>
        <w:t xml:space="preserve">U periodu između dve izborne skupštine NUNS-a (2014 – 2018.) NUNS je samostalno ili  pratnerski organizovao više od 60 događaja – konferencija, tribina, okruglih stolova, debata, razgovora... U ovom izveštaju je preciznije dat pregled takvih događaja koji su održani od prošlogodišnje redovne Skupštine. </w:t>
      </w:r>
      <w:r w:rsidR="008536C8" w:rsidRPr="00AA51D4">
        <w:rPr>
          <w:rFonts w:ascii="Arial" w:hAnsi="Arial" w:cs="Arial"/>
          <w:i/>
          <w:sz w:val="20"/>
          <w:szCs w:val="20"/>
        </w:rPr>
        <w:t xml:space="preserve"> </w:t>
      </w:r>
    </w:p>
    <w:p w:rsidR="008536C8" w:rsidRDefault="008536C8" w:rsidP="008536C8">
      <w:pPr>
        <w:rPr>
          <w:rFonts w:ascii="Arial" w:hAnsi="Arial" w:cs="Arial"/>
          <w:sz w:val="20"/>
          <w:szCs w:val="20"/>
        </w:rPr>
      </w:pPr>
      <w:r w:rsidRPr="00DB04FD">
        <w:rPr>
          <w:rFonts w:ascii="Arial" w:hAnsi="Arial" w:cs="Arial"/>
          <w:sz w:val="20"/>
          <w:szCs w:val="20"/>
        </w:rPr>
        <w:t>20.04.2017. Debata „Zašto?“, povodom obeležavanja osamnaeste godišnjice žrtvovanja ili pogibije 16 radnika RTS-a, u Medija centru</w:t>
      </w:r>
      <w:r>
        <w:rPr>
          <w:rFonts w:ascii="Arial" w:hAnsi="Arial" w:cs="Arial"/>
          <w:sz w:val="20"/>
          <w:szCs w:val="20"/>
        </w:rPr>
        <w:t xml:space="preserve"> u Beogradu</w:t>
      </w:r>
      <w:r w:rsidRPr="00DB04FD">
        <w:rPr>
          <w:rFonts w:ascii="Arial" w:hAnsi="Arial" w:cs="Arial"/>
          <w:sz w:val="20"/>
          <w:szCs w:val="20"/>
        </w:rPr>
        <w:t>. Pre debate emitovan je dokumentarni film Janka Baljka „Anatomija bola“.</w:t>
      </w:r>
      <w:r>
        <w:rPr>
          <w:rFonts w:ascii="Arial" w:hAnsi="Arial" w:cs="Arial"/>
          <w:sz w:val="20"/>
          <w:szCs w:val="20"/>
        </w:rPr>
        <w:t xml:space="preserve"> Organizacija NUNS-a. </w:t>
      </w:r>
    </w:p>
    <w:p w:rsidR="008536C8" w:rsidRDefault="008536C8" w:rsidP="008536C8">
      <w:pPr>
        <w:rPr>
          <w:rFonts w:ascii="Arial" w:hAnsi="Arial" w:cs="Arial"/>
          <w:sz w:val="20"/>
          <w:szCs w:val="20"/>
        </w:rPr>
      </w:pPr>
      <w:r>
        <w:rPr>
          <w:rFonts w:ascii="Arial" w:hAnsi="Arial" w:cs="Arial"/>
          <w:sz w:val="20"/>
          <w:szCs w:val="20"/>
        </w:rPr>
        <w:t xml:space="preserve">4.05.2017. Konferencija povodom Svetskog dana slobode medija, održana u organizaciji </w:t>
      </w:r>
      <w:r w:rsidRPr="002B79F6">
        <w:rPr>
          <w:rFonts w:ascii="Arial" w:hAnsi="Arial" w:cs="Arial"/>
          <w:sz w:val="20"/>
          <w:szCs w:val="20"/>
        </w:rPr>
        <w:t>Misij</w:t>
      </w:r>
      <w:r>
        <w:rPr>
          <w:rFonts w:ascii="Arial" w:hAnsi="Arial" w:cs="Arial"/>
          <w:sz w:val="20"/>
          <w:szCs w:val="20"/>
        </w:rPr>
        <w:t>e</w:t>
      </w:r>
      <w:r w:rsidRPr="002B79F6">
        <w:rPr>
          <w:rFonts w:ascii="Arial" w:hAnsi="Arial" w:cs="Arial"/>
          <w:sz w:val="20"/>
          <w:szCs w:val="20"/>
        </w:rPr>
        <w:t xml:space="preserve"> OEBS u Srbiji i Nezavisno</w:t>
      </w:r>
      <w:r>
        <w:rPr>
          <w:rFonts w:ascii="Arial" w:hAnsi="Arial" w:cs="Arial"/>
          <w:sz w:val="20"/>
          <w:szCs w:val="20"/>
        </w:rPr>
        <w:t>g</w:t>
      </w:r>
      <w:r w:rsidRPr="002B79F6">
        <w:rPr>
          <w:rFonts w:ascii="Arial" w:hAnsi="Arial" w:cs="Arial"/>
          <w:sz w:val="20"/>
          <w:szCs w:val="20"/>
        </w:rPr>
        <w:t xml:space="preserve"> udruženj</w:t>
      </w:r>
      <w:r>
        <w:rPr>
          <w:rFonts w:ascii="Arial" w:hAnsi="Arial" w:cs="Arial"/>
          <w:sz w:val="20"/>
          <w:szCs w:val="20"/>
        </w:rPr>
        <w:t>a</w:t>
      </w:r>
      <w:r w:rsidRPr="002B79F6">
        <w:rPr>
          <w:rFonts w:ascii="Arial" w:hAnsi="Arial" w:cs="Arial"/>
          <w:sz w:val="20"/>
          <w:szCs w:val="20"/>
        </w:rPr>
        <w:t xml:space="preserve"> novinara Srbije</w:t>
      </w:r>
      <w:r>
        <w:rPr>
          <w:rFonts w:ascii="Arial" w:hAnsi="Arial" w:cs="Arial"/>
          <w:sz w:val="20"/>
          <w:szCs w:val="20"/>
        </w:rPr>
        <w:t>, u sali Zadužbine “Kolarac”, u Beogradu.</w:t>
      </w:r>
    </w:p>
    <w:p w:rsidR="008536C8" w:rsidRDefault="008536C8" w:rsidP="008536C8">
      <w:pPr>
        <w:spacing w:after="0" w:line="240" w:lineRule="auto"/>
        <w:rPr>
          <w:rFonts w:ascii="Arial" w:eastAsia="Times New Roman" w:hAnsi="Arial" w:cs="Arial"/>
          <w:color w:val="000000"/>
          <w:sz w:val="20"/>
          <w:szCs w:val="20"/>
          <w:lang w:val="sr-Latn-RS" w:eastAsia="sr-Latn-RS"/>
        </w:rPr>
      </w:pPr>
      <w:r w:rsidRPr="00ED0855">
        <w:rPr>
          <w:rFonts w:ascii="Arial" w:eastAsia="Times New Roman" w:hAnsi="Arial" w:cs="Arial"/>
          <w:color w:val="000000"/>
          <w:sz w:val="20"/>
          <w:szCs w:val="20"/>
          <w:lang w:val="sr-Latn-RS" w:eastAsia="sr-Latn-RS"/>
        </w:rPr>
        <w:t>12.</w:t>
      </w:r>
      <w:r>
        <w:rPr>
          <w:rFonts w:ascii="Arial" w:eastAsia="Times New Roman" w:hAnsi="Arial" w:cs="Arial"/>
          <w:color w:val="000000"/>
          <w:sz w:val="20"/>
          <w:szCs w:val="20"/>
          <w:lang w:val="sr-Latn-RS" w:eastAsia="sr-Latn-RS"/>
        </w:rPr>
        <w:t xml:space="preserve">06.2017. Konferencija povodom </w:t>
      </w:r>
      <w:r w:rsidRPr="00ED0855">
        <w:rPr>
          <w:rFonts w:ascii="Arial" w:eastAsia="Times New Roman" w:hAnsi="Arial" w:cs="Arial"/>
          <w:color w:val="000000"/>
          <w:sz w:val="20"/>
          <w:szCs w:val="20"/>
          <w:lang w:val="sr-Latn-RS" w:eastAsia="sr-Latn-RS"/>
        </w:rPr>
        <w:t>Svetskog dana borbe protiv dečijeg rada</w:t>
      </w:r>
      <w:r>
        <w:rPr>
          <w:rFonts w:ascii="Arial" w:eastAsia="Times New Roman" w:hAnsi="Arial" w:cs="Arial"/>
          <w:color w:val="000000"/>
          <w:sz w:val="20"/>
          <w:szCs w:val="20"/>
          <w:lang w:val="sr-Latn-RS" w:eastAsia="sr-Latn-RS"/>
        </w:rPr>
        <w:t>, u beogradskom Medija centru, u organizaciji UGS Nezavisnost i NUNS-a.</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spacing w:after="0" w:line="240" w:lineRule="auto"/>
        <w:rPr>
          <w:rFonts w:ascii="Arial" w:eastAsia="Times New Roman" w:hAnsi="Arial" w:cs="Arial"/>
          <w:color w:val="000000"/>
          <w:sz w:val="20"/>
          <w:szCs w:val="20"/>
          <w:lang w:val="sr-Latn-RS" w:eastAsia="sr-Latn-RS"/>
        </w:rPr>
      </w:pPr>
      <w:r>
        <w:rPr>
          <w:rFonts w:ascii="Arial" w:eastAsia="Times New Roman" w:hAnsi="Arial" w:cs="Arial"/>
          <w:color w:val="000000"/>
          <w:sz w:val="20"/>
          <w:szCs w:val="20"/>
          <w:lang w:val="sr-Latn-RS" w:eastAsia="sr-Latn-RS"/>
        </w:rPr>
        <w:t>18.10.2017. Konferencija „</w:t>
      </w:r>
      <w:r w:rsidRPr="00E1239F">
        <w:rPr>
          <w:rFonts w:ascii="Arial" w:eastAsia="Times New Roman" w:hAnsi="Arial" w:cs="Arial"/>
          <w:color w:val="000000"/>
          <w:sz w:val="20"/>
          <w:szCs w:val="20"/>
          <w:lang w:val="sr-Latn-RS" w:eastAsia="sr-Latn-RS"/>
        </w:rPr>
        <w:t>Bezbednost novinara: Međunarodni i domaći standardi i procedure</w:t>
      </w:r>
      <w:r>
        <w:rPr>
          <w:rFonts w:ascii="Arial" w:eastAsia="Times New Roman" w:hAnsi="Arial" w:cs="Arial"/>
          <w:color w:val="000000"/>
          <w:sz w:val="20"/>
          <w:szCs w:val="20"/>
          <w:lang w:val="sr-Latn-RS" w:eastAsia="sr-Latn-RS"/>
        </w:rPr>
        <w:t>„ u hotelu Zira u Beogradu, u organizaciji Misije OEBS. Učešće NUNS-a.</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rPr>
          <w:rFonts w:ascii="Arial" w:eastAsia="Times New Roman" w:hAnsi="Arial" w:cs="Arial"/>
          <w:color w:val="000000"/>
          <w:sz w:val="20"/>
          <w:szCs w:val="20"/>
          <w:lang w:val="sr-Latn-RS" w:eastAsia="sr-Latn-RS"/>
        </w:rPr>
      </w:pPr>
      <w:r w:rsidRPr="00DB04FD">
        <w:rPr>
          <w:rFonts w:ascii="Arial" w:hAnsi="Arial" w:cs="Arial"/>
          <w:sz w:val="20"/>
          <w:szCs w:val="20"/>
        </w:rPr>
        <w:t>19.10.2017. Skup povodom 20 godina od smrti Dragana Nikitovića, doajena jugoslovenskog sportskog novinarstva, prvog predsednika NUNS-a od 1994 – 1995. godine.</w:t>
      </w:r>
      <w:r>
        <w:rPr>
          <w:rFonts w:ascii="Arial" w:hAnsi="Arial" w:cs="Arial"/>
          <w:sz w:val="20"/>
          <w:szCs w:val="20"/>
        </w:rPr>
        <w:t xml:space="preserve"> Skup u organizaciji NUNS-a održan u velikoj sali Medija centra u Beogradu.  </w:t>
      </w:r>
    </w:p>
    <w:p w:rsidR="008536C8" w:rsidRDefault="008536C8" w:rsidP="008536C8">
      <w:pPr>
        <w:spacing w:after="0" w:line="240" w:lineRule="auto"/>
        <w:rPr>
          <w:rFonts w:ascii="Arial" w:eastAsia="Times New Roman" w:hAnsi="Arial" w:cs="Arial"/>
          <w:color w:val="000000"/>
          <w:sz w:val="20"/>
          <w:szCs w:val="20"/>
          <w:lang w:val="sr-Latn-RS" w:eastAsia="sr-Latn-RS"/>
        </w:rPr>
      </w:pPr>
      <w:r>
        <w:rPr>
          <w:rFonts w:ascii="Arial" w:eastAsia="Times New Roman" w:hAnsi="Arial" w:cs="Arial"/>
          <w:color w:val="000000"/>
          <w:sz w:val="20"/>
          <w:szCs w:val="20"/>
          <w:lang w:val="sr-Latn-RS" w:eastAsia="sr-Latn-RS"/>
        </w:rPr>
        <w:t>20.10.2017. Debata</w:t>
      </w:r>
      <w:r w:rsidRPr="00E752EE">
        <w:rPr>
          <w:rFonts w:ascii="Arial" w:eastAsia="Times New Roman" w:hAnsi="Arial" w:cs="Arial"/>
          <w:color w:val="000000"/>
          <w:sz w:val="20"/>
          <w:szCs w:val="20"/>
          <w:lang w:val="sr-Latn-RS" w:eastAsia="sr-Latn-RS"/>
        </w:rPr>
        <w:t xml:space="preserve"> </w:t>
      </w:r>
      <w:r>
        <w:rPr>
          <w:rFonts w:ascii="Arial" w:eastAsia="Times New Roman" w:hAnsi="Arial" w:cs="Arial"/>
          <w:color w:val="000000"/>
          <w:sz w:val="20"/>
          <w:szCs w:val="20"/>
          <w:lang w:val="sr-Latn-RS" w:eastAsia="sr-Latn-RS"/>
        </w:rPr>
        <w:t>„</w:t>
      </w:r>
      <w:r w:rsidRPr="00D4063E">
        <w:rPr>
          <w:rFonts w:ascii="Arial" w:eastAsia="Times New Roman" w:hAnsi="Arial" w:cs="Arial"/>
          <w:color w:val="000000"/>
          <w:sz w:val="20"/>
          <w:szCs w:val="20"/>
          <w:lang w:val="sr-Latn-RS" w:eastAsia="sr-Latn-RS"/>
        </w:rPr>
        <w:t>Modeli državnog finansiranja medija i predlozi za novu medijsku strategiju</w:t>
      </w:r>
      <w:r>
        <w:rPr>
          <w:rFonts w:ascii="Arial" w:eastAsia="Times New Roman" w:hAnsi="Arial" w:cs="Arial"/>
          <w:color w:val="000000"/>
          <w:sz w:val="20"/>
          <w:szCs w:val="20"/>
          <w:lang w:val="sr-Latn-RS" w:eastAsia="sr-Latn-RS"/>
        </w:rPr>
        <w:t>“, u beogradskom Medija centru, u organizaciji BIRN-a, NUNS-a i Fondacije „Slavko Ćuruvija“.</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spacing w:after="0" w:line="240" w:lineRule="auto"/>
        <w:rPr>
          <w:rFonts w:ascii="Arial" w:eastAsia="Times New Roman" w:hAnsi="Arial" w:cs="Arial"/>
          <w:color w:val="000000"/>
          <w:sz w:val="20"/>
          <w:szCs w:val="20"/>
          <w:lang w:val="sr-Latn-RS" w:eastAsia="sr-Latn-RS"/>
        </w:rPr>
      </w:pPr>
      <w:r>
        <w:rPr>
          <w:rFonts w:ascii="Arial" w:eastAsia="Times New Roman" w:hAnsi="Arial" w:cs="Arial"/>
          <w:color w:val="000000"/>
          <w:sz w:val="20"/>
          <w:szCs w:val="20"/>
          <w:lang w:val="sr-Latn-RS" w:eastAsia="sr-Latn-RS"/>
        </w:rPr>
        <w:t xml:space="preserve">8-9.11.2017. Konferencija </w:t>
      </w:r>
      <w:r w:rsidRPr="00603B1E">
        <w:rPr>
          <w:rFonts w:ascii="Arial" w:eastAsia="Times New Roman" w:hAnsi="Arial" w:cs="Arial"/>
          <w:color w:val="000000"/>
          <w:sz w:val="20"/>
          <w:szCs w:val="20"/>
          <w:lang w:val="sr-Latn-RS" w:eastAsia="sr-Latn-RS"/>
        </w:rPr>
        <w:t>Evropske unije o medijima na Zapadnom Balkanu</w:t>
      </w:r>
      <w:r>
        <w:rPr>
          <w:rFonts w:ascii="Arial" w:eastAsia="Times New Roman" w:hAnsi="Arial" w:cs="Arial"/>
          <w:color w:val="000000"/>
          <w:sz w:val="20"/>
          <w:szCs w:val="20"/>
          <w:lang w:val="sr-Latn-RS" w:eastAsia="sr-Latn-RS"/>
        </w:rPr>
        <w:t xml:space="preserve">, </w:t>
      </w:r>
      <w:r w:rsidRPr="00603B1E">
        <w:rPr>
          <w:rFonts w:ascii="Arial" w:eastAsia="Times New Roman" w:hAnsi="Arial" w:cs="Arial"/>
          <w:color w:val="000000"/>
          <w:sz w:val="20"/>
          <w:szCs w:val="20"/>
          <w:lang w:val="sr-Latn-RS" w:eastAsia="sr-Latn-RS"/>
        </w:rPr>
        <w:t>u Tirani</w:t>
      </w:r>
      <w:r>
        <w:rPr>
          <w:rFonts w:ascii="Arial" w:eastAsia="Times New Roman" w:hAnsi="Arial" w:cs="Arial"/>
          <w:color w:val="000000"/>
          <w:sz w:val="20"/>
          <w:szCs w:val="20"/>
          <w:lang w:val="sr-Latn-RS" w:eastAsia="sr-Latn-RS"/>
        </w:rPr>
        <w:t xml:space="preserve">, okupila približno 250 </w:t>
      </w:r>
      <w:r w:rsidRPr="00891231">
        <w:rPr>
          <w:rFonts w:ascii="Arial" w:eastAsia="Times New Roman" w:hAnsi="Arial" w:cs="Arial"/>
          <w:color w:val="000000"/>
          <w:sz w:val="20"/>
          <w:szCs w:val="20"/>
          <w:lang w:val="sr-Latn-RS" w:eastAsia="sr-Latn-RS"/>
        </w:rPr>
        <w:t>predstavnika medija i medijskih organizacija sa Zapadnog Balkana i EU</w:t>
      </w:r>
      <w:r w:rsidRPr="00603B1E">
        <w:rPr>
          <w:rFonts w:ascii="Arial" w:eastAsia="Times New Roman" w:hAnsi="Arial" w:cs="Arial"/>
          <w:color w:val="000000"/>
          <w:sz w:val="20"/>
          <w:szCs w:val="20"/>
          <w:lang w:val="sr-Latn-RS" w:eastAsia="sr-Latn-RS"/>
        </w:rPr>
        <w:t>.</w:t>
      </w:r>
      <w:r>
        <w:rPr>
          <w:rFonts w:ascii="Arial" w:eastAsia="Times New Roman" w:hAnsi="Arial" w:cs="Arial"/>
          <w:color w:val="000000"/>
          <w:sz w:val="20"/>
          <w:szCs w:val="20"/>
          <w:lang w:val="sr-Latn-RS" w:eastAsia="sr-Latn-RS"/>
        </w:rPr>
        <w:t xml:space="preserve"> Učestvovali i predstavnici NUNSa. </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rPr>
          <w:rFonts w:ascii="Arial" w:hAnsi="Arial" w:cs="Arial"/>
          <w:sz w:val="20"/>
          <w:szCs w:val="20"/>
          <w:lang w:val="sr-Latn-RS"/>
        </w:rPr>
      </w:pPr>
      <w:r w:rsidRPr="00E752EE">
        <w:rPr>
          <w:rFonts w:ascii="Arial" w:hAnsi="Arial" w:cs="Arial"/>
          <w:sz w:val="20"/>
          <w:szCs w:val="20"/>
        </w:rPr>
        <w:t>25.11.2017. St</w:t>
      </w:r>
      <w:r w:rsidRPr="00E752EE">
        <w:rPr>
          <w:rFonts w:ascii="Arial" w:hAnsi="Arial" w:cs="Arial"/>
          <w:sz w:val="20"/>
          <w:szCs w:val="20"/>
          <w:lang w:val="sr-Latn-RS"/>
        </w:rPr>
        <w:t xml:space="preserve">ručna konferencija „Lokalni mediji posle vlasničke transformacije i javni interes“, u organizaciji </w:t>
      </w:r>
      <w:r>
        <w:rPr>
          <w:rFonts w:ascii="Arial" w:hAnsi="Arial" w:cs="Arial"/>
          <w:sz w:val="20"/>
          <w:szCs w:val="20"/>
          <w:lang w:val="sr-Latn-RS"/>
        </w:rPr>
        <w:t xml:space="preserve">beogradskog </w:t>
      </w:r>
      <w:r w:rsidRPr="00E752EE">
        <w:rPr>
          <w:rFonts w:ascii="Arial" w:hAnsi="Arial" w:cs="Arial"/>
          <w:sz w:val="20"/>
          <w:szCs w:val="20"/>
          <w:lang w:val="sr-Latn-RS"/>
        </w:rPr>
        <w:t xml:space="preserve">Fakulteta političkih nauka. </w:t>
      </w:r>
      <w:r>
        <w:rPr>
          <w:rFonts w:ascii="Arial" w:hAnsi="Arial" w:cs="Arial"/>
          <w:sz w:val="20"/>
          <w:szCs w:val="20"/>
          <w:lang w:val="sr-Latn-RS"/>
        </w:rPr>
        <w:t>Učešće NUNS-a.</w:t>
      </w:r>
    </w:p>
    <w:p w:rsidR="008536C8" w:rsidRDefault="008536C8" w:rsidP="008536C8">
      <w:pPr>
        <w:spacing w:after="0" w:line="240" w:lineRule="auto"/>
        <w:rPr>
          <w:rFonts w:ascii="Arial" w:eastAsia="Times New Roman" w:hAnsi="Arial" w:cs="Arial"/>
          <w:color w:val="000000"/>
          <w:sz w:val="20"/>
          <w:szCs w:val="20"/>
          <w:lang w:val="sr-Latn-RS" w:eastAsia="sr-Latn-RS"/>
        </w:rPr>
      </w:pPr>
      <w:r w:rsidRPr="00E752EE">
        <w:rPr>
          <w:rFonts w:ascii="Arial" w:hAnsi="Arial" w:cs="Arial"/>
          <w:sz w:val="20"/>
          <w:szCs w:val="20"/>
          <w:lang w:val="sr-Latn-RS"/>
        </w:rPr>
        <w:t>13-15.12.2017. Regionalna konferencija „</w:t>
      </w:r>
      <w:r w:rsidRPr="00E752EE">
        <w:rPr>
          <w:rFonts w:ascii="Arial" w:eastAsia="Times New Roman" w:hAnsi="Arial" w:cs="Arial"/>
          <w:color w:val="000000"/>
          <w:sz w:val="20"/>
          <w:szCs w:val="20"/>
          <w:lang w:val="sr-Latn-RS" w:eastAsia="sr-Latn-RS"/>
        </w:rPr>
        <w:t>Uloga sindikata i uloga udruženja medija u poboljšanju položaja medijskih radnika - Odnosi sindikata i udruženja medija“</w:t>
      </w:r>
      <w:r>
        <w:rPr>
          <w:rFonts w:ascii="Arial" w:eastAsia="Times New Roman" w:hAnsi="Arial" w:cs="Arial"/>
          <w:color w:val="000000"/>
          <w:sz w:val="20"/>
          <w:szCs w:val="20"/>
          <w:lang w:val="sr-Latn-RS" w:eastAsia="sr-Latn-RS"/>
        </w:rPr>
        <w:t>, održana u Vrnjačkoj Banji. Domaćini UGS Nezavisnost i Samostalni sindikat Srbije. Učešće NUNS-a.</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spacing w:after="0" w:line="240" w:lineRule="auto"/>
        <w:rPr>
          <w:rFonts w:ascii="Arial" w:eastAsia="Times New Roman" w:hAnsi="Arial" w:cs="Arial"/>
          <w:color w:val="000000"/>
          <w:sz w:val="20"/>
          <w:szCs w:val="20"/>
          <w:lang w:val="sr-Latn-RS" w:eastAsia="sr-Latn-RS"/>
        </w:rPr>
      </w:pPr>
      <w:r>
        <w:rPr>
          <w:rFonts w:ascii="Arial" w:eastAsia="Times New Roman" w:hAnsi="Arial" w:cs="Arial"/>
          <w:color w:val="000000"/>
          <w:sz w:val="20"/>
          <w:szCs w:val="20"/>
          <w:lang w:val="sr-Latn-RS" w:eastAsia="sr-Latn-RS"/>
        </w:rPr>
        <w:t xml:space="preserve">21.12.2017. Prezentacija NUNS-vog godišnjeg izveštaja „Hronika napada i pritisaka na novinare“, održana u sali Skupštine opštine Stari grad, u Beogradu. </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spacing w:after="0" w:line="240" w:lineRule="auto"/>
        <w:rPr>
          <w:rFonts w:ascii="Arial" w:eastAsia="Times New Roman" w:hAnsi="Arial" w:cs="Arial"/>
          <w:color w:val="000000"/>
          <w:sz w:val="20"/>
          <w:szCs w:val="20"/>
          <w:lang w:val="sr-Latn-RS" w:eastAsia="sr-Latn-RS"/>
        </w:rPr>
      </w:pPr>
      <w:r w:rsidRPr="00AD29F6">
        <w:rPr>
          <w:rFonts w:ascii="Arial" w:eastAsia="Times New Roman" w:hAnsi="Arial" w:cs="Arial"/>
          <w:color w:val="000000"/>
          <w:sz w:val="20"/>
          <w:szCs w:val="20"/>
          <w:lang w:val="sr-Latn-RS" w:eastAsia="sr-Latn-RS"/>
        </w:rPr>
        <w:t>1</w:t>
      </w:r>
      <w:r>
        <w:rPr>
          <w:rFonts w:ascii="Arial" w:eastAsia="Times New Roman" w:hAnsi="Arial" w:cs="Arial"/>
          <w:color w:val="000000"/>
          <w:sz w:val="20"/>
          <w:szCs w:val="20"/>
          <w:lang w:val="sr-Latn-RS" w:eastAsia="sr-Latn-RS"/>
        </w:rPr>
        <w:t>9</w:t>
      </w:r>
      <w:r w:rsidRPr="00AD29F6">
        <w:rPr>
          <w:rFonts w:ascii="Arial" w:eastAsia="Times New Roman" w:hAnsi="Arial" w:cs="Arial"/>
          <w:color w:val="000000"/>
          <w:sz w:val="20"/>
          <w:szCs w:val="20"/>
          <w:lang w:val="sr-Latn-RS" w:eastAsia="sr-Latn-RS"/>
        </w:rPr>
        <w:t>.</w:t>
      </w:r>
      <w:r>
        <w:rPr>
          <w:rFonts w:ascii="Arial" w:eastAsia="Times New Roman" w:hAnsi="Arial" w:cs="Arial"/>
          <w:color w:val="000000"/>
          <w:sz w:val="20"/>
          <w:szCs w:val="20"/>
          <w:lang w:val="sr-Latn-RS" w:eastAsia="sr-Latn-RS"/>
        </w:rPr>
        <w:t>01.2018. K</w:t>
      </w:r>
      <w:r w:rsidRPr="00AD29F6">
        <w:rPr>
          <w:rFonts w:ascii="Arial" w:eastAsia="Times New Roman" w:hAnsi="Arial" w:cs="Arial"/>
          <w:color w:val="000000"/>
          <w:sz w:val="20"/>
          <w:szCs w:val="20"/>
          <w:lang w:val="sr-Latn-RS" w:eastAsia="sr-Latn-RS"/>
        </w:rPr>
        <w:t>onferencij</w:t>
      </w:r>
      <w:r>
        <w:rPr>
          <w:rFonts w:ascii="Arial" w:eastAsia="Times New Roman" w:hAnsi="Arial" w:cs="Arial"/>
          <w:color w:val="000000"/>
          <w:sz w:val="20"/>
          <w:szCs w:val="20"/>
          <w:lang w:val="sr-Latn-RS" w:eastAsia="sr-Latn-RS"/>
        </w:rPr>
        <w:t>a</w:t>
      </w:r>
      <w:r w:rsidRPr="00AD29F6">
        <w:rPr>
          <w:rFonts w:ascii="Arial" w:eastAsia="Times New Roman" w:hAnsi="Arial" w:cs="Arial"/>
          <w:color w:val="000000"/>
          <w:sz w:val="20"/>
          <w:szCs w:val="20"/>
          <w:lang w:val="sr-Latn-RS" w:eastAsia="sr-Latn-RS"/>
        </w:rPr>
        <w:t xml:space="preserve"> „Sloboda medija i sigurnost novinara u Srbiji“</w:t>
      </w:r>
      <w:r>
        <w:rPr>
          <w:rFonts w:ascii="Arial" w:eastAsia="Times New Roman" w:hAnsi="Arial" w:cs="Arial"/>
          <w:color w:val="000000"/>
          <w:sz w:val="20"/>
          <w:szCs w:val="20"/>
          <w:lang w:val="sr-Latn-RS" w:eastAsia="sr-Latn-RS"/>
        </w:rPr>
        <w:t>, održana</w:t>
      </w:r>
      <w:r w:rsidRPr="00AD29F6">
        <w:rPr>
          <w:rFonts w:ascii="Arial" w:eastAsia="Times New Roman" w:hAnsi="Arial" w:cs="Arial"/>
          <w:color w:val="000000"/>
          <w:sz w:val="20"/>
          <w:szCs w:val="20"/>
          <w:lang w:val="sr-Latn-RS" w:eastAsia="sr-Latn-RS"/>
        </w:rPr>
        <w:t xml:space="preserve"> u beogradskom hotelu M</w:t>
      </w:r>
      <w:r>
        <w:rPr>
          <w:rFonts w:ascii="Arial" w:eastAsia="Times New Roman" w:hAnsi="Arial" w:cs="Arial"/>
          <w:color w:val="000000"/>
          <w:sz w:val="20"/>
          <w:szCs w:val="20"/>
          <w:lang w:val="sr-Latn-RS" w:eastAsia="sr-Latn-RS"/>
        </w:rPr>
        <w:t>, u organizaciji NUNS-a</w:t>
      </w:r>
      <w:r w:rsidRPr="00AD29F6">
        <w:rPr>
          <w:rFonts w:ascii="Arial" w:eastAsia="Times New Roman" w:hAnsi="Arial" w:cs="Arial"/>
          <w:color w:val="000000"/>
          <w:sz w:val="20"/>
          <w:szCs w:val="20"/>
          <w:lang w:val="sr-Latn-RS" w:eastAsia="sr-Latn-RS"/>
        </w:rPr>
        <w:t>.</w:t>
      </w:r>
      <w:r>
        <w:rPr>
          <w:rFonts w:ascii="Arial" w:eastAsia="Times New Roman" w:hAnsi="Arial" w:cs="Arial"/>
          <w:color w:val="000000"/>
          <w:sz w:val="20"/>
          <w:szCs w:val="20"/>
          <w:lang w:val="sr-Latn-RS" w:eastAsia="sr-Latn-RS"/>
        </w:rPr>
        <w:t xml:space="preserve"> Učestvovala i tročlana delagacija sastavljena od čelnih ljudi Evropske federacije novinara (EFJ), </w:t>
      </w:r>
      <w:r w:rsidRPr="00847C4C">
        <w:rPr>
          <w:rFonts w:ascii="Arial" w:eastAsia="Times New Roman" w:hAnsi="Arial" w:cs="Arial"/>
          <w:color w:val="000000"/>
          <w:sz w:val="20"/>
          <w:szCs w:val="20"/>
          <w:lang w:val="sr-Latn-RS" w:eastAsia="sr-Latn-RS"/>
        </w:rPr>
        <w:t>Međunarodnog pres instituta (IPI) i Medijske organizacije Jugoistočne Evrope (SEEMO)</w:t>
      </w:r>
      <w:r>
        <w:rPr>
          <w:rFonts w:ascii="Arial" w:eastAsia="Times New Roman" w:hAnsi="Arial" w:cs="Arial"/>
          <w:color w:val="000000"/>
          <w:sz w:val="20"/>
          <w:szCs w:val="20"/>
          <w:lang w:val="sr-Latn-RS" w:eastAsia="sr-Latn-RS"/>
        </w:rPr>
        <w:t xml:space="preserve">. </w:t>
      </w:r>
    </w:p>
    <w:p w:rsidR="008536C8" w:rsidRDefault="008536C8" w:rsidP="008536C8">
      <w:pPr>
        <w:spacing w:after="0" w:line="240" w:lineRule="auto"/>
        <w:rPr>
          <w:rFonts w:ascii="Arial" w:eastAsia="Times New Roman" w:hAnsi="Arial" w:cs="Arial"/>
          <w:color w:val="000000"/>
          <w:sz w:val="20"/>
          <w:szCs w:val="20"/>
          <w:lang w:val="sr-Latn-RS" w:eastAsia="sr-Latn-RS"/>
        </w:rPr>
      </w:pPr>
    </w:p>
    <w:p w:rsidR="008536C8" w:rsidRDefault="008536C8" w:rsidP="008536C8">
      <w:pPr>
        <w:spacing w:after="0" w:line="240" w:lineRule="auto"/>
        <w:rPr>
          <w:rFonts w:ascii="Arial" w:eastAsia="Times New Roman" w:hAnsi="Arial" w:cs="Arial"/>
          <w:color w:val="000000"/>
          <w:sz w:val="20"/>
          <w:szCs w:val="20"/>
          <w:lang w:val="sr-Latn-RS" w:eastAsia="sr-Latn-RS"/>
        </w:rPr>
      </w:pPr>
      <w:r>
        <w:rPr>
          <w:rFonts w:ascii="Arial" w:eastAsia="Times New Roman" w:hAnsi="Arial" w:cs="Arial"/>
          <w:color w:val="000000"/>
          <w:sz w:val="20"/>
          <w:szCs w:val="20"/>
          <w:lang w:val="sr-Latn-RS" w:eastAsia="sr-Latn-RS"/>
        </w:rPr>
        <w:lastRenderedPageBreak/>
        <w:t xml:space="preserve">23.04.2018. </w:t>
      </w:r>
      <w:r w:rsidRPr="00513FCE">
        <w:rPr>
          <w:rFonts w:ascii="Arial" w:eastAsia="Times New Roman" w:hAnsi="Arial" w:cs="Arial"/>
          <w:color w:val="000000"/>
          <w:sz w:val="20"/>
          <w:szCs w:val="20"/>
          <w:lang w:val="sr-Latn-RS" w:eastAsia="sr-Latn-RS"/>
        </w:rPr>
        <w:t>Peta plenarna sednica Nacionalnog konventa o Evropskoj uniji, održa</w:t>
      </w:r>
      <w:r>
        <w:rPr>
          <w:rFonts w:ascii="Arial" w:eastAsia="Times New Roman" w:hAnsi="Arial" w:cs="Arial"/>
          <w:color w:val="000000"/>
          <w:sz w:val="20"/>
          <w:szCs w:val="20"/>
          <w:lang w:val="sr-Latn-RS" w:eastAsia="sr-Latn-RS"/>
        </w:rPr>
        <w:t>na u Skupštini Srbije</w:t>
      </w:r>
      <w:r w:rsidRPr="00513FCE">
        <w:rPr>
          <w:rFonts w:ascii="Arial" w:eastAsia="Times New Roman" w:hAnsi="Arial" w:cs="Arial"/>
          <w:color w:val="000000"/>
          <w:sz w:val="20"/>
          <w:szCs w:val="20"/>
          <w:lang w:val="sr-Latn-RS" w:eastAsia="sr-Latn-RS"/>
        </w:rPr>
        <w:t>.</w:t>
      </w:r>
      <w:r>
        <w:rPr>
          <w:rFonts w:ascii="Arial" w:eastAsia="Times New Roman" w:hAnsi="Arial" w:cs="Arial"/>
          <w:color w:val="000000"/>
          <w:sz w:val="20"/>
          <w:szCs w:val="20"/>
          <w:lang w:val="sr-Latn-RS" w:eastAsia="sr-Latn-RS"/>
        </w:rPr>
        <w:t xml:space="preserve"> Učestvovali i predstavnici NUNSa. </w:t>
      </w:r>
    </w:p>
    <w:p w:rsidR="008536C8" w:rsidRPr="00E752EE" w:rsidRDefault="008536C8" w:rsidP="008536C8">
      <w:pPr>
        <w:spacing w:after="0" w:line="240" w:lineRule="auto"/>
        <w:rPr>
          <w:rFonts w:ascii="Arial" w:eastAsia="Times New Roman" w:hAnsi="Arial" w:cs="Arial"/>
          <w:color w:val="000000"/>
          <w:sz w:val="20"/>
          <w:szCs w:val="20"/>
          <w:lang w:val="sr-Latn-RS" w:eastAsia="sr-Latn-RS"/>
        </w:rPr>
      </w:pPr>
    </w:p>
    <w:p w:rsidR="008536C8" w:rsidRPr="00042FA9" w:rsidRDefault="008536C8" w:rsidP="008536C8">
      <w:pPr>
        <w:rPr>
          <w:rFonts w:ascii="Arial" w:hAnsi="Arial" w:cs="Arial"/>
          <w:sz w:val="20"/>
          <w:szCs w:val="20"/>
          <w:lang w:val="sr-Latn-RS"/>
        </w:rPr>
      </w:pPr>
      <w:r>
        <w:rPr>
          <w:rFonts w:ascii="Arial" w:hAnsi="Arial" w:cs="Arial"/>
          <w:sz w:val="20"/>
          <w:szCs w:val="20"/>
          <w:lang w:val="sr-Latn-RS"/>
        </w:rPr>
        <w:t xml:space="preserve">3.05.2018. </w:t>
      </w:r>
      <w:r w:rsidRPr="00042FA9">
        <w:rPr>
          <w:rFonts w:ascii="Arial" w:hAnsi="Arial" w:cs="Arial"/>
          <w:sz w:val="20"/>
          <w:szCs w:val="20"/>
          <w:lang w:val="sr-Latn-RS"/>
        </w:rPr>
        <w:t>Okrugli sto „Sindikati i mediji“</w:t>
      </w:r>
      <w:r>
        <w:rPr>
          <w:rFonts w:ascii="Arial" w:hAnsi="Arial" w:cs="Arial"/>
          <w:sz w:val="20"/>
          <w:szCs w:val="20"/>
          <w:lang w:val="sr-Latn-RS"/>
        </w:rPr>
        <w:t xml:space="preserve">, održan u beogradskom hotelu „88 Rooms“, u organizaciji </w:t>
      </w:r>
      <w:r w:rsidRPr="00042FA9">
        <w:rPr>
          <w:rFonts w:ascii="Arial" w:hAnsi="Arial" w:cs="Arial"/>
          <w:sz w:val="20"/>
          <w:szCs w:val="20"/>
          <w:lang w:val="sr-Latn-RS"/>
        </w:rPr>
        <w:t xml:space="preserve"> Ujedinjeni</w:t>
      </w:r>
      <w:r>
        <w:rPr>
          <w:rFonts w:ascii="Arial" w:hAnsi="Arial" w:cs="Arial"/>
          <w:sz w:val="20"/>
          <w:szCs w:val="20"/>
          <w:lang w:val="sr-Latn-RS"/>
        </w:rPr>
        <w:t>h</w:t>
      </w:r>
      <w:r w:rsidRPr="00042FA9">
        <w:rPr>
          <w:rFonts w:ascii="Arial" w:hAnsi="Arial" w:cs="Arial"/>
          <w:sz w:val="20"/>
          <w:szCs w:val="20"/>
          <w:lang w:val="sr-Latn-RS"/>
        </w:rPr>
        <w:t xml:space="preserve"> granski</w:t>
      </w:r>
      <w:r>
        <w:rPr>
          <w:rFonts w:ascii="Arial" w:hAnsi="Arial" w:cs="Arial"/>
          <w:sz w:val="20"/>
          <w:szCs w:val="20"/>
          <w:lang w:val="sr-Latn-RS"/>
        </w:rPr>
        <w:t>h</w:t>
      </w:r>
      <w:r w:rsidRPr="00042FA9">
        <w:rPr>
          <w:rFonts w:ascii="Arial" w:hAnsi="Arial" w:cs="Arial"/>
          <w:sz w:val="20"/>
          <w:szCs w:val="20"/>
          <w:lang w:val="sr-Latn-RS"/>
        </w:rPr>
        <w:t xml:space="preserve"> sindikat</w:t>
      </w:r>
      <w:r>
        <w:rPr>
          <w:rFonts w:ascii="Arial" w:hAnsi="Arial" w:cs="Arial"/>
          <w:sz w:val="20"/>
          <w:szCs w:val="20"/>
          <w:lang w:val="sr-Latn-RS"/>
        </w:rPr>
        <w:t>a</w:t>
      </w:r>
      <w:r w:rsidRPr="00042FA9">
        <w:rPr>
          <w:rFonts w:ascii="Arial" w:hAnsi="Arial" w:cs="Arial"/>
          <w:sz w:val="20"/>
          <w:szCs w:val="20"/>
          <w:lang w:val="sr-Latn-RS"/>
        </w:rPr>
        <w:t xml:space="preserve"> „Nezavisnost“</w:t>
      </w:r>
      <w:r>
        <w:rPr>
          <w:rFonts w:ascii="Arial" w:hAnsi="Arial" w:cs="Arial"/>
          <w:sz w:val="20"/>
          <w:szCs w:val="20"/>
          <w:lang w:val="sr-Latn-RS"/>
        </w:rPr>
        <w:t>. Učestvovali predstavnici NUNS-a.</w:t>
      </w:r>
    </w:p>
    <w:p w:rsidR="008536C8" w:rsidRDefault="008536C8" w:rsidP="008536C8">
      <w:r>
        <w:t xml:space="preserve">9-11.05.2018. Regionalna konferencija </w:t>
      </w:r>
      <w:r w:rsidRPr="00B24B1E">
        <w:t>OEBS-a o slobodi medija</w:t>
      </w:r>
      <w:r>
        <w:t xml:space="preserve">, održana u Strugi (Makedonija), okupila veliki broj </w:t>
      </w:r>
      <w:r w:rsidRPr="00B24B1E">
        <w:t>predstavni</w:t>
      </w:r>
      <w:r>
        <w:t>ka</w:t>
      </w:r>
      <w:r w:rsidRPr="00B24B1E">
        <w:t xml:space="preserve"> medija, medijskih udru</w:t>
      </w:r>
      <w:r>
        <w:t>ž</w:t>
      </w:r>
      <w:r w:rsidRPr="00B24B1E">
        <w:t xml:space="preserve">enja </w:t>
      </w:r>
      <w:r>
        <w:t>i</w:t>
      </w:r>
      <w:r w:rsidRPr="00B24B1E">
        <w:t xml:space="preserve"> civilnog sektora sa prostora </w:t>
      </w:r>
      <w:r>
        <w:t>Zapadnog Balkana. Učestvovali predstavnici NUNS-a.</w:t>
      </w:r>
    </w:p>
    <w:p w:rsidR="003B16C0" w:rsidRPr="003B16C0" w:rsidRDefault="003B16C0" w:rsidP="003B16C0">
      <w:pPr>
        <w:rPr>
          <w:rFonts w:ascii="Arial" w:hAnsi="Arial" w:cs="Arial"/>
          <w:b/>
          <w:i/>
          <w:sz w:val="20"/>
          <w:szCs w:val="20"/>
        </w:rPr>
      </w:pPr>
      <w:r w:rsidRPr="003B16C0">
        <w:rPr>
          <w:rFonts w:ascii="Arial" w:hAnsi="Arial" w:cs="Arial"/>
          <w:b/>
          <w:i/>
          <w:sz w:val="20"/>
          <w:szCs w:val="20"/>
        </w:rPr>
        <w:t>Sudski spor o vlasništvu nad zgradom Doma novinara</w:t>
      </w:r>
    </w:p>
    <w:p w:rsidR="003B16C0" w:rsidRPr="00AE0F06" w:rsidRDefault="003B16C0" w:rsidP="003B16C0">
      <w:pPr>
        <w:pStyle w:val="NormalWeb"/>
        <w:rPr>
          <w:rFonts w:ascii="Arial" w:hAnsi="Arial" w:cs="Arial"/>
          <w:sz w:val="20"/>
          <w:szCs w:val="20"/>
        </w:rPr>
      </w:pPr>
      <w:r w:rsidRPr="00AE0F06">
        <w:rPr>
          <w:rFonts w:ascii="Arial" w:hAnsi="Arial" w:cs="Arial"/>
          <w:sz w:val="20"/>
          <w:szCs w:val="20"/>
        </w:rPr>
        <w:t xml:space="preserve">Vrhovni kasacioni sud Srbije preinačio </w:t>
      </w:r>
      <w:r>
        <w:rPr>
          <w:rFonts w:ascii="Arial" w:hAnsi="Arial" w:cs="Arial"/>
          <w:sz w:val="20"/>
          <w:szCs w:val="20"/>
          <w:lang w:val="sr-Cyrl-RS"/>
        </w:rPr>
        <w:t xml:space="preserve">је </w:t>
      </w:r>
      <w:r w:rsidRPr="00AE0F06">
        <w:rPr>
          <w:rFonts w:ascii="Arial" w:hAnsi="Arial" w:cs="Arial"/>
          <w:sz w:val="20"/>
          <w:szCs w:val="20"/>
        </w:rPr>
        <w:t>u novembru 2017. presudu Apelacionog suda kojom je NUNS-u priznato pravo susvojine nad zgradom Doma novinara u Beogradu. Apelacioni sud je prethodno dva puta presuđivao da su UNS i NUNS zajednički vlasnici zgrade u Resavskoj 28. Vrhovni sud je</w:t>
      </w:r>
      <w:r>
        <w:rPr>
          <w:rFonts w:ascii="Arial" w:hAnsi="Arial" w:cs="Arial"/>
          <w:sz w:val="20"/>
          <w:szCs w:val="20"/>
          <w:lang w:val="sr-Cyrl-RS"/>
        </w:rPr>
        <w:t xml:space="preserve"> </w:t>
      </w:r>
      <w:r>
        <w:rPr>
          <w:rFonts w:ascii="Arial" w:hAnsi="Arial" w:cs="Arial"/>
          <w:sz w:val="20"/>
          <w:szCs w:val="20"/>
        </w:rPr>
        <w:t xml:space="preserve">vratio Apelacionom sudu na ponovno odlučivanje a drugu, pravosnažnu presudu </w:t>
      </w:r>
      <w:r w:rsidRPr="00AE0F06">
        <w:rPr>
          <w:rFonts w:ascii="Arial" w:hAnsi="Arial" w:cs="Arial"/>
          <w:sz w:val="20"/>
          <w:szCs w:val="20"/>
        </w:rPr>
        <w:t xml:space="preserve">preinačio </w:t>
      </w:r>
      <w:r>
        <w:rPr>
          <w:rFonts w:ascii="Arial" w:hAnsi="Arial" w:cs="Arial"/>
          <w:sz w:val="20"/>
          <w:szCs w:val="20"/>
        </w:rPr>
        <w:t>i</w:t>
      </w:r>
      <w:r w:rsidRPr="00AE0F06">
        <w:rPr>
          <w:rFonts w:ascii="Arial" w:hAnsi="Arial" w:cs="Arial"/>
          <w:sz w:val="20"/>
          <w:szCs w:val="20"/>
        </w:rPr>
        <w:t xml:space="preserve"> </w:t>
      </w:r>
      <w:r>
        <w:rPr>
          <w:rFonts w:ascii="Arial" w:hAnsi="Arial" w:cs="Arial"/>
          <w:sz w:val="20"/>
          <w:szCs w:val="20"/>
        </w:rPr>
        <w:t xml:space="preserve">time </w:t>
      </w:r>
      <w:r w:rsidRPr="00AE0F06">
        <w:rPr>
          <w:rFonts w:ascii="Arial" w:hAnsi="Arial" w:cs="Arial"/>
          <w:sz w:val="20"/>
          <w:szCs w:val="20"/>
        </w:rPr>
        <w:t>potvrdio isključivo vlasništvo UNS-a.</w:t>
      </w:r>
      <w:r>
        <w:rPr>
          <w:rFonts w:ascii="Arial" w:hAnsi="Arial" w:cs="Arial"/>
          <w:sz w:val="20"/>
          <w:szCs w:val="20"/>
        </w:rPr>
        <w:t xml:space="preserve"> </w:t>
      </w:r>
      <w:r w:rsidRPr="00AE0F06">
        <w:rPr>
          <w:rFonts w:ascii="Arial" w:hAnsi="Arial" w:cs="Arial"/>
          <w:sz w:val="20"/>
          <w:szCs w:val="20"/>
        </w:rPr>
        <w:t>Pred Apelacionim sudom u Beogradu biće nastavljeno suđenje po drugom tužbenom zahtevu NUNS-a o utvrđivanju prava susvojine u delu od jedne polovine sporne nepokretnosti.</w:t>
      </w:r>
    </w:p>
    <w:p w:rsidR="003B16C0" w:rsidRDefault="003B16C0" w:rsidP="003B16C0">
      <w:pPr>
        <w:pStyle w:val="NormalWeb"/>
        <w:rPr>
          <w:rFonts w:ascii="Arial" w:hAnsi="Arial" w:cs="Arial"/>
          <w:sz w:val="20"/>
          <w:szCs w:val="20"/>
        </w:rPr>
      </w:pPr>
      <w:r w:rsidRPr="00AE0F06">
        <w:rPr>
          <w:rFonts w:ascii="Arial" w:hAnsi="Arial" w:cs="Arial"/>
          <w:sz w:val="20"/>
          <w:szCs w:val="20"/>
        </w:rPr>
        <w:t>Izvršni o</w:t>
      </w:r>
      <w:r>
        <w:rPr>
          <w:rFonts w:ascii="Arial" w:hAnsi="Arial" w:cs="Arial"/>
          <w:sz w:val="20"/>
          <w:szCs w:val="20"/>
        </w:rPr>
        <w:t>d</w:t>
      </w:r>
      <w:r w:rsidRPr="00AE0F06">
        <w:rPr>
          <w:rFonts w:ascii="Arial" w:hAnsi="Arial" w:cs="Arial"/>
          <w:sz w:val="20"/>
          <w:szCs w:val="20"/>
        </w:rPr>
        <w:t>b</w:t>
      </w:r>
      <w:r>
        <w:rPr>
          <w:rFonts w:ascii="Arial" w:hAnsi="Arial" w:cs="Arial"/>
          <w:sz w:val="20"/>
          <w:szCs w:val="20"/>
        </w:rPr>
        <w:t>o</w:t>
      </w:r>
      <w:r w:rsidRPr="00AE0F06">
        <w:rPr>
          <w:rFonts w:ascii="Arial" w:hAnsi="Arial" w:cs="Arial"/>
          <w:sz w:val="20"/>
          <w:szCs w:val="20"/>
        </w:rPr>
        <w:t>r NUNS-a</w:t>
      </w:r>
      <w:r>
        <w:rPr>
          <w:rFonts w:ascii="Arial" w:hAnsi="Arial" w:cs="Arial"/>
          <w:sz w:val="20"/>
          <w:szCs w:val="20"/>
        </w:rPr>
        <w:t>,</w:t>
      </w:r>
      <w:r w:rsidRPr="00AE0F06">
        <w:rPr>
          <w:rFonts w:ascii="Arial" w:hAnsi="Arial" w:cs="Arial"/>
          <w:sz w:val="20"/>
          <w:szCs w:val="20"/>
        </w:rPr>
        <w:t xml:space="preserve"> posle neočekivane preinačujuće presude Vrhovnog suda</w:t>
      </w:r>
      <w:r>
        <w:rPr>
          <w:rFonts w:ascii="Arial" w:hAnsi="Arial" w:cs="Arial"/>
          <w:sz w:val="20"/>
          <w:szCs w:val="20"/>
        </w:rPr>
        <w:t>,</w:t>
      </w:r>
      <w:r w:rsidRPr="00AE0F06">
        <w:rPr>
          <w:rFonts w:ascii="Arial" w:hAnsi="Arial" w:cs="Arial"/>
          <w:sz w:val="20"/>
          <w:szCs w:val="20"/>
        </w:rPr>
        <w:t xml:space="preserve"> ponovo </w:t>
      </w:r>
      <w:r>
        <w:rPr>
          <w:rFonts w:ascii="Arial" w:hAnsi="Arial" w:cs="Arial"/>
          <w:sz w:val="20"/>
          <w:szCs w:val="20"/>
        </w:rPr>
        <w:t xml:space="preserve">je </w:t>
      </w:r>
      <w:r w:rsidRPr="00AE0F06">
        <w:rPr>
          <w:rFonts w:ascii="Arial" w:hAnsi="Arial" w:cs="Arial"/>
          <w:sz w:val="20"/>
          <w:szCs w:val="20"/>
        </w:rPr>
        <w:t xml:space="preserve">zaključio da Dom novinara pripada svim novinarima u Srbiji jer je zgrada u Resavskoj 28 sagrađena između dva svetska rata prilozima građana i 1935. godine ostavljena kao legat </w:t>
      </w:r>
      <w:r>
        <w:rPr>
          <w:rFonts w:ascii="Arial" w:hAnsi="Arial" w:cs="Arial"/>
          <w:sz w:val="20"/>
          <w:szCs w:val="20"/>
        </w:rPr>
        <w:t xml:space="preserve">svim </w:t>
      </w:r>
      <w:r w:rsidRPr="00AE0F06">
        <w:rPr>
          <w:rFonts w:ascii="Arial" w:hAnsi="Arial" w:cs="Arial"/>
          <w:sz w:val="20"/>
          <w:szCs w:val="20"/>
        </w:rPr>
        <w:t>novinarima. Posle Drugog svetskog rata zgrada je služila raznim namenama, 1961. godine je nacionalizovana, da bi je 2003. UNS uknjižio kao svojinu.</w:t>
      </w:r>
    </w:p>
    <w:p w:rsidR="003B16C0" w:rsidRPr="00AE0F06" w:rsidRDefault="003B16C0" w:rsidP="003B16C0">
      <w:pPr>
        <w:pStyle w:val="NormalWeb"/>
        <w:rPr>
          <w:rFonts w:ascii="Arial" w:hAnsi="Arial" w:cs="Arial"/>
          <w:sz w:val="20"/>
          <w:szCs w:val="20"/>
        </w:rPr>
      </w:pPr>
      <w:r w:rsidRPr="00AE0F06">
        <w:rPr>
          <w:rFonts w:ascii="Arial" w:hAnsi="Arial" w:cs="Arial"/>
          <w:sz w:val="20"/>
          <w:szCs w:val="20"/>
        </w:rPr>
        <w:t xml:space="preserve">NUNS je svojevremno predložio UNS-u da se Dom novinara vrati prvobitnoj nameni u formi zadužbine kojom bi upravljala oba udruženja, ali je taj predlog odbijen.  </w:t>
      </w:r>
    </w:p>
    <w:p w:rsidR="00530493" w:rsidRPr="003F6422" w:rsidRDefault="00530493" w:rsidP="00530493">
      <w:pPr>
        <w:ind w:right="-720"/>
        <w:jc w:val="both"/>
        <w:rPr>
          <w:rFonts w:ascii="Arial" w:hAnsi="Arial" w:cs="Arial"/>
          <w:b/>
          <w:i/>
          <w:sz w:val="20"/>
          <w:szCs w:val="20"/>
          <w:lang w:val="sr-Latn-RS"/>
        </w:rPr>
      </w:pPr>
      <w:r w:rsidRPr="003F6422">
        <w:rPr>
          <w:rFonts w:ascii="Arial" w:hAnsi="Arial" w:cs="Arial"/>
          <w:b/>
          <w:i/>
          <w:sz w:val="20"/>
          <w:szCs w:val="20"/>
          <w:lang w:val="sr-Latn-RS"/>
        </w:rPr>
        <w:t xml:space="preserve">Besplatni pravni saveti </w:t>
      </w:r>
    </w:p>
    <w:p w:rsidR="00530493" w:rsidRPr="00530493" w:rsidRDefault="00530493" w:rsidP="00530493">
      <w:pPr>
        <w:spacing w:line="240" w:lineRule="auto"/>
        <w:ind w:right="-720"/>
        <w:jc w:val="both"/>
        <w:rPr>
          <w:rFonts w:ascii="Arial" w:hAnsi="Arial" w:cs="Arial"/>
          <w:sz w:val="20"/>
          <w:szCs w:val="20"/>
          <w:lang w:val="sr-Latn-RS"/>
        </w:rPr>
      </w:pPr>
      <w:r w:rsidRPr="00530493">
        <w:rPr>
          <w:rFonts w:ascii="Arial" w:hAnsi="Arial" w:cs="Arial"/>
          <w:sz w:val="20"/>
          <w:szCs w:val="20"/>
          <w:lang w:val="sr-Latn-RS"/>
        </w:rPr>
        <w:t xml:space="preserve">Novinari i drugi medijski profesionalci su u period od 01.01.2014. godine pa do 30.04.2018. godine postavili i dobili odgovore na ukupno 154 pitanja u okviru NUNS-ovog servisa Besplatna pravna pomoć. Najveći broj dilema koje su novinari i medijski profesionalci imali u prethodnom periodu odnosio se na profesionalna prava novinara, zatim na pitanja iz radnog prava i sprečavanje zlostavljanja na radu, na pitanja vezana za sufinansiranje projekata u oblasti javnog informisanja, verbalne napade na novinare koji se mogu kvalifikovati kao uvrede i pretnje, kao i druga pitanja i dileme. </w:t>
      </w:r>
    </w:p>
    <w:p w:rsidR="00530493" w:rsidRPr="00530493" w:rsidRDefault="00530493" w:rsidP="00530493">
      <w:pPr>
        <w:spacing w:line="240" w:lineRule="auto"/>
        <w:ind w:right="-720"/>
        <w:jc w:val="both"/>
        <w:rPr>
          <w:rFonts w:ascii="Arial" w:hAnsi="Arial" w:cs="Arial"/>
          <w:sz w:val="20"/>
          <w:szCs w:val="20"/>
          <w:lang w:val="sr-Latn-RS"/>
        </w:rPr>
      </w:pPr>
      <w:r w:rsidRPr="00530493">
        <w:rPr>
          <w:rFonts w:ascii="Arial" w:hAnsi="Arial" w:cs="Arial"/>
          <w:sz w:val="20"/>
          <w:szCs w:val="20"/>
          <w:lang w:val="sr-Latn-RS"/>
        </w:rPr>
        <w:t xml:space="preserve">Ono što je uočeno kao trend u poslednje dve godine je porast broja pitanja koja se odnose na zaštitu autorskih prava. </w:t>
      </w:r>
    </w:p>
    <w:p w:rsidR="00530493" w:rsidRPr="00530493" w:rsidRDefault="00530493" w:rsidP="00530493">
      <w:pPr>
        <w:spacing w:line="240" w:lineRule="auto"/>
        <w:ind w:right="-720"/>
        <w:jc w:val="both"/>
        <w:rPr>
          <w:rFonts w:ascii="Arial" w:hAnsi="Arial" w:cs="Arial"/>
          <w:sz w:val="20"/>
          <w:szCs w:val="20"/>
          <w:lang w:val="sr-Latn-RS"/>
        </w:rPr>
      </w:pPr>
      <w:r w:rsidRPr="00530493">
        <w:rPr>
          <w:rFonts w:ascii="Arial" w:hAnsi="Arial" w:cs="Arial"/>
          <w:sz w:val="20"/>
          <w:szCs w:val="20"/>
          <w:lang w:val="sr-Latn-RS"/>
        </w:rPr>
        <w:t>NUNS svake godine radi anketu novinara koji su koristili besplatnu pravnu pomoć i zadovoljstvo ovim servisom koje udruženje prža je uvek na vrlo visokom nivou . Više od 90 % korisnika je izvestilo da je zadovoljno odgovorima koje su dobili kroz servis besplatne pravne pomoći.</w:t>
      </w:r>
    </w:p>
    <w:p w:rsidR="00530493" w:rsidRPr="003F6422" w:rsidRDefault="00530493" w:rsidP="00530493">
      <w:pPr>
        <w:ind w:right="-720"/>
        <w:jc w:val="both"/>
        <w:rPr>
          <w:rFonts w:ascii="Arial" w:hAnsi="Arial" w:cs="Arial"/>
          <w:b/>
          <w:i/>
          <w:sz w:val="20"/>
          <w:szCs w:val="20"/>
          <w:lang w:val="sr-Latn-RS"/>
        </w:rPr>
      </w:pPr>
      <w:r w:rsidRPr="003F6422">
        <w:rPr>
          <w:rFonts w:ascii="Arial" w:hAnsi="Arial" w:cs="Arial"/>
          <w:b/>
          <w:i/>
          <w:sz w:val="20"/>
          <w:szCs w:val="20"/>
          <w:lang w:val="sr-Latn-RS"/>
        </w:rPr>
        <w:t xml:space="preserve">Besplatno zastupanje </w:t>
      </w:r>
    </w:p>
    <w:p w:rsidR="00530493" w:rsidRPr="00530493" w:rsidRDefault="00530493" w:rsidP="00530493">
      <w:pPr>
        <w:pStyle w:val="ListParagraph"/>
        <w:tabs>
          <w:tab w:val="left" w:pos="0"/>
        </w:tabs>
        <w:spacing w:line="240" w:lineRule="auto"/>
        <w:ind w:left="0" w:right="-720"/>
        <w:jc w:val="both"/>
        <w:rPr>
          <w:rFonts w:ascii="Arial" w:hAnsi="Arial" w:cs="Arial"/>
          <w:sz w:val="20"/>
          <w:szCs w:val="20"/>
          <w:lang w:val="sr-Latn-RS"/>
        </w:rPr>
      </w:pPr>
      <w:r w:rsidRPr="00530493">
        <w:rPr>
          <w:rFonts w:ascii="Arial" w:hAnsi="Arial" w:cs="Arial"/>
          <w:sz w:val="20"/>
          <w:szCs w:val="20"/>
          <w:lang w:val="sr-Latn-RS"/>
        </w:rPr>
        <w:t xml:space="preserve">Uz podršku organizacije Civil Rights Defenders NUNS u proteklih četiri godine zastupao 15 novinara u ukupno 11 sudskih slučajeva. </w:t>
      </w:r>
    </w:p>
    <w:p w:rsidR="00530493" w:rsidRPr="00530493" w:rsidRDefault="00530493" w:rsidP="00530493">
      <w:pPr>
        <w:pStyle w:val="ListParagraph"/>
        <w:tabs>
          <w:tab w:val="left" w:pos="0"/>
        </w:tabs>
        <w:spacing w:line="240" w:lineRule="auto"/>
        <w:ind w:left="0" w:right="-720"/>
        <w:jc w:val="both"/>
        <w:rPr>
          <w:rFonts w:ascii="Arial" w:hAnsi="Arial" w:cs="Arial"/>
          <w:sz w:val="20"/>
          <w:szCs w:val="20"/>
          <w:lang w:val="sr-Latn-RS"/>
        </w:rPr>
      </w:pP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sz w:val="20"/>
          <w:szCs w:val="20"/>
          <w:lang w:val="sr-Latn-RS"/>
        </w:rPr>
      </w:pPr>
      <w:r w:rsidRPr="00530493">
        <w:rPr>
          <w:rFonts w:ascii="Arial" w:hAnsi="Arial" w:cs="Arial"/>
          <w:sz w:val="20"/>
          <w:szCs w:val="20"/>
          <w:lang w:val="sr-Latn-RS"/>
        </w:rPr>
        <w:t>Tužba Dušana Stojića, Nenada Nenkovića i Milorada Bošnjaka protiv Jelke Jovanović, Nadežde Gaće i Miomira Brkića</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sz w:val="20"/>
          <w:szCs w:val="20"/>
          <w:lang w:val="sr-Latn-RS"/>
        </w:rPr>
      </w:pPr>
      <w:r w:rsidRPr="00530493">
        <w:rPr>
          <w:rFonts w:ascii="Arial" w:hAnsi="Arial" w:cs="Arial"/>
          <w:sz w:val="20"/>
          <w:szCs w:val="20"/>
          <w:lang w:val="sr-Latn-RS"/>
        </w:rPr>
        <w:t>Tužba Zorice Brunclik protiv Gordane Suše;</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sz w:val="20"/>
          <w:szCs w:val="20"/>
          <w:lang w:val="sr-Latn-RS"/>
        </w:rPr>
      </w:pPr>
      <w:r w:rsidRPr="00530493">
        <w:rPr>
          <w:rFonts w:ascii="Arial" w:hAnsi="Arial" w:cs="Arial"/>
          <w:sz w:val="20"/>
          <w:szCs w:val="20"/>
          <w:lang w:val="sr-Latn-RS"/>
        </w:rPr>
        <w:t>Tužba Đordja Vukadinovića protiv Milice Jovanović, Zorana Panovića i Dangraf DOO;</w:t>
      </w:r>
    </w:p>
    <w:p w:rsidR="00530493" w:rsidRPr="00530493" w:rsidRDefault="00530493" w:rsidP="00530493">
      <w:pPr>
        <w:pStyle w:val="ListParagraph"/>
        <w:numPr>
          <w:ilvl w:val="0"/>
          <w:numId w:val="22"/>
        </w:numPr>
        <w:jc w:val="both"/>
        <w:rPr>
          <w:rFonts w:ascii="Arial" w:hAnsi="Arial" w:cs="Arial"/>
          <w:sz w:val="20"/>
          <w:szCs w:val="20"/>
          <w:lang w:val="sr-Latn-RS"/>
        </w:rPr>
      </w:pPr>
      <w:r w:rsidRPr="00530493">
        <w:rPr>
          <w:rFonts w:ascii="Arial" w:hAnsi="Arial" w:cs="Arial"/>
          <w:sz w:val="20"/>
          <w:szCs w:val="20"/>
          <w:lang w:val="sr-Latn-RS"/>
        </w:rPr>
        <w:t>Đordje Vukadinović protiv Svetislava Basare, Zorana Panovića i Dangraf DOO.</w:t>
      </w:r>
    </w:p>
    <w:p w:rsidR="00530493" w:rsidRPr="00530493" w:rsidRDefault="00530493" w:rsidP="00530493">
      <w:pPr>
        <w:pStyle w:val="ListParagraph"/>
        <w:numPr>
          <w:ilvl w:val="0"/>
          <w:numId w:val="22"/>
        </w:numPr>
        <w:jc w:val="both"/>
        <w:rPr>
          <w:rFonts w:ascii="Arial" w:hAnsi="Arial" w:cs="Arial"/>
          <w:sz w:val="20"/>
          <w:szCs w:val="20"/>
          <w:lang w:val="sr-Latn-RS"/>
        </w:rPr>
      </w:pPr>
      <w:r w:rsidRPr="00530493">
        <w:rPr>
          <w:rFonts w:ascii="Arial" w:hAnsi="Arial" w:cs="Arial"/>
          <w:sz w:val="20"/>
          <w:szCs w:val="20"/>
          <w:lang w:val="sr-Latn-RS"/>
        </w:rPr>
        <w:t xml:space="preserve">Dragan Tomić protiv Verana Matića </w:t>
      </w:r>
    </w:p>
    <w:p w:rsidR="00530493" w:rsidRPr="00530493" w:rsidRDefault="00530493" w:rsidP="00530493">
      <w:pPr>
        <w:pStyle w:val="ListParagraph"/>
        <w:numPr>
          <w:ilvl w:val="0"/>
          <w:numId w:val="22"/>
        </w:numPr>
        <w:jc w:val="both"/>
        <w:rPr>
          <w:rFonts w:ascii="Arial" w:hAnsi="Arial" w:cs="Arial"/>
          <w:sz w:val="20"/>
          <w:szCs w:val="20"/>
          <w:lang w:val="sr-Latn-RS"/>
        </w:rPr>
      </w:pPr>
      <w:r w:rsidRPr="00530493">
        <w:rPr>
          <w:rFonts w:ascii="Arial" w:hAnsi="Arial" w:cs="Arial"/>
          <w:sz w:val="20"/>
          <w:szCs w:val="20"/>
          <w:lang w:val="sr-Latn-RS"/>
        </w:rPr>
        <w:t>Tužba Miomira Đokovića, Saše Maričića protiv Ringier Axel Springer DOO;</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sz w:val="20"/>
          <w:szCs w:val="20"/>
          <w:lang w:val="sr-Latn-RS"/>
        </w:rPr>
      </w:pPr>
      <w:r w:rsidRPr="00530493">
        <w:rPr>
          <w:rFonts w:ascii="Arial" w:hAnsi="Arial" w:cs="Arial"/>
          <w:sz w:val="20"/>
          <w:szCs w:val="20"/>
          <w:lang w:val="sr-Latn-RS"/>
        </w:rPr>
        <w:lastRenderedPageBreak/>
        <w:t xml:space="preserve">Tužba Nikole Sandulovića protiv Ivane Pejčić </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sz w:val="20"/>
          <w:szCs w:val="20"/>
          <w:lang w:val="sr-Latn-RS"/>
        </w:rPr>
      </w:pPr>
      <w:r w:rsidRPr="00530493">
        <w:rPr>
          <w:rFonts w:ascii="Arial" w:hAnsi="Arial" w:cs="Arial"/>
          <w:sz w:val="20"/>
          <w:szCs w:val="20"/>
          <w:lang w:val="sr-Latn-RS"/>
        </w:rPr>
        <w:t xml:space="preserve">Tužba Vjekoslava Radovića protiv Ivane Jovanović, Nadežde Gaće i Jelke Jovanović </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sz w:val="20"/>
          <w:szCs w:val="20"/>
          <w:lang w:val="sr-Latn-RS"/>
        </w:rPr>
      </w:pPr>
      <w:r w:rsidRPr="00530493">
        <w:rPr>
          <w:rFonts w:ascii="Arial" w:hAnsi="Arial" w:cs="Arial"/>
          <w:noProof/>
          <w:sz w:val="20"/>
          <w:szCs w:val="20"/>
          <w:lang w:val="sr-Latn-RS"/>
        </w:rPr>
        <w:t>Tužba Jasminke Kocijan protiv Tanjuga;</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noProof/>
          <w:sz w:val="20"/>
          <w:szCs w:val="20"/>
          <w:lang w:val="sr-Latn-RS"/>
        </w:rPr>
      </w:pPr>
      <w:r w:rsidRPr="00530493">
        <w:rPr>
          <w:rFonts w:ascii="Arial" w:hAnsi="Arial" w:cs="Arial"/>
          <w:noProof/>
          <w:sz w:val="20"/>
          <w:szCs w:val="20"/>
          <w:lang w:val="sr-Latn-RS"/>
        </w:rPr>
        <w:t>Tužba Ljiljane Isaković protiv Dragane Sotirovski</w:t>
      </w:r>
    </w:p>
    <w:p w:rsidR="00530493" w:rsidRPr="00530493" w:rsidRDefault="00530493" w:rsidP="00530493">
      <w:pPr>
        <w:pStyle w:val="ListParagraph"/>
        <w:numPr>
          <w:ilvl w:val="0"/>
          <w:numId w:val="22"/>
        </w:numPr>
        <w:tabs>
          <w:tab w:val="left" w:pos="0"/>
        </w:tabs>
        <w:spacing w:after="0" w:line="240" w:lineRule="auto"/>
        <w:ind w:right="-720"/>
        <w:jc w:val="both"/>
        <w:rPr>
          <w:rFonts w:ascii="Arial" w:hAnsi="Arial" w:cs="Arial"/>
          <w:noProof/>
          <w:sz w:val="20"/>
          <w:szCs w:val="20"/>
          <w:lang w:val="sr-Latn-RS"/>
        </w:rPr>
      </w:pPr>
      <w:r w:rsidRPr="00530493">
        <w:rPr>
          <w:rFonts w:ascii="Arial" w:hAnsi="Arial" w:cs="Arial"/>
          <w:noProof/>
          <w:sz w:val="20"/>
          <w:szCs w:val="20"/>
          <w:lang w:val="sr-Latn-RS"/>
        </w:rPr>
        <w:t>Tužba Danijela Kulačina protiv Željka Bodrožića i Kikindskih</w:t>
      </w:r>
    </w:p>
    <w:p w:rsidR="00530493" w:rsidRPr="00530493" w:rsidRDefault="00530493" w:rsidP="00530493">
      <w:pPr>
        <w:tabs>
          <w:tab w:val="left" w:pos="0"/>
        </w:tabs>
        <w:spacing w:after="0" w:line="240" w:lineRule="auto"/>
        <w:ind w:right="-720"/>
        <w:jc w:val="both"/>
        <w:rPr>
          <w:rFonts w:ascii="Arial" w:hAnsi="Arial" w:cs="Arial"/>
          <w:noProof/>
          <w:sz w:val="20"/>
          <w:szCs w:val="20"/>
          <w:lang w:val="sr-Latn-RS"/>
        </w:rPr>
      </w:pPr>
    </w:p>
    <w:p w:rsidR="00530493" w:rsidRPr="00530493" w:rsidRDefault="00530493" w:rsidP="00530493">
      <w:pPr>
        <w:spacing w:after="0" w:line="240" w:lineRule="auto"/>
        <w:ind w:right="-720"/>
        <w:jc w:val="both"/>
        <w:rPr>
          <w:rFonts w:ascii="Arial" w:hAnsi="Arial" w:cs="Arial"/>
          <w:sz w:val="20"/>
          <w:szCs w:val="20"/>
          <w:lang w:val="sr-Latn-RS"/>
        </w:rPr>
      </w:pPr>
      <w:r w:rsidRPr="00530493">
        <w:rPr>
          <w:rFonts w:ascii="Arial" w:hAnsi="Arial" w:cs="Arial"/>
          <w:sz w:val="20"/>
          <w:szCs w:val="20"/>
          <w:lang w:val="sr-Latn-RS"/>
        </w:rPr>
        <w:t>U periodu izveštavanja, pet slučajeva je rešeno korist članova NUNS-a, a dva u korist tužioca. Tri slučaja su i dalje u toku doke je jedan prekinut usled smrti tužilje koleginice Jasminke Kocijan.</w:t>
      </w:r>
    </w:p>
    <w:p w:rsidR="003B16C0" w:rsidRPr="00702B4F" w:rsidRDefault="003B16C0" w:rsidP="003B16C0">
      <w:pPr>
        <w:pStyle w:val="NormalWeb"/>
        <w:ind w:right="-720"/>
        <w:jc w:val="both"/>
        <w:rPr>
          <w:rFonts w:ascii="Arial" w:hAnsi="Arial" w:cs="Arial"/>
          <w:b/>
          <w:bCs/>
          <w:i/>
          <w:sz w:val="20"/>
          <w:szCs w:val="20"/>
        </w:rPr>
      </w:pPr>
      <w:r w:rsidRPr="00702B4F">
        <w:rPr>
          <w:rFonts w:ascii="Arial" w:hAnsi="Arial" w:cs="Arial"/>
          <w:b/>
          <w:i/>
          <w:sz w:val="20"/>
          <w:szCs w:val="20"/>
        </w:rPr>
        <w:t xml:space="preserve">Fondacija </w:t>
      </w:r>
      <w:r w:rsidRPr="00702B4F">
        <w:rPr>
          <w:rFonts w:ascii="Arial" w:hAnsi="Arial" w:cs="Arial"/>
          <w:b/>
          <w:bCs/>
          <w:i/>
          <w:sz w:val="20"/>
          <w:szCs w:val="20"/>
        </w:rPr>
        <w:t>za pomoć novinarima “NUNS”</w:t>
      </w:r>
    </w:p>
    <w:p w:rsidR="003B16C0" w:rsidRPr="00702B4F" w:rsidRDefault="003B16C0" w:rsidP="003B16C0">
      <w:pPr>
        <w:pStyle w:val="NormalWeb"/>
        <w:ind w:right="-720"/>
        <w:jc w:val="both"/>
        <w:rPr>
          <w:rFonts w:ascii="Arial" w:hAnsi="Arial" w:cs="Arial"/>
          <w:bCs/>
          <w:sz w:val="20"/>
          <w:szCs w:val="20"/>
        </w:rPr>
      </w:pPr>
      <w:r w:rsidRPr="00702B4F">
        <w:rPr>
          <w:rFonts w:ascii="Arial" w:hAnsi="Arial" w:cs="Arial"/>
          <w:sz w:val="20"/>
          <w:szCs w:val="20"/>
        </w:rPr>
        <w:t xml:space="preserve">Od izborne Skupštine održane 29. mart 2014. do 1. maja 2018. godine Fondacija </w:t>
      </w:r>
      <w:r w:rsidRPr="00702B4F">
        <w:rPr>
          <w:rFonts w:ascii="Arial" w:hAnsi="Arial" w:cs="Arial"/>
          <w:bCs/>
          <w:sz w:val="20"/>
          <w:szCs w:val="20"/>
        </w:rPr>
        <w:t>za pomoć novinarima “NUNS”</w:t>
      </w:r>
      <w:bookmarkStart w:id="1" w:name="_Hlk514146178"/>
      <w:r w:rsidRPr="00702B4F">
        <w:rPr>
          <w:rFonts w:ascii="Arial" w:hAnsi="Arial" w:cs="Arial"/>
          <w:bCs/>
          <w:sz w:val="20"/>
          <w:szCs w:val="20"/>
        </w:rPr>
        <w:t>, uprkos ogromnim teškoćama u obezbeđivanju novih donacija, dodelila je finansijsku pomoć u ukupnom iznosu od 968.000 dinara. Pomoć je odobrena za 28 članova i jedan medij. Bespovratnu pomoć u ukupnom iznosu od 600.000 dobilo je 25 članova dok je troje članova dobilo pozajmice u iznosu od 68.000. Jedan medij je dobio poz</w:t>
      </w:r>
      <w:r>
        <w:rPr>
          <w:rFonts w:ascii="Arial" w:hAnsi="Arial" w:cs="Arial"/>
          <w:bCs/>
          <w:sz w:val="20"/>
          <w:szCs w:val="20"/>
        </w:rPr>
        <w:t>a</w:t>
      </w:r>
      <w:r w:rsidRPr="00702B4F">
        <w:rPr>
          <w:rFonts w:ascii="Arial" w:hAnsi="Arial" w:cs="Arial"/>
          <w:bCs/>
          <w:sz w:val="20"/>
          <w:szCs w:val="20"/>
        </w:rPr>
        <w:t xml:space="preserve">jmicu u iznosu od 300.000 koju je uredno vratio Fondaciji.    </w:t>
      </w:r>
    </w:p>
    <w:p w:rsidR="003B16C0" w:rsidRPr="00702B4F" w:rsidRDefault="003B16C0" w:rsidP="003B16C0">
      <w:pPr>
        <w:pStyle w:val="NormalWeb"/>
        <w:ind w:right="-720"/>
        <w:jc w:val="both"/>
        <w:rPr>
          <w:rFonts w:ascii="Arial" w:hAnsi="Arial" w:cs="Arial"/>
          <w:bCs/>
          <w:sz w:val="20"/>
          <w:szCs w:val="20"/>
        </w:rPr>
      </w:pPr>
      <w:r w:rsidRPr="00702B4F">
        <w:rPr>
          <w:rFonts w:ascii="Arial" w:hAnsi="Arial" w:cs="Arial"/>
          <w:bCs/>
          <w:sz w:val="20"/>
          <w:szCs w:val="20"/>
        </w:rPr>
        <w:t xml:space="preserve">Od osnivanja Fondacije 2010. do danas bespovratnu pomoć dobilo je 145 članova u ukupnom iznosu od 3.845.000 dinara dok je beskamatnu pozajmicu u iznosu od 1.068.000 koristilo 27 članova i jedan medij. </w:t>
      </w:r>
    </w:p>
    <w:p w:rsidR="003B16C0" w:rsidRPr="00702B4F" w:rsidRDefault="003B16C0" w:rsidP="003B16C0">
      <w:pPr>
        <w:pStyle w:val="NormalWeb"/>
        <w:ind w:right="-720"/>
        <w:jc w:val="both"/>
        <w:rPr>
          <w:rFonts w:ascii="Arial" w:hAnsi="Arial" w:cs="Arial"/>
          <w:sz w:val="20"/>
          <w:szCs w:val="20"/>
        </w:rPr>
      </w:pPr>
      <w:r w:rsidRPr="00702B4F">
        <w:rPr>
          <w:rFonts w:ascii="Arial" w:hAnsi="Arial" w:cs="Arial"/>
          <w:sz w:val="20"/>
          <w:szCs w:val="20"/>
        </w:rPr>
        <w:t xml:space="preserve">Fondacija je namenski, putem javno organizovanih akcija solidarnosti, u toku 2016. i 2017. godine prikupila pomoć za troje članova u ukupnom iznosu od 363,280 dinara. Reč je solidarnoj pomoći jednoj koleginici zbog teške povrede i potrebe za nabavkom pomagala iz inostranstva, i pomoći dvojici kolega za plaćanje sudske presude. </w:t>
      </w:r>
    </w:p>
    <w:p w:rsidR="003B16C0" w:rsidRPr="00702B4F" w:rsidRDefault="003B16C0" w:rsidP="003B16C0">
      <w:pPr>
        <w:pStyle w:val="NormalWeb"/>
        <w:ind w:right="-720"/>
        <w:jc w:val="both"/>
        <w:rPr>
          <w:rFonts w:ascii="Arial" w:hAnsi="Arial" w:cs="Arial"/>
          <w:bCs/>
          <w:sz w:val="20"/>
          <w:szCs w:val="20"/>
          <w:lang w:val="sr-Latn-RS"/>
        </w:rPr>
      </w:pPr>
      <w:r w:rsidRPr="00702B4F">
        <w:rPr>
          <w:rFonts w:ascii="Arial" w:hAnsi="Arial" w:cs="Arial"/>
          <w:sz w:val="20"/>
          <w:szCs w:val="20"/>
        </w:rPr>
        <w:t xml:space="preserve">U toku je i akcija solidarnosti sa NUNS-om “Pomozite da platimo sudske troškove”, organizovane zbog sudske presude u vezi Doma novinara kojom je NUNS prinuđen da Udruženju novinara Srbije na ime sudskih troškova isplati više od 650.000 dinara. Do 1. maja na namenski račun NUNS-a solidarno je uplaćeno oko 160.000 dinara. </w:t>
      </w:r>
    </w:p>
    <w:bookmarkEnd w:id="1"/>
    <w:p w:rsidR="003B16C0" w:rsidRPr="00702B4F" w:rsidRDefault="003B16C0" w:rsidP="003B16C0">
      <w:pPr>
        <w:rPr>
          <w:rFonts w:ascii="Arial" w:hAnsi="Arial" w:cs="Arial"/>
          <w:sz w:val="20"/>
          <w:szCs w:val="20"/>
        </w:rPr>
      </w:pPr>
      <w:r w:rsidRPr="00702B4F">
        <w:rPr>
          <w:rFonts w:ascii="Arial" w:hAnsi="Arial" w:cs="Arial"/>
          <w:sz w:val="20"/>
          <w:szCs w:val="20"/>
        </w:rPr>
        <w:t xml:space="preserve">U poslednjih godinu dana, članovi NUNS-a su solidarno (nenamenski) na račun Fondacije “NUNS” uplatili ukupno 41.200 dinara. </w:t>
      </w:r>
    </w:p>
    <w:p w:rsidR="003B16C0" w:rsidRPr="00702B4F" w:rsidRDefault="003B16C0" w:rsidP="003B16C0">
      <w:pPr>
        <w:rPr>
          <w:rFonts w:ascii="Arial" w:hAnsi="Arial" w:cs="Arial"/>
          <w:sz w:val="20"/>
          <w:szCs w:val="20"/>
        </w:rPr>
      </w:pPr>
      <w:r w:rsidRPr="00702B4F">
        <w:rPr>
          <w:rFonts w:ascii="Arial" w:hAnsi="Arial" w:cs="Arial"/>
          <w:sz w:val="20"/>
          <w:szCs w:val="20"/>
        </w:rPr>
        <w:t>NUNS izražava posebnu zahvalnost Fondaciji “Empatija” koja je krajem 2017. godine donirala Fondaciju za edukaciju i pomoć novinarima iznosom od 595.000 dinara. Osnivači “Empatije” su gospodin Tihomir Trivunac, jedan je od osnivača Pravnog fakulteta Univerziteta Union, i gospođa Branka Prpa, istoričarka.</w:t>
      </w:r>
    </w:p>
    <w:p w:rsidR="00FC6CD2" w:rsidRPr="003B16C0" w:rsidRDefault="0086775F" w:rsidP="00FC6CD2">
      <w:pPr>
        <w:rPr>
          <w:rFonts w:ascii="Arial" w:hAnsi="Arial" w:cs="Arial"/>
          <w:b/>
          <w:i/>
          <w:sz w:val="20"/>
          <w:szCs w:val="20"/>
        </w:rPr>
      </w:pPr>
      <w:r w:rsidRPr="003B16C0">
        <w:rPr>
          <w:rFonts w:ascii="Arial" w:hAnsi="Arial" w:cs="Arial"/>
          <w:b/>
          <w:i/>
          <w:sz w:val="20"/>
          <w:szCs w:val="20"/>
        </w:rPr>
        <w:t xml:space="preserve">NUNS-ove </w:t>
      </w:r>
      <w:r w:rsidR="003B16C0">
        <w:rPr>
          <w:rFonts w:ascii="Arial" w:hAnsi="Arial" w:cs="Arial"/>
          <w:b/>
          <w:i/>
          <w:sz w:val="20"/>
          <w:szCs w:val="20"/>
        </w:rPr>
        <w:t xml:space="preserve">novinarske </w:t>
      </w:r>
      <w:r w:rsidR="001F2917" w:rsidRPr="003B16C0">
        <w:rPr>
          <w:rFonts w:ascii="Arial" w:hAnsi="Arial" w:cs="Arial"/>
          <w:b/>
          <w:i/>
          <w:sz w:val="20"/>
          <w:szCs w:val="20"/>
        </w:rPr>
        <w:t xml:space="preserve">nagrade </w:t>
      </w:r>
    </w:p>
    <w:p w:rsidR="00FC6CD2" w:rsidRPr="003B16C0" w:rsidRDefault="001F2917" w:rsidP="001F2917">
      <w:pPr>
        <w:pStyle w:val="NoSpacing"/>
        <w:rPr>
          <w:rFonts w:ascii="Arial" w:hAnsi="Arial" w:cs="Arial"/>
          <w:sz w:val="20"/>
          <w:szCs w:val="20"/>
        </w:rPr>
      </w:pPr>
      <w:r w:rsidRPr="003B16C0">
        <w:rPr>
          <w:rFonts w:ascii="Arial" w:hAnsi="Arial" w:cs="Arial"/>
          <w:sz w:val="20"/>
          <w:szCs w:val="20"/>
        </w:rPr>
        <w:t>Dobit</w:t>
      </w:r>
      <w:r w:rsidR="00FC6CD2" w:rsidRPr="003B16C0">
        <w:rPr>
          <w:rFonts w:ascii="Arial" w:hAnsi="Arial" w:cs="Arial"/>
          <w:sz w:val="20"/>
          <w:szCs w:val="20"/>
        </w:rPr>
        <w:t>nici nagrade NUNS-a za novinarsku etiku i hrabrost “Dušan Bogavac”:</w:t>
      </w:r>
    </w:p>
    <w:p w:rsidR="004A1173" w:rsidRPr="003B16C0" w:rsidRDefault="004A1173" w:rsidP="001F2917">
      <w:pPr>
        <w:pStyle w:val="NoSpacing"/>
        <w:rPr>
          <w:rFonts w:ascii="Arial" w:hAnsi="Arial" w:cs="Arial"/>
          <w:sz w:val="20"/>
          <w:szCs w:val="20"/>
        </w:rPr>
      </w:pPr>
    </w:p>
    <w:p w:rsidR="004A1173" w:rsidRPr="003B16C0" w:rsidRDefault="004A1173" w:rsidP="001F2917">
      <w:pPr>
        <w:pStyle w:val="NoSpacing"/>
        <w:rPr>
          <w:rFonts w:ascii="Arial" w:hAnsi="Arial" w:cs="Arial"/>
          <w:sz w:val="20"/>
          <w:szCs w:val="20"/>
        </w:rPr>
      </w:pPr>
      <w:r w:rsidRPr="003B16C0">
        <w:rPr>
          <w:rFonts w:ascii="Arial" w:hAnsi="Arial" w:cs="Arial"/>
          <w:sz w:val="20"/>
          <w:szCs w:val="20"/>
        </w:rPr>
        <w:t xml:space="preserve">2017:  </w:t>
      </w:r>
      <w:r w:rsidR="001F2917" w:rsidRPr="003B16C0">
        <w:rPr>
          <w:rFonts w:ascii="Arial" w:hAnsi="Arial" w:cs="Arial"/>
          <w:sz w:val="20"/>
          <w:szCs w:val="20"/>
        </w:rPr>
        <w:t xml:space="preserve">Centar za istraživačko novinarstvo </w:t>
      </w:r>
      <w:r w:rsidRPr="003B16C0">
        <w:rPr>
          <w:rFonts w:ascii="Arial" w:hAnsi="Arial" w:cs="Arial"/>
          <w:sz w:val="20"/>
          <w:szCs w:val="20"/>
        </w:rPr>
        <w:t xml:space="preserve">(CINS) </w:t>
      </w:r>
      <w:r w:rsidR="001F2917" w:rsidRPr="003B16C0">
        <w:rPr>
          <w:rFonts w:ascii="Arial" w:hAnsi="Arial" w:cs="Arial"/>
          <w:sz w:val="20"/>
          <w:szCs w:val="20"/>
        </w:rPr>
        <w:t xml:space="preserve">i Mreža za istraživanje kriminala i korupcije </w:t>
      </w:r>
      <w:r w:rsidRPr="003B16C0">
        <w:rPr>
          <w:rFonts w:ascii="Arial" w:hAnsi="Arial" w:cs="Arial"/>
          <w:sz w:val="20"/>
          <w:szCs w:val="20"/>
        </w:rPr>
        <w:t>(KRIK)</w:t>
      </w:r>
      <w:r w:rsidR="00FC6CD2" w:rsidRPr="003B16C0">
        <w:rPr>
          <w:rFonts w:ascii="Arial" w:hAnsi="Arial" w:cs="Arial"/>
          <w:sz w:val="20"/>
          <w:szCs w:val="20"/>
        </w:rPr>
        <w:t xml:space="preserve">; </w:t>
      </w:r>
    </w:p>
    <w:p w:rsidR="004A1173" w:rsidRPr="003B16C0" w:rsidRDefault="004A1173" w:rsidP="001F2917">
      <w:pPr>
        <w:pStyle w:val="NoSpacing"/>
        <w:rPr>
          <w:rFonts w:ascii="Arial" w:hAnsi="Arial" w:cs="Arial"/>
          <w:sz w:val="20"/>
          <w:szCs w:val="20"/>
        </w:rPr>
      </w:pPr>
      <w:r w:rsidRPr="003B16C0">
        <w:rPr>
          <w:rFonts w:ascii="Arial" w:hAnsi="Arial" w:cs="Arial"/>
          <w:sz w:val="20"/>
          <w:szCs w:val="20"/>
        </w:rPr>
        <w:t xml:space="preserve">2016:  </w:t>
      </w:r>
      <w:r w:rsidR="001F2917" w:rsidRPr="003B16C0">
        <w:rPr>
          <w:rFonts w:ascii="Arial" w:hAnsi="Arial" w:cs="Arial"/>
          <w:sz w:val="20"/>
          <w:szCs w:val="20"/>
        </w:rPr>
        <w:t>Sanja Kljajić</w:t>
      </w:r>
      <w:r w:rsidR="00FC6CD2" w:rsidRPr="003B16C0">
        <w:rPr>
          <w:rFonts w:ascii="Arial" w:hAnsi="Arial" w:cs="Arial"/>
          <w:sz w:val="20"/>
          <w:szCs w:val="20"/>
        </w:rPr>
        <w:t xml:space="preserve">; </w:t>
      </w:r>
    </w:p>
    <w:p w:rsidR="004A1173" w:rsidRPr="003B16C0" w:rsidRDefault="004A1173" w:rsidP="001F2917">
      <w:pPr>
        <w:pStyle w:val="NoSpacing"/>
        <w:rPr>
          <w:rFonts w:ascii="Arial" w:hAnsi="Arial" w:cs="Arial"/>
          <w:sz w:val="20"/>
          <w:szCs w:val="20"/>
        </w:rPr>
      </w:pPr>
      <w:r w:rsidRPr="003B16C0">
        <w:rPr>
          <w:rFonts w:ascii="Arial" w:hAnsi="Arial" w:cs="Arial"/>
          <w:sz w:val="20"/>
          <w:szCs w:val="20"/>
        </w:rPr>
        <w:t xml:space="preserve">2015:  </w:t>
      </w:r>
      <w:r w:rsidR="001F2917" w:rsidRPr="003B16C0">
        <w:rPr>
          <w:rFonts w:ascii="Arial" w:hAnsi="Arial" w:cs="Arial"/>
          <w:sz w:val="20"/>
          <w:szCs w:val="20"/>
        </w:rPr>
        <w:t>Dušan Petričić</w:t>
      </w:r>
      <w:r w:rsidR="00FC6CD2" w:rsidRPr="003B16C0">
        <w:rPr>
          <w:rFonts w:ascii="Arial" w:hAnsi="Arial" w:cs="Arial"/>
          <w:sz w:val="20"/>
          <w:szCs w:val="20"/>
        </w:rPr>
        <w:t xml:space="preserve">; </w:t>
      </w:r>
    </w:p>
    <w:p w:rsidR="00FC6CD2" w:rsidRPr="003B16C0" w:rsidRDefault="004A1173" w:rsidP="001F2917">
      <w:pPr>
        <w:pStyle w:val="NoSpacing"/>
        <w:rPr>
          <w:rFonts w:ascii="Arial" w:hAnsi="Arial" w:cs="Arial"/>
          <w:sz w:val="20"/>
          <w:szCs w:val="20"/>
        </w:rPr>
      </w:pPr>
      <w:r w:rsidRPr="003B16C0">
        <w:rPr>
          <w:rFonts w:ascii="Arial" w:hAnsi="Arial" w:cs="Arial"/>
          <w:sz w:val="20"/>
          <w:szCs w:val="20"/>
        </w:rPr>
        <w:t xml:space="preserve">2014:  </w:t>
      </w:r>
      <w:r w:rsidR="001F2917" w:rsidRPr="003B16C0">
        <w:rPr>
          <w:rFonts w:ascii="Arial" w:hAnsi="Arial" w:cs="Arial"/>
          <w:sz w:val="20"/>
          <w:szCs w:val="20"/>
        </w:rPr>
        <w:t>Danica Vučenić</w:t>
      </w:r>
      <w:r w:rsidR="00FC6CD2" w:rsidRPr="003B16C0">
        <w:rPr>
          <w:rFonts w:ascii="Arial" w:hAnsi="Arial" w:cs="Arial"/>
          <w:sz w:val="20"/>
          <w:szCs w:val="20"/>
        </w:rPr>
        <w:t xml:space="preserve">. </w:t>
      </w:r>
    </w:p>
    <w:p w:rsidR="001F2917" w:rsidRPr="003B16C0" w:rsidRDefault="001F2917" w:rsidP="001F2917">
      <w:pPr>
        <w:pStyle w:val="NoSpacing"/>
        <w:rPr>
          <w:rFonts w:ascii="Arial" w:hAnsi="Arial" w:cs="Arial"/>
          <w:sz w:val="20"/>
          <w:szCs w:val="20"/>
        </w:rPr>
      </w:pPr>
    </w:p>
    <w:p w:rsidR="004A1173" w:rsidRPr="003B16C0" w:rsidRDefault="001F2917" w:rsidP="001F2917">
      <w:pPr>
        <w:pStyle w:val="NoSpacing"/>
        <w:rPr>
          <w:rFonts w:ascii="Arial" w:hAnsi="Arial" w:cs="Arial"/>
          <w:sz w:val="20"/>
          <w:szCs w:val="20"/>
        </w:rPr>
      </w:pPr>
      <w:r w:rsidRPr="003B16C0">
        <w:rPr>
          <w:rFonts w:ascii="Arial" w:hAnsi="Arial" w:cs="Arial"/>
          <w:sz w:val="20"/>
          <w:szCs w:val="20"/>
        </w:rPr>
        <w:t>Dobitinici nagrade NUNS-a za izuzetnost u istraživačkom novinarstvu:</w:t>
      </w:r>
    </w:p>
    <w:p w:rsidR="001F2917" w:rsidRPr="003B16C0" w:rsidRDefault="001F2917" w:rsidP="001F2917">
      <w:pPr>
        <w:pStyle w:val="NoSpacing"/>
        <w:rPr>
          <w:rFonts w:ascii="Arial" w:hAnsi="Arial" w:cs="Arial"/>
          <w:sz w:val="20"/>
          <w:szCs w:val="20"/>
        </w:rPr>
      </w:pPr>
      <w:r w:rsidRPr="003B16C0">
        <w:rPr>
          <w:rFonts w:ascii="Arial" w:hAnsi="Arial" w:cs="Arial"/>
          <w:sz w:val="20"/>
          <w:szCs w:val="20"/>
        </w:rPr>
        <w:t xml:space="preserve"> </w:t>
      </w:r>
    </w:p>
    <w:p w:rsidR="004A1173" w:rsidRPr="003B16C0" w:rsidRDefault="004A1173" w:rsidP="004A1173">
      <w:pPr>
        <w:rPr>
          <w:rFonts w:ascii="Arial" w:hAnsi="Arial" w:cs="Arial"/>
          <w:sz w:val="20"/>
          <w:szCs w:val="20"/>
        </w:rPr>
      </w:pPr>
      <w:r w:rsidRPr="003B16C0">
        <w:rPr>
          <w:rFonts w:ascii="Arial" w:hAnsi="Arial" w:cs="Arial"/>
          <w:sz w:val="20"/>
          <w:szCs w:val="20"/>
        </w:rPr>
        <w:t>2018:  Kategorija elektronskih medija – Milan Nešić (Radio Slobodna Evropa); Kategorija štampanih medija – Saša Stojković (Vranjske); Kategorija onlajn medija – Bojana Pavlović (KRIK).</w:t>
      </w:r>
    </w:p>
    <w:p w:rsidR="004A1173" w:rsidRPr="003B16C0" w:rsidRDefault="004A1173" w:rsidP="004A1173">
      <w:pPr>
        <w:rPr>
          <w:rFonts w:ascii="Arial" w:hAnsi="Arial" w:cs="Arial"/>
          <w:b/>
          <w:sz w:val="20"/>
          <w:szCs w:val="20"/>
        </w:rPr>
      </w:pPr>
      <w:r w:rsidRPr="003B16C0">
        <w:rPr>
          <w:rFonts w:ascii="Arial" w:hAnsi="Arial" w:cs="Arial"/>
          <w:sz w:val="20"/>
          <w:szCs w:val="20"/>
        </w:rPr>
        <w:t xml:space="preserve">2017:  Kategorija elektronskih medija – Maja Nikolić (N1); Kategorija štampanih medija – Jelena Veljković (BIRN – Vreme); Kategorija onlajn medija - </w:t>
      </w:r>
      <w:r w:rsidRPr="003B16C0">
        <w:rPr>
          <w:rStyle w:val="Strong"/>
          <w:rFonts w:ascii="Arial" w:hAnsi="Arial" w:cs="Arial"/>
          <w:b w:val="0"/>
          <w:sz w:val="20"/>
          <w:szCs w:val="20"/>
        </w:rPr>
        <w:t>Lorens Marzouk, Ivan Angelovski, Miranda Patrucić, Atanas Čobanov, Dušica Tomović, Jelena Ćosić, Jelena Svirčić, Lindita Cela i Pavla Holcova i Anđela Milivojević (</w:t>
      </w:r>
      <w:r w:rsidR="00B91C03" w:rsidRPr="003B16C0">
        <w:rPr>
          <w:rStyle w:val="Strong"/>
          <w:rFonts w:ascii="Arial" w:hAnsi="Arial" w:cs="Arial"/>
          <w:b w:val="0"/>
          <w:sz w:val="20"/>
          <w:szCs w:val="20"/>
        </w:rPr>
        <w:t>(međunarodna mreža istraživačkih novinara</w:t>
      </w:r>
      <w:r w:rsidRPr="003B16C0">
        <w:rPr>
          <w:rStyle w:val="Strong"/>
          <w:rFonts w:ascii="Arial" w:hAnsi="Arial" w:cs="Arial"/>
          <w:b w:val="0"/>
          <w:sz w:val="20"/>
          <w:szCs w:val="20"/>
        </w:rPr>
        <w:t xml:space="preserve">). </w:t>
      </w:r>
    </w:p>
    <w:p w:rsidR="004A1173" w:rsidRPr="003B16C0" w:rsidRDefault="004A1173" w:rsidP="004A1173">
      <w:pPr>
        <w:rPr>
          <w:rFonts w:ascii="Arial" w:hAnsi="Arial" w:cs="Arial"/>
          <w:sz w:val="20"/>
          <w:szCs w:val="20"/>
        </w:rPr>
      </w:pPr>
      <w:r w:rsidRPr="003B16C0">
        <w:rPr>
          <w:rFonts w:ascii="Arial" w:hAnsi="Arial" w:cs="Arial"/>
          <w:sz w:val="20"/>
          <w:szCs w:val="20"/>
        </w:rPr>
        <w:lastRenderedPageBreak/>
        <w:t>2016:  Kategorija elektronskih medija – Vera Aksentijević (RTS); Kategorija štampanih medija - Aleksandar Đorđević (BIRN – Vreme); Kategorija onlajn medija - Dragana Pećo, Stevan Dojčinović i Atanas Čobanov (CINS).</w:t>
      </w:r>
    </w:p>
    <w:p w:rsidR="004A1173" w:rsidRPr="003B16C0" w:rsidRDefault="004A1173" w:rsidP="004A1173">
      <w:pPr>
        <w:rPr>
          <w:rFonts w:ascii="Arial" w:hAnsi="Arial" w:cs="Arial"/>
          <w:sz w:val="20"/>
          <w:szCs w:val="20"/>
        </w:rPr>
      </w:pPr>
      <w:r w:rsidRPr="003B16C0">
        <w:rPr>
          <w:rFonts w:ascii="Arial" w:hAnsi="Arial" w:cs="Arial"/>
          <w:sz w:val="20"/>
          <w:szCs w:val="20"/>
        </w:rPr>
        <w:t>2015:  Kategorija elektronskih medija – Adam Santovac (N1); Kategorija štampanih medija - Slobodan Georgiev (Vreme); Kategorija onlajn medija - Perica Gunjić i Milica Stojanović (CINS).</w:t>
      </w:r>
    </w:p>
    <w:p w:rsidR="004A1173" w:rsidRPr="003B16C0" w:rsidRDefault="004A1173" w:rsidP="004A1173">
      <w:pPr>
        <w:rPr>
          <w:rFonts w:ascii="Arial" w:hAnsi="Arial" w:cs="Arial"/>
          <w:sz w:val="20"/>
          <w:szCs w:val="20"/>
        </w:rPr>
      </w:pPr>
      <w:r w:rsidRPr="003B16C0">
        <w:rPr>
          <w:rFonts w:ascii="Arial" w:hAnsi="Arial" w:cs="Arial"/>
          <w:sz w:val="20"/>
          <w:szCs w:val="20"/>
        </w:rPr>
        <w:t>2014:  Kategorija elektronskih medija - Vesna Radojević i Anđela Milivojević (TV Mreža – RTS); Kategorija štampanih medija - Aleksandar Đorđević i Slobodan Georgijev (BIRN - Vreme); Kategorija onlajn medija - Dragana Pećo, Dino Jahić i Jasna Fetahović (CINS).</w:t>
      </w:r>
    </w:p>
    <w:p w:rsidR="001F2917" w:rsidRPr="003F6422" w:rsidRDefault="001F2917" w:rsidP="00AE0F06">
      <w:pPr>
        <w:pStyle w:val="NoSpacing"/>
        <w:rPr>
          <w:rFonts w:ascii="Arial" w:hAnsi="Arial" w:cs="Arial"/>
          <w:b/>
          <w:sz w:val="20"/>
          <w:szCs w:val="20"/>
        </w:rPr>
      </w:pPr>
    </w:p>
    <w:p w:rsidR="00FC6CD2" w:rsidRPr="003F6422" w:rsidRDefault="00FC6CD2" w:rsidP="00FC6CD2">
      <w:pPr>
        <w:rPr>
          <w:rFonts w:ascii="Arial" w:hAnsi="Arial" w:cs="Arial"/>
          <w:b/>
          <w:i/>
          <w:sz w:val="20"/>
          <w:szCs w:val="20"/>
        </w:rPr>
      </w:pPr>
      <w:r w:rsidRPr="003F6422">
        <w:rPr>
          <w:rFonts w:ascii="Arial" w:hAnsi="Arial" w:cs="Arial"/>
          <w:b/>
          <w:i/>
          <w:sz w:val="20"/>
          <w:szCs w:val="20"/>
        </w:rPr>
        <w:t xml:space="preserve">Redovno informisanje članstva </w:t>
      </w:r>
      <w:r w:rsidR="003F6422">
        <w:rPr>
          <w:rFonts w:ascii="Arial" w:hAnsi="Arial" w:cs="Arial"/>
          <w:b/>
          <w:i/>
          <w:sz w:val="20"/>
          <w:szCs w:val="20"/>
        </w:rPr>
        <w:t>i javnosti</w:t>
      </w:r>
    </w:p>
    <w:p w:rsidR="00FC6CD2" w:rsidRPr="00CD3970" w:rsidRDefault="00FC6CD2" w:rsidP="00FC6CD2">
      <w:pPr>
        <w:rPr>
          <w:rFonts w:ascii="Arial" w:hAnsi="Arial" w:cs="Arial"/>
          <w:sz w:val="20"/>
          <w:szCs w:val="20"/>
        </w:rPr>
      </w:pPr>
      <w:r w:rsidRPr="00CD3970">
        <w:rPr>
          <w:rFonts w:ascii="Arial" w:hAnsi="Arial" w:cs="Arial"/>
          <w:sz w:val="20"/>
          <w:szCs w:val="20"/>
        </w:rPr>
        <w:t xml:space="preserve">O najvažnijim aktivnostima NUNS-a članstvo redovno dobija informacije elektronskom poštom, dok se sve informacije iz delokruga Udruženja, kao i o dešavanjima na medijskoj sceni Srbije, svakodnevno objavljuju na web sajtu. </w:t>
      </w:r>
    </w:p>
    <w:p w:rsidR="00FC6CD2" w:rsidRPr="00CD3970" w:rsidRDefault="006A080C" w:rsidP="00FC6CD2">
      <w:pPr>
        <w:rPr>
          <w:rFonts w:ascii="Arial" w:hAnsi="Arial" w:cs="Arial"/>
          <w:sz w:val="20"/>
          <w:szCs w:val="20"/>
        </w:rPr>
      </w:pPr>
      <w:r>
        <w:rPr>
          <w:rFonts w:ascii="Arial" w:hAnsi="Arial" w:cs="Arial"/>
          <w:sz w:val="20"/>
          <w:szCs w:val="20"/>
        </w:rPr>
        <w:t>Sa</w:t>
      </w:r>
      <w:r w:rsidR="00FC6CD2" w:rsidRPr="00CD3970">
        <w:rPr>
          <w:rFonts w:ascii="Arial" w:hAnsi="Arial" w:cs="Arial"/>
          <w:sz w:val="20"/>
          <w:szCs w:val="20"/>
        </w:rPr>
        <w:t xml:space="preserve">jt NUNS-a iz meseca u mesec beleži sve veći broj poseta. Paralelno sa </w:t>
      </w:r>
      <w:r w:rsidR="00EF1415" w:rsidRPr="00CD3970">
        <w:rPr>
          <w:rFonts w:ascii="Arial" w:hAnsi="Arial" w:cs="Arial"/>
          <w:sz w:val="20"/>
          <w:szCs w:val="20"/>
        </w:rPr>
        <w:t xml:space="preserve">sajtom, NUNS za informisanje i oglašavanje svojih aktivnosti koristi društvene mreže. Tviter nalog  </w:t>
      </w:r>
      <w:r w:rsidR="00BE4EFD" w:rsidRPr="00CD3970">
        <w:rPr>
          <w:rFonts w:ascii="Arial" w:hAnsi="Arial" w:cs="Arial"/>
          <w:sz w:val="20"/>
          <w:szCs w:val="20"/>
        </w:rPr>
        <w:t>@</w:t>
      </w:r>
      <w:r w:rsidR="00FC6CD2" w:rsidRPr="00CD3970">
        <w:rPr>
          <w:rFonts w:ascii="Arial" w:hAnsi="Arial" w:cs="Arial"/>
          <w:sz w:val="20"/>
          <w:szCs w:val="20"/>
        </w:rPr>
        <w:t>NUNS</w:t>
      </w:r>
      <w:r w:rsidR="00BE4EFD" w:rsidRPr="00CD3970">
        <w:rPr>
          <w:rFonts w:ascii="Arial" w:hAnsi="Arial" w:cs="Arial"/>
          <w:sz w:val="20"/>
          <w:szCs w:val="20"/>
        </w:rPr>
        <w:t>_1994 danas ima 15.700 stalnih pratilaca dok je Fejsbuk</w:t>
      </w:r>
      <w:r w:rsidR="00CD3970" w:rsidRPr="00CD3970">
        <w:rPr>
          <w:rFonts w:ascii="Arial" w:hAnsi="Arial" w:cs="Arial"/>
          <w:sz w:val="20"/>
          <w:szCs w:val="20"/>
        </w:rPr>
        <w:t xml:space="preserve"> stranica NUNSa </w:t>
      </w:r>
      <w:r w:rsidR="00BE4EFD" w:rsidRPr="00CD3970">
        <w:rPr>
          <w:rFonts w:ascii="Arial" w:hAnsi="Arial" w:cs="Arial"/>
          <w:sz w:val="20"/>
          <w:szCs w:val="20"/>
        </w:rPr>
        <w:t>hakovana u no</w:t>
      </w:r>
      <w:r w:rsidR="00CD3970" w:rsidRPr="00CD3970">
        <w:rPr>
          <w:rFonts w:ascii="Arial" w:hAnsi="Arial" w:cs="Arial"/>
          <w:sz w:val="20"/>
          <w:szCs w:val="20"/>
        </w:rPr>
        <w:t>ći</w:t>
      </w:r>
      <w:r w:rsidR="00BE4EFD" w:rsidRPr="00CD3970">
        <w:rPr>
          <w:rFonts w:ascii="Arial" w:hAnsi="Arial" w:cs="Arial"/>
          <w:sz w:val="20"/>
          <w:szCs w:val="20"/>
        </w:rPr>
        <w:t xml:space="preserve"> i</w:t>
      </w:r>
      <w:r w:rsidR="00CD3970" w:rsidRPr="00CD3970">
        <w:rPr>
          <w:rFonts w:ascii="Arial" w:hAnsi="Arial" w:cs="Arial"/>
          <w:sz w:val="20"/>
          <w:szCs w:val="20"/>
        </w:rPr>
        <w:t>z</w:t>
      </w:r>
      <w:r w:rsidR="00BE4EFD" w:rsidRPr="00CD3970">
        <w:rPr>
          <w:rFonts w:ascii="Arial" w:hAnsi="Arial" w:cs="Arial"/>
          <w:sz w:val="20"/>
          <w:szCs w:val="20"/>
        </w:rPr>
        <w:t>me</w:t>
      </w:r>
      <w:r w:rsidR="00CD3970" w:rsidRPr="00CD3970">
        <w:rPr>
          <w:rFonts w:ascii="Arial" w:hAnsi="Arial" w:cs="Arial"/>
          <w:sz w:val="20"/>
          <w:szCs w:val="20"/>
        </w:rPr>
        <w:t>đ</w:t>
      </w:r>
      <w:r w:rsidR="00BE4EFD" w:rsidRPr="00CD3970">
        <w:rPr>
          <w:rFonts w:ascii="Arial" w:hAnsi="Arial" w:cs="Arial"/>
          <w:sz w:val="20"/>
          <w:szCs w:val="20"/>
        </w:rPr>
        <w:t>u 21. i 22. februara 2018. Uprkos svim naporima i više obraćanja centrali Fejsbuka nalog nije aktiviran pa je Sekretarij</w:t>
      </w:r>
      <w:r w:rsidR="00CD3970" w:rsidRPr="00CD3970">
        <w:rPr>
          <w:rFonts w:ascii="Arial" w:hAnsi="Arial" w:cs="Arial"/>
          <w:sz w:val="20"/>
          <w:szCs w:val="20"/>
        </w:rPr>
        <w:t>a</w:t>
      </w:r>
      <w:r w:rsidR="00BE4EFD" w:rsidRPr="00CD3970">
        <w:rPr>
          <w:rFonts w:ascii="Arial" w:hAnsi="Arial" w:cs="Arial"/>
          <w:sz w:val="20"/>
          <w:szCs w:val="20"/>
        </w:rPr>
        <w:t>t Udruženja bio primoran da pokrene nov</w:t>
      </w:r>
      <w:r w:rsidR="00CD3970" w:rsidRPr="00CD3970">
        <w:rPr>
          <w:rFonts w:ascii="Arial" w:hAnsi="Arial" w:cs="Arial"/>
          <w:sz w:val="20"/>
          <w:szCs w:val="20"/>
        </w:rPr>
        <w:t>u</w:t>
      </w:r>
      <w:r w:rsidR="00BE4EFD" w:rsidRPr="00CD3970">
        <w:rPr>
          <w:rFonts w:ascii="Arial" w:hAnsi="Arial" w:cs="Arial"/>
          <w:sz w:val="20"/>
          <w:szCs w:val="20"/>
        </w:rPr>
        <w:t xml:space="preserve"> FB </w:t>
      </w:r>
      <w:r w:rsidR="00CD3970" w:rsidRPr="00CD3970">
        <w:rPr>
          <w:rFonts w:ascii="Arial" w:hAnsi="Arial" w:cs="Arial"/>
          <w:sz w:val="20"/>
          <w:szCs w:val="20"/>
        </w:rPr>
        <w:t>stranicu</w:t>
      </w:r>
      <w:r w:rsidR="00BE4EFD" w:rsidRPr="00CD3970">
        <w:rPr>
          <w:rFonts w:ascii="Arial" w:hAnsi="Arial" w:cs="Arial"/>
          <w:sz w:val="20"/>
          <w:szCs w:val="20"/>
        </w:rPr>
        <w:t xml:space="preserve">. </w:t>
      </w:r>
    </w:p>
    <w:p w:rsidR="00FC6CD2" w:rsidRPr="003F6422" w:rsidRDefault="00FC6CD2" w:rsidP="00FC6CD2">
      <w:pPr>
        <w:rPr>
          <w:rFonts w:ascii="Arial" w:hAnsi="Arial" w:cs="Arial"/>
          <w:b/>
          <w:i/>
          <w:sz w:val="20"/>
          <w:szCs w:val="20"/>
        </w:rPr>
      </w:pPr>
      <w:r w:rsidRPr="003F6422">
        <w:rPr>
          <w:rFonts w:ascii="Arial" w:hAnsi="Arial" w:cs="Arial"/>
          <w:b/>
          <w:i/>
          <w:sz w:val="20"/>
          <w:szCs w:val="20"/>
        </w:rPr>
        <w:t>Članstvo i članarina</w:t>
      </w:r>
    </w:p>
    <w:p w:rsidR="00CF41E8" w:rsidRPr="003D7AAD" w:rsidRDefault="00CF41E8" w:rsidP="00CF41E8">
      <w:pPr>
        <w:rPr>
          <w:rFonts w:ascii="Arial" w:hAnsi="Arial" w:cs="Arial"/>
          <w:sz w:val="20"/>
          <w:szCs w:val="20"/>
        </w:rPr>
      </w:pPr>
      <w:r w:rsidRPr="003D7AAD">
        <w:rPr>
          <w:rFonts w:ascii="Arial" w:hAnsi="Arial" w:cs="Arial"/>
          <w:sz w:val="20"/>
          <w:szCs w:val="20"/>
        </w:rPr>
        <w:t xml:space="preserve">Izvršni odbor NUNS-a je na sednici održanoj 28. novembra 2017. doneo odluku o povećanju članarine za sve kategorije članova. Izvršni odbor Nezavisnog udruženja novinara Srbije, na osnovu članova 10. 11. 16. i 27. Statuta NUNS-a, donosi odluku o iznosima članarine u 2018. godini za sve kategorije članova. IO je tom prilikom konstatovao da članarina NUNS-a nije menjana od 2009. godine i da veliki broj članova neredovno izmiruje tu svoju statutarnu obavezu što ugrožava redovno funkcionisanje Udruženja. IO je zato odlučio da članarina NUNS-a za 2018. godinu bude </w:t>
      </w:r>
      <w:r w:rsidR="001164CA">
        <w:rPr>
          <w:rFonts w:ascii="Arial" w:hAnsi="Arial" w:cs="Arial"/>
          <w:sz w:val="20"/>
          <w:szCs w:val="20"/>
        </w:rPr>
        <w:t xml:space="preserve">povećana </w:t>
      </w:r>
      <w:r w:rsidRPr="003D7AAD">
        <w:rPr>
          <w:rFonts w:ascii="Arial" w:hAnsi="Arial" w:cs="Arial"/>
          <w:sz w:val="20"/>
          <w:szCs w:val="20"/>
        </w:rPr>
        <w:t>u sledećim iznosima: Redovni članovi - 1.800 dinara; Pripravni članovi - 500 dinara; Pridruženi članovi - 2.300 dinara.</w:t>
      </w:r>
    </w:p>
    <w:p w:rsidR="00CF41E8" w:rsidRPr="003D7AAD" w:rsidRDefault="00CF41E8" w:rsidP="00CF41E8">
      <w:pPr>
        <w:rPr>
          <w:rFonts w:ascii="Arial" w:hAnsi="Arial" w:cs="Arial"/>
          <w:sz w:val="20"/>
          <w:szCs w:val="20"/>
        </w:rPr>
      </w:pPr>
      <w:r w:rsidRPr="003D7AAD">
        <w:rPr>
          <w:rFonts w:ascii="Arial" w:hAnsi="Arial" w:cs="Arial"/>
          <w:sz w:val="20"/>
          <w:szCs w:val="20"/>
        </w:rPr>
        <w:t xml:space="preserve">Mada je statutarni rok za izmirenje godišnje članarine 31. mart tekuće godine, Izvršni odbor je u prethodne četiri godine, zbog teške finansijske situacije u medijskoj industriji, redovno donosio odluke o produženju tog roka do kraja godine. Takođe, u skladu sa Statutom, Izvršni odbor je mnoge članove, na njihov zahtev, privremeno oslobađao od obaveze plaćanja čanarine. </w:t>
      </w:r>
    </w:p>
    <w:p w:rsidR="001164CA" w:rsidRDefault="00CF41E8" w:rsidP="00CF41E8">
      <w:pPr>
        <w:rPr>
          <w:rFonts w:ascii="Arial" w:hAnsi="Arial" w:cs="Arial"/>
          <w:sz w:val="20"/>
          <w:szCs w:val="20"/>
        </w:rPr>
      </w:pPr>
      <w:r w:rsidRPr="003D7AAD">
        <w:rPr>
          <w:rFonts w:ascii="Arial" w:hAnsi="Arial" w:cs="Arial"/>
          <w:sz w:val="20"/>
          <w:szCs w:val="20"/>
        </w:rPr>
        <w:t xml:space="preserve">Nezavisno udruženje novinara Srbije danas ima 3599 redovnih, 100 pripravnih, 26 pridruženih i 20 počasnih članova. Od izborne Skupštine, održane 29. marta 2014. u članstvo je primljeno 317 redovnih, 44 pripravih  i 7 pridruženih članova. </w:t>
      </w:r>
    </w:p>
    <w:p w:rsidR="001164CA" w:rsidRDefault="00CF41E8" w:rsidP="00CF41E8">
      <w:pPr>
        <w:rPr>
          <w:rFonts w:ascii="Arial" w:hAnsi="Arial" w:cs="Arial"/>
          <w:sz w:val="20"/>
          <w:szCs w:val="20"/>
        </w:rPr>
      </w:pPr>
      <w:r w:rsidRPr="003D7AAD">
        <w:rPr>
          <w:rFonts w:ascii="Arial" w:hAnsi="Arial" w:cs="Arial"/>
          <w:sz w:val="20"/>
          <w:szCs w:val="20"/>
        </w:rPr>
        <w:t xml:space="preserve">U istom periodu preminulo je 15 naših koleginica i kolega. </w:t>
      </w:r>
    </w:p>
    <w:p w:rsidR="00CF41E8" w:rsidRPr="003D7AAD" w:rsidRDefault="00CF41E8" w:rsidP="00CF41E8">
      <w:pPr>
        <w:rPr>
          <w:rFonts w:ascii="Arial" w:hAnsi="Arial" w:cs="Arial"/>
          <w:sz w:val="20"/>
          <w:szCs w:val="20"/>
        </w:rPr>
      </w:pPr>
      <w:r w:rsidRPr="003D7AAD">
        <w:rPr>
          <w:rFonts w:ascii="Arial" w:hAnsi="Arial" w:cs="Arial"/>
          <w:sz w:val="20"/>
          <w:szCs w:val="20"/>
        </w:rPr>
        <w:t xml:space="preserve">Iz NUNS-a je svojevoljno istupilo 13 članova.   </w:t>
      </w:r>
    </w:p>
    <w:p w:rsidR="00CF41E8" w:rsidRPr="003D7AAD" w:rsidRDefault="00CF41E8" w:rsidP="00CF41E8">
      <w:pPr>
        <w:rPr>
          <w:rFonts w:ascii="Arial" w:hAnsi="Arial" w:cs="Arial"/>
          <w:sz w:val="20"/>
          <w:szCs w:val="20"/>
        </w:rPr>
      </w:pPr>
      <w:r w:rsidRPr="003D7AAD">
        <w:rPr>
          <w:rFonts w:ascii="Arial" w:hAnsi="Arial" w:cs="Arial"/>
          <w:sz w:val="20"/>
          <w:szCs w:val="20"/>
        </w:rPr>
        <w:t xml:space="preserve">Godišnju članarinu od 1. januara do 1. maja 2018. uplatilo je 473 članova, što je na prošlogodišnjem nivou kada su ukupno do kraja godine članarinu izmirila 832 člana. U tekućoj  godini do 1. maja od članarine su oslobođena 34 člana, što je nešto manje nego u istom periodu 2017.  </w:t>
      </w:r>
    </w:p>
    <w:p w:rsidR="00CF41E8" w:rsidRPr="001164CA" w:rsidRDefault="00CF41E8" w:rsidP="00CF41E8">
      <w:pPr>
        <w:rPr>
          <w:rFonts w:ascii="Arial" w:hAnsi="Arial" w:cs="Arial"/>
          <w:b/>
          <w:i/>
          <w:sz w:val="20"/>
          <w:szCs w:val="20"/>
        </w:rPr>
      </w:pPr>
      <w:r w:rsidRPr="001164CA">
        <w:rPr>
          <w:rFonts w:ascii="Arial" w:hAnsi="Arial" w:cs="Arial"/>
          <w:b/>
          <w:i/>
          <w:sz w:val="20"/>
          <w:szCs w:val="20"/>
        </w:rPr>
        <w:t>Nove povlastice za članove NUNS-a</w:t>
      </w: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xml:space="preserve">U protekle četiri godine NUNS je obnovio </w:t>
      </w:r>
      <w:r w:rsidR="007B15DA">
        <w:rPr>
          <w:rFonts w:ascii="Arial" w:hAnsi="Arial" w:cs="Arial"/>
          <w:sz w:val="20"/>
          <w:szCs w:val="20"/>
        </w:rPr>
        <w:t xml:space="preserve">i obezbedio nove </w:t>
      </w:r>
      <w:r w:rsidRPr="007B15DA">
        <w:rPr>
          <w:rFonts w:ascii="Arial" w:hAnsi="Arial" w:cs="Arial"/>
          <w:sz w:val="20"/>
          <w:szCs w:val="20"/>
        </w:rPr>
        <w:t>povlastic</w:t>
      </w:r>
      <w:r w:rsidR="007B15DA">
        <w:rPr>
          <w:rFonts w:ascii="Arial" w:hAnsi="Arial" w:cs="Arial"/>
          <w:sz w:val="20"/>
          <w:szCs w:val="20"/>
        </w:rPr>
        <w:t>e</w:t>
      </w:r>
      <w:r w:rsidRPr="007B15DA">
        <w:rPr>
          <w:rFonts w:ascii="Arial" w:hAnsi="Arial" w:cs="Arial"/>
          <w:sz w:val="20"/>
          <w:szCs w:val="20"/>
        </w:rPr>
        <w:t xml:space="preserve"> za svoje članove. </w:t>
      </w: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xml:space="preserve">• </w:t>
      </w:r>
      <w:r w:rsidR="007B15DA" w:rsidRPr="007B15DA">
        <w:rPr>
          <w:rFonts w:ascii="Arial" w:hAnsi="Arial" w:cs="Arial"/>
          <w:sz w:val="20"/>
          <w:szCs w:val="20"/>
        </w:rPr>
        <w:t>P</w:t>
      </w:r>
      <w:r w:rsidRPr="007B15DA">
        <w:rPr>
          <w:rFonts w:ascii="Arial" w:hAnsi="Arial" w:cs="Arial"/>
          <w:sz w:val="20"/>
          <w:szCs w:val="20"/>
        </w:rPr>
        <w:t xml:space="preserve">revoz: </w:t>
      </w:r>
      <w:r w:rsidR="007B15DA" w:rsidRPr="007B15DA">
        <w:rPr>
          <w:rFonts w:ascii="Arial" w:hAnsi="Arial" w:cs="Arial"/>
          <w:sz w:val="20"/>
          <w:szCs w:val="20"/>
        </w:rPr>
        <w:t xml:space="preserve">Železnice Srbije;  Kompanija “Lasta”, Beograd; </w:t>
      </w:r>
      <w:r w:rsidRPr="007B15DA">
        <w:rPr>
          <w:rFonts w:ascii="Arial" w:hAnsi="Arial" w:cs="Arial"/>
          <w:sz w:val="20"/>
          <w:szCs w:val="20"/>
        </w:rPr>
        <w:t>Kompanija “Zlatan prevoz”</w:t>
      </w:r>
      <w:r w:rsidR="007B15DA" w:rsidRPr="007B15DA">
        <w:rPr>
          <w:rFonts w:ascii="Arial" w:hAnsi="Arial" w:cs="Arial"/>
          <w:sz w:val="20"/>
          <w:szCs w:val="20"/>
        </w:rPr>
        <w:t>,</w:t>
      </w:r>
      <w:r w:rsidRPr="007B15DA">
        <w:rPr>
          <w:rFonts w:ascii="Arial" w:hAnsi="Arial" w:cs="Arial"/>
          <w:sz w:val="20"/>
          <w:szCs w:val="20"/>
        </w:rPr>
        <w:t xml:space="preserve"> Užic</w:t>
      </w:r>
      <w:r w:rsidR="007B15DA" w:rsidRPr="007B15DA">
        <w:rPr>
          <w:rFonts w:ascii="Arial" w:hAnsi="Arial" w:cs="Arial"/>
          <w:sz w:val="20"/>
          <w:szCs w:val="20"/>
        </w:rPr>
        <w:t>e;</w:t>
      </w:r>
      <w:r w:rsidRPr="007B15DA">
        <w:rPr>
          <w:rFonts w:ascii="Arial" w:hAnsi="Arial" w:cs="Arial"/>
          <w:sz w:val="20"/>
          <w:szCs w:val="20"/>
        </w:rPr>
        <w:t xml:space="preserve"> Kompanija “Veolita transport Litas”, Požarevac; Preduzeće “Top turist”, Kladovo; Preduzeće “Feniks”, Novi Sad; Preduzeće ”Stup”, Vršac  </w:t>
      </w:r>
    </w:p>
    <w:p w:rsidR="007B15DA" w:rsidRDefault="007B15DA" w:rsidP="007B15DA">
      <w:pPr>
        <w:pStyle w:val="NoSpacing"/>
        <w:rPr>
          <w:rFonts w:ascii="Arial" w:hAnsi="Arial" w:cs="Arial"/>
          <w:sz w:val="20"/>
          <w:szCs w:val="20"/>
        </w:rPr>
      </w:pP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Hotelijerstvo: Hotel “Best Western hotel M”, Beograd, Hotel “Royal”, Beograd; Banja “Junaković”</w:t>
      </w:r>
      <w:r w:rsidR="007B15DA" w:rsidRPr="007B15DA">
        <w:rPr>
          <w:rFonts w:ascii="Arial" w:hAnsi="Arial" w:cs="Arial"/>
          <w:sz w:val="20"/>
          <w:szCs w:val="20"/>
        </w:rPr>
        <w:t xml:space="preserve">, </w:t>
      </w:r>
      <w:r w:rsidRPr="007B15DA">
        <w:rPr>
          <w:rFonts w:ascii="Arial" w:hAnsi="Arial" w:cs="Arial"/>
          <w:sz w:val="20"/>
          <w:szCs w:val="20"/>
        </w:rPr>
        <w:t xml:space="preserve">Apatin; Prenoćište “Laguna Lux”, Niš; Hotel „Zvezda“, Brus   </w:t>
      </w:r>
    </w:p>
    <w:p w:rsidR="007B15DA" w:rsidRDefault="007B15DA" w:rsidP="007B15DA">
      <w:pPr>
        <w:pStyle w:val="NoSpacing"/>
        <w:rPr>
          <w:rFonts w:ascii="Arial" w:hAnsi="Arial" w:cs="Arial"/>
          <w:sz w:val="20"/>
          <w:szCs w:val="20"/>
        </w:rPr>
      </w:pP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Ugostiteljstvo: Restoran “Karuso”, Beograd; Restoran „Kašmir“, Beograd; Restoran “Dva bela goluba”, Beograd</w:t>
      </w:r>
    </w:p>
    <w:p w:rsidR="007B15DA" w:rsidRDefault="007B15DA" w:rsidP="007B15DA">
      <w:pPr>
        <w:pStyle w:val="NoSpacing"/>
        <w:rPr>
          <w:rFonts w:ascii="Arial" w:hAnsi="Arial" w:cs="Arial"/>
          <w:sz w:val="20"/>
          <w:szCs w:val="20"/>
        </w:rPr>
      </w:pPr>
    </w:p>
    <w:p w:rsidR="001D28D3" w:rsidRPr="007B15DA" w:rsidRDefault="00CF41E8" w:rsidP="007B15DA">
      <w:pPr>
        <w:pStyle w:val="NoSpacing"/>
        <w:rPr>
          <w:rFonts w:ascii="Arial" w:hAnsi="Arial" w:cs="Arial"/>
          <w:sz w:val="20"/>
          <w:szCs w:val="20"/>
        </w:rPr>
      </w:pPr>
      <w:r w:rsidRPr="007B15DA">
        <w:rPr>
          <w:rFonts w:ascii="Arial" w:hAnsi="Arial" w:cs="Arial"/>
          <w:sz w:val="20"/>
          <w:szCs w:val="20"/>
        </w:rPr>
        <w:t xml:space="preserve">• Kultura i obrazovanje: </w:t>
      </w:r>
      <w:r w:rsidR="007B15DA" w:rsidRPr="007B15DA">
        <w:rPr>
          <w:rFonts w:ascii="Arial" w:hAnsi="Arial" w:cs="Arial"/>
          <w:sz w:val="20"/>
          <w:szCs w:val="20"/>
        </w:rPr>
        <w:t xml:space="preserve">Narodna biblioteka Srbije, Beograd; </w:t>
      </w:r>
      <w:r w:rsidRPr="007B15DA">
        <w:rPr>
          <w:rFonts w:ascii="Arial" w:hAnsi="Arial" w:cs="Arial"/>
          <w:sz w:val="20"/>
          <w:szCs w:val="20"/>
        </w:rPr>
        <w:t>Bibliotekа grаdа Beogrаdа, u paketu sa beogradskim pozorištima „Boško Buhа“, Pozorište nа Terаzijаmа, Beogrаdsko drаmsko pozorište i „Vuk“; Međunarodni sajam knjiga; Izdavačka kuća “Clio”, Beograd</w:t>
      </w:r>
      <w:r w:rsidR="001D28D3" w:rsidRPr="007B15DA">
        <w:rPr>
          <w:rFonts w:ascii="Arial" w:hAnsi="Arial" w:cs="Arial"/>
          <w:sz w:val="20"/>
          <w:szCs w:val="20"/>
        </w:rPr>
        <w:t xml:space="preserve">; </w:t>
      </w:r>
      <w:r w:rsidR="007B15DA" w:rsidRPr="007B15DA">
        <w:rPr>
          <w:rFonts w:ascii="Arial" w:hAnsi="Arial" w:cs="Arial"/>
          <w:sz w:val="20"/>
          <w:szCs w:val="20"/>
        </w:rPr>
        <w:t>“</w:t>
      </w:r>
      <w:r w:rsidR="001D28D3" w:rsidRPr="007B15DA">
        <w:rPr>
          <w:rFonts w:ascii="Arial" w:hAnsi="Arial" w:cs="Arial"/>
          <w:sz w:val="20"/>
          <w:szCs w:val="20"/>
        </w:rPr>
        <w:t>Delfi</w:t>
      </w:r>
      <w:r w:rsidR="007B15DA" w:rsidRPr="007B15DA">
        <w:rPr>
          <w:rFonts w:ascii="Arial" w:hAnsi="Arial" w:cs="Arial"/>
          <w:sz w:val="20"/>
          <w:szCs w:val="20"/>
        </w:rPr>
        <w:t>”</w:t>
      </w:r>
      <w:r w:rsidR="001D28D3" w:rsidRPr="007B15DA">
        <w:rPr>
          <w:rFonts w:ascii="Arial" w:hAnsi="Arial" w:cs="Arial"/>
          <w:sz w:val="20"/>
          <w:szCs w:val="20"/>
        </w:rPr>
        <w:t xml:space="preserve"> knjižare </w:t>
      </w:r>
    </w:p>
    <w:p w:rsidR="007B15DA" w:rsidRDefault="007B15DA" w:rsidP="007B15DA">
      <w:pPr>
        <w:pStyle w:val="NoSpacing"/>
        <w:rPr>
          <w:rFonts w:ascii="Arial" w:hAnsi="Arial" w:cs="Arial"/>
          <w:sz w:val="20"/>
          <w:szCs w:val="20"/>
        </w:rPr>
      </w:pP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xml:space="preserve">• Edukacija:  Poslovna škola za public relations Pra, Beograd; Škola stranih jezika “Itaka”, Beograd </w:t>
      </w:r>
    </w:p>
    <w:p w:rsidR="007B15DA" w:rsidRDefault="007B15DA" w:rsidP="007B15DA">
      <w:pPr>
        <w:pStyle w:val="NoSpacing"/>
        <w:rPr>
          <w:rFonts w:ascii="Arial" w:hAnsi="Arial" w:cs="Arial"/>
          <w:sz w:val="20"/>
          <w:szCs w:val="20"/>
        </w:rPr>
      </w:pP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Zdravstvo: Opšta Bolnica “Medigroup”, Novi Beograd; Dom zdravlja “Dr Ristić”, Beograd; Dom zdravlja “Jedro”, Novi Beograd; Specijalna bolnica Vranjska Banja; SZR “Queen optic” – Beograd</w:t>
      </w:r>
      <w:r w:rsidR="001D28D3" w:rsidRPr="007B15DA">
        <w:rPr>
          <w:rFonts w:ascii="Arial" w:hAnsi="Arial" w:cs="Arial"/>
          <w:sz w:val="20"/>
          <w:szCs w:val="20"/>
        </w:rPr>
        <w:t>; Zavod za laboratorijsku dijagnostiku “Konzilijum”,  Beograd</w:t>
      </w:r>
    </w:p>
    <w:p w:rsidR="007B15DA" w:rsidRDefault="007B15DA" w:rsidP="007B15DA">
      <w:pPr>
        <w:pStyle w:val="NoSpacing"/>
        <w:rPr>
          <w:rFonts w:ascii="Arial" w:hAnsi="Arial" w:cs="Arial"/>
          <w:sz w:val="20"/>
          <w:szCs w:val="20"/>
        </w:rPr>
      </w:pP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xml:space="preserve">• Turizam: Turističko preduzeće “Mladost turist”; </w:t>
      </w:r>
      <w:r w:rsidR="001D28D3" w:rsidRPr="007B15DA">
        <w:rPr>
          <w:rFonts w:ascii="Arial" w:hAnsi="Arial" w:cs="Arial"/>
          <w:sz w:val="20"/>
          <w:szCs w:val="20"/>
        </w:rPr>
        <w:t xml:space="preserve">Društvo za turizam i usluge „Odeon World Travel”, Beograd; </w:t>
      </w:r>
      <w:r w:rsidRPr="007B15DA">
        <w:rPr>
          <w:rFonts w:ascii="Arial" w:hAnsi="Arial" w:cs="Arial"/>
          <w:sz w:val="20"/>
          <w:szCs w:val="20"/>
        </w:rPr>
        <w:t xml:space="preserve">Hotel „Obala Luks“ u Rafailovićima (Crna Gora); Turističko-rekreativni centar "Momčilo Čeković" u Koštunićima, Gornji Milanovac;  Agencija “Calypso Tours International”, Beograd d.o.o. </w:t>
      </w:r>
    </w:p>
    <w:p w:rsidR="007B15DA" w:rsidRDefault="007B15DA" w:rsidP="007B15DA">
      <w:pPr>
        <w:pStyle w:val="NoSpacing"/>
        <w:rPr>
          <w:rFonts w:ascii="Arial" w:hAnsi="Arial" w:cs="Arial"/>
          <w:sz w:val="20"/>
          <w:szCs w:val="20"/>
        </w:rPr>
      </w:pPr>
    </w:p>
    <w:p w:rsidR="001D28D3" w:rsidRPr="007B15DA" w:rsidRDefault="001D28D3" w:rsidP="007B15DA">
      <w:pPr>
        <w:pStyle w:val="NoSpacing"/>
        <w:rPr>
          <w:rFonts w:ascii="Arial" w:hAnsi="Arial" w:cs="Arial"/>
          <w:sz w:val="20"/>
          <w:szCs w:val="20"/>
        </w:rPr>
      </w:pPr>
      <w:r w:rsidRPr="007B15DA">
        <w:rPr>
          <w:rFonts w:ascii="Arial" w:hAnsi="Arial" w:cs="Arial"/>
          <w:sz w:val="20"/>
          <w:szCs w:val="20"/>
        </w:rPr>
        <w:t xml:space="preserve">• Sport i rekreacija:  Planinarski dom „Bela reka“, Kopaonik; Skijalište „Besna Kobila“ , Vranje;  </w:t>
      </w:r>
    </w:p>
    <w:p w:rsidR="007B15DA" w:rsidRDefault="007B15DA" w:rsidP="007B15DA">
      <w:pPr>
        <w:pStyle w:val="NoSpacing"/>
        <w:rPr>
          <w:rFonts w:ascii="Arial" w:hAnsi="Arial" w:cs="Arial"/>
          <w:sz w:val="20"/>
          <w:szCs w:val="20"/>
        </w:rPr>
      </w:pPr>
    </w:p>
    <w:p w:rsidR="00CF41E8" w:rsidRPr="007B15DA" w:rsidRDefault="00CF41E8" w:rsidP="007B15DA">
      <w:pPr>
        <w:pStyle w:val="NoSpacing"/>
        <w:rPr>
          <w:rFonts w:ascii="Arial" w:hAnsi="Arial" w:cs="Arial"/>
          <w:sz w:val="20"/>
          <w:szCs w:val="20"/>
        </w:rPr>
      </w:pPr>
      <w:r w:rsidRPr="007B15DA">
        <w:rPr>
          <w:rFonts w:ascii="Arial" w:hAnsi="Arial" w:cs="Arial"/>
          <w:sz w:val="20"/>
          <w:szCs w:val="20"/>
        </w:rPr>
        <w:t xml:space="preserve">• Ostale usluge: Rent a car Hertz Srbija, Beograd; Preduzeće “Penzije INFO”, Beograd </w:t>
      </w:r>
    </w:p>
    <w:p w:rsidR="004A2DA1" w:rsidRDefault="004A2DA1" w:rsidP="004A2DA1">
      <w:pPr>
        <w:spacing w:after="0" w:line="240" w:lineRule="auto"/>
        <w:ind w:right="27"/>
        <w:rPr>
          <w:rFonts w:asciiTheme="minorHAnsi" w:eastAsia="Times New Roman" w:hAnsiTheme="minorHAnsi" w:cs="Arial"/>
          <w:b/>
          <w:color w:val="0D0D0D"/>
          <w:lang w:val="sr-Latn-RS"/>
        </w:rPr>
      </w:pPr>
    </w:p>
    <w:p w:rsidR="00CF41E8" w:rsidRDefault="00CF41E8" w:rsidP="004A2DA1">
      <w:pPr>
        <w:spacing w:after="0" w:line="240" w:lineRule="auto"/>
        <w:ind w:right="27"/>
        <w:rPr>
          <w:rFonts w:asciiTheme="minorHAnsi" w:eastAsia="Times New Roman" w:hAnsiTheme="minorHAnsi" w:cs="Arial"/>
          <w:b/>
          <w:color w:val="0D0D0D"/>
          <w:lang w:val="sr-Latn-RS"/>
        </w:rPr>
      </w:pPr>
    </w:p>
    <w:p w:rsidR="00FF3D71" w:rsidRPr="00530493" w:rsidRDefault="00FF3D71" w:rsidP="00FF3D71">
      <w:pPr>
        <w:spacing w:after="0" w:line="240" w:lineRule="auto"/>
        <w:ind w:right="27"/>
        <w:rPr>
          <w:rFonts w:ascii="Arial" w:eastAsia="Times New Roman" w:hAnsi="Arial" w:cs="Arial"/>
          <w:b/>
          <w:i/>
          <w:color w:val="0D0D0D"/>
          <w:sz w:val="20"/>
          <w:szCs w:val="20"/>
          <w:lang w:val="sr-Latn-RS"/>
        </w:rPr>
      </w:pPr>
      <w:r w:rsidRPr="00530493">
        <w:rPr>
          <w:rFonts w:ascii="Arial" w:eastAsia="Times New Roman" w:hAnsi="Arial" w:cs="Arial"/>
          <w:b/>
          <w:i/>
          <w:color w:val="0D0D0D"/>
          <w:sz w:val="20"/>
          <w:szCs w:val="20"/>
          <w:lang w:val="sr-Latn-RS"/>
        </w:rPr>
        <w:t>Projekti NUNS-a: mart 2014 - maj 2018. godine</w:t>
      </w:r>
    </w:p>
    <w:p w:rsidR="00FF3D71" w:rsidRPr="00530493" w:rsidRDefault="00FF3D71" w:rsidP="00FF3D71">
      <w:pPr>
        <w:spacing w:after="0" w:line="240" w:lineRule="auto"/>
        <w:ind w:right="27"/>
        <w:jc w:val="center"/>
        <w:rPr>
          <w:rFonts w:ascii="Arial" w:eastAsia="Times New Roman" w:hAnsi="Arial" w:cs="Arial"/>
          <w:b/>
          <w:color w:val="0D0D0D"/>
          <w:sz w:val="20"/>
          <w:szCs w:val="20"/>
          <w:lang w:val="sr-Latn-RS"/>
        </w:rPr>
      </w:pPr>
    </w:p>
    <w:p w:rsidR="00FF3D71" w:rsidRPr="00530493" w:rsidRDefault="00FF3D71" w:rsidP="00FF3D71">
      <w:pPr>
        <w:numPr>
          <w:ilvl w:val="0"/>
          <w:numId w:val="13"/>
        </w:numPr>
        <w:spacing w:after="200" w:line="276" w:lineRule="auto"/>
        <w:contextualSpacing/>
        <w:rPr>
          <w:rFonts w:ascii="Arial" w:hAnsi="Arial" w:cs="Arial"/>
          <w:b/>
          <w:noProof/>
          <w:sz w:val="20"/>
          <w:szCs w:val="20"/>
          <w:lang w:val="sr-Latn-RS"/>
        </w:rPr>
      </w:pPr>
      <w:r w:rsidRPr="00530493">
        <w:rPr>
          <w:rFonts w:ascii="Arial" w:hAnsi="Arial" w:cs="Arial"/>
          <w:b/>
          <w:noProof/>
          <w:sz w:val="20"/>
          <w:szCs w:val="20"/>
          <w:lang w:val="sr-Latn-RS"/>
        </w:rPr>
        <w:t xml:space="preserve">Kampanja za medijsku pismenost </w:t>
      </w:r>
    </w:p>
    <w:p w:rsidR="00FF3D71" w:rsidRPr="00530493" w:rsidRDefault="00FF3D71" w:rsidP="00FF3D71">
      <w:pPr>
        <w:numPr>
          <w:ilvl w:val="0"/>
          <w:numId w:val="2"/>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Status NUNS – a: nosilac </w:t>
      </w:r>
    </w:p>
    <w:p w:rsidR="00FF3D71" w:rsidRPr="00530493" w:rsidRDefault="00FF3D71" w:rsidP="00FF3D71">
      <w:pPr>
        <w:numPr>
          <w:ilvl w:val="0"/>
          <w:numId w:val="2"/>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USAID</w:t>
      </w:r>
    </w:p>
    <w:p w:rsidR="00FF3D71" w:rsidRPr="00530493" w:rsidRDefault="00FF3D71" w:rsidP="00FF3D71">
      <w:pPr>
        <w:numPr>
          <w:ilvl w:val="0"/>
          <w:numId w:val="2"/>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20.08.2013 – 19.01.2015</w:t>
      </w:r>
    </w:p>
    <w:p w:rsidR="00FF3D71" w:rsidRPr="00530493" w:rsidRDefault="00FF3D71" w:rsidP="00FF3D71">
      <w:pPr>
        <w:numPr>
          <w:ilvl w:val="0"/>
          <w:numId w:val="2"/>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248.884 USD – podeljeno sa 4 partnera u skladu sa ugovornim obavezama</w:t>
      </w:r>
    </w:p>
    <w:p w:rsidR="00FF3D71" w:rsidRPr="00530493" w:rsidRDefault="00FF3D71" w:rsidP="00FF3D71">
      <w:pPr>
        <w:numPr>
          <w:ilvl w:val="0"/>
          <w:numId w:val="2"/>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248.884 USD</w:t>
      </w:r>
    </w:p>
    <w:p w:rsidR="00FF3D71" w:rsidRPr="00530493" w:rsidRDefault="00FF3D71" w:rsidP="00FF3D71">
      <w:pPr>
        <w:numPr>
          <w:ilvl w:val="0"/>
          <w:numId w:val="2"/>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saradnika na projektu: 9 angažovanih (NUNS)</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 xml:space="preserve">Besplatna pravna pomoć – 2014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Civil Rights Defenders</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01.03.2014 – 31.12.2014</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31,000 EUR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31,000 EUR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15</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Medijska pismenost i srednjoškolci Srbije</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01.09.2014. – 31.12. 2014.</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235,000.00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235,000.00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7</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Konferencija o bezbednosti novinara</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lastRenderedPageBreak/>
        <w:t>Status NUNS – a: partner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Savet Evrope</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25.07.2014. – 25.09.2014.</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526,820.00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526,820.00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1</w:t>
      </w:r>
    </w:p>
    <w:p w:rsidR="00FF3D71" w:rsidRPr="00530493" w:rsidRDefault="00FF3D71" w:rsidP="00FF3D71">
      <w:pPr>
        <w:tabs>
          <w:tab w:val="left" w:pos="-4253"/>
          <w:tab w:val="left" w:pos="0"/>
        </w:tabs>
        <w:spacing w:after="0" w:line="240" w:lineRule="auto"/>
        <w:ind w:left="720"/>
        <w:contextualSpacing/>
        <w:rPr>
          <w:rFonts w:ascii="Arial" w:hAnsi="Arial" w:cs="Arial"/>
          <w:b/>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Promocija slobode izražavanja i informisanja i slobode medija</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konsultant</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Savet Evrope</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april i maj 2014.</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800 EUR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800 EUR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1</w:t>
      </w:r>
    </w:p>
    <w:p w:rsidR="00FF3D71" w:rsidRPr="00530493" w:rsidRDefault="00FF3D71" w:rsidP="00FF3D71">
      <w:pPr>
        <w:tabs>
          <w:tab w:val="left" w:pos="0"/>
        </w:tabs>
        <w:spacing w:after="0" w:line="240" w:lineRule="auto"/>
        <w:rPr>
          <w:rFonts w:ascii="Arial" w:hAnsi="Arial" w:cs="Arial"/>
          <w:noProof/>
          <w:sz w:val="20"/>
          <w:szCs w:val="20"/>
          <w:lang w:val="sr-Latn-RS"/>
        </w:rPr>
      </w:pPr>
    </w:p>
    <w:p w:rsidR="00FF3D71" w:rsidRPr="00530493" w:rsidRDefault="00FF3D71" w:rsidP="00FF3D71">
      <w:pPr>
        <w:pStyle w:val="ListParagraph"/>
        <w:numPr>
          <w:ilvl w:val="0"/>
          <w:numId w:val="13"/>
        </w:numPr>
        <w:tabs>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Nagrada za istraživačko novinarstvo 2014</w:t>
      </w:r>
    </w:p>
    <w:p w:rsidR="00FF3D71" w:rsidRPr="00530493" w:rsidRDefault="00FF3D71" w:rsidP="00FF3D71">
      <w:pPr>
        <w:pStyle w:val="ListParagraph"/>
        <w:numPr>
          <w:ilvl w:val="0"/>
          <w:numId w:val="18"/>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pStyle w:val="ListParagraph"/>
        <w:numPr>
          <w:ilvl w:val="0"/>
          <w:numId w:val="18"/>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18"/>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Vreme realizacije: 24. februar – 15. maj 2014.</w:t>
      </w:r>
    </w:p>
    <w:p w:rsidR="00FF3D71" w:rsidRPr="00530493" w:rsidRDefault="00FF3D71" w:rsidP="00FF3D71">
      <w:pPr>
        <w:pStyle w:val="ListParagraph"/>
        <w:numPr>
          <w:ilvl w:val="0"/>
          <w:numId w:val="18"/>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Vrednost projekta:  10.450 USD</w:t>
      </w:r>
    </w:p>
    <w:p w:rsidR="00FF3D71" w:rsidRPr="00530493" w:rsidRDefault="00FF3D71" w:rsidP="00FF3D71">
      <w:pPr>
        <w:pStyle w:val="ListParagraph"/>
        <w:numPr>
          <w:ilvl w:val="0"/>
          <w:numId w:val="18"/>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Obezbeđena donacija: 10.450 USD</w:t>
      </w:r>
    </w:p>
    <w:p w:rsidR="00FF3D71" w:rsidRPr="00530493" w:rsidRDefault="00FF3D71" w:rsidP="00FF3D71">
      <w:pPr>
        <w:pStyle w:val="ListParagraph"/>
        <w:numPr>
          <w:ilvl w:val="0"/>
          <w:numId w:val="18"/>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pStyle w:val="ListParagraph"/>
        <w:tabs>
          <w:tab w:val="left" w:pos="0"/>
        </w:tabs>
        <w:spacing w:after="0" w:line="240" w:lineRule="auto"/>
        <w:rPr>
          <w:rFonts w:ascii="Arial" w:hAnsi="Arial" w:cs="Arial"/>
          <w:noProof/>
          <w:sz w:val="20"/>
          <w:szCs w:val="20"/>
          <w:lang w:val="sr-Latn-RS"/>
        </w:rPr>
      </w:pPr>
    </w:p>
    <w:p w:rsidR="00FF3D71" w:rsidRPr="00530493" w:rsidRDefault="00FF3D71" w:rsidP="00FF3D71">
      <w:pPr>
        <w:pStyle w:val="ListParagraph"/>
        <w:numPr>
          <w:ilvl w:val="0"/>
          <w:numId w:val="13"/>
        </w:numPr>
        <w:tabs>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Besplatan kurs engleskog jezika za novinare – 2014.</w:t>
      </w:r>
    </w:p>
    <w:p w:rsidR="00FF3D71" w:rsidRPr="00530493" w:rsidRDefault="00FF3D71" w:rsidP="00FF3D71">
      <w:pPr>
        <w:pStyle w:val="ListParagraph"/>
        <w:numPr>
          <w:ilvl w:val="0"/>
          <w:numId w:val="19"/>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pStyle w:val="ListParagraph"/>
        <w:numPr>
          <w:ilvl w:val="0"/>
          <w:numId w:val="19"/>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19"/>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Vreme realizacije: 30. mart – 30. septembar 2014.</w:t>
      </w:r>
    </w:p>
    <w:p w:rsidR="00FF3D71" w:rsidRPr="00530493" w:rsidRDefault="00FF3D71" w:rsidP="00FF3D71">
      <w:pPr>
        <w:pStyle w:val="ListParagraph"/>
        <w:numPr>
          <w:ilvl w:val="0"/>
          <w:numId w:val="19"/>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Vrednost projekta: 10,000 USD</w:t>
      </w:r>
    </w:p>
    <w:p w:rsidR="00FF3D71" w:rsidRPr="00530493" w:rsidRDefault="00FF3D71" w:rsidP="00FF3D71">
      <w:pPr>
        <w:pStyle w:val="ListParagraph"/>
        <w:numPr>
          <w:ilvl w:val="0"/>
          <w:numId w:val="19"/>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Obezbeđena donacija: 10,000 USD</w:t>
      </w:r>
    </w:p>
    <w:p w:rsidR="00FF3D71" w:rsidRPr="00530493" w:rsidRDefault="00FF3D71" w:rsidP="00FF3D71">
      <w:pPr>
        <w:pStyle w:val="ListParagraph"/>
        <w:numPr>
          <w:ilvl w:val="0"/>
          <w:numId w:val="19"/>
        </w:numPr>
        <w:tabs>
          <w:tab w:val="left" w:pos="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Broj broj saradnika na projektu: 2</w:t>
      </w:r>
    </w:p>
    <w:p w:rsidR="00FF3D71" w:rsidRPr="00530493" w:rsidRDefault="00FF3D71" w:rsidP="00FF3D71">
      <w:pPr>
        <w:tabs>
          <w:tab w:val="left" w:pos="0"/>
        </w:tabs>
        <w:spacing w:after="0" w:line="240" w:lineRule="auto"/>
        <w:rPr>
          <w:rFonts w:ascii="Arial" w:hAnsi="Arial" w:cs="Arial"/>
          <w:noProof/>
          <w:sz w:val="20"/>
          <w:szCs w:val="20"/>
          <w:lang w:val="sr-Latn-RS"/>
        </w:rPr>
      </w:pPr>
    </w:p>
    <w:p w:rsidR="00FF3D71" w:rsidRPr="00530493" w:rsidRDefault="00FF3D71" w:rsidP="00FF3D71">
      <w:pPr>
        <w:pStyle w:val="ListParagraph"/>
        <w:numPr>
          <w:ilvl w:val="0"/>
          <w:numId w:val="13"/>
        </w:numPr>
        <w:tabs>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„Istraživačko novinarstvo“</w:t>
      </w:r>
    </w:p>
    <w:p w:rsidR="00FF3D71" w:rsidRPr="00530493" w:rsidRDefault="00FF3D71" w:rsidP="00FF3D71">
      <w:pPr>
        <w:pStyle w:val="ListParagraph"/>
        <w:numPr>
          <w:ilvl w:val="0"/>
          <w:numId w:val="20"/>
        </w:numPr>
        <w:tabs>
          <w:tab w:val="left" w:pos="0"/>
        </w:tabs>
        <w:spacing w:after="0" w:line="240" w:lineRule="auto"/>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pStyle w:val="ListParagraph"/>
        <w:numPr>
          <w:ilvl w:val="0"/>
          <w:numId w:val="20"/>
        </w:numPr>
        <w:tabs>
          <w:tab w:val="left" w:pos="0"/>
        </w:tabs>
        <w:spacing w:after="0" w:line="240" w:lineRule="auto"/>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20"/>
        </w:numPr>
        <w:tabs>
          <w:tab w:val="left" w:pos="0"/>
        </w:tabs>
        <w:spacing w:after="0" w:line="240" w:lineRule="auto"/>
        <w:rPr>
          <w:rFonts w:ascii="Arial" w:hAnsi="Arial" w:cs="Arial"/>
          <w:noProof/>
          <w:sz w:val="20"/>
          <w:szCs w:val="20"/>
          <w:lang w:val="sr-Latn-RS"/>
        </w:rPr>
      </w:pPr>
      <w:r w:rsidRPr="00530493">
        <w:rPr>
          <w:rFonts w:ascii="Arial" w:hAnsi="Arial" w:cs="Arial"/>
          <w:noProof/>
          <w:sz w:val="20"/>
          <w:szCs w:val="20"/>
          <w:lang w:val="sr-Latn-RS"/>
        </w:rPr>
        <w:t>Vreme realizacije: 16. april – 30. maj 2015.</w:t>
      </w:r>
    </w:p>
    <w:p w:rsidR="00FF3D71" w:rsidRPr="00530493" w:rsidRDefault="00FF3D71" w:rsidP="00FF3D71">
      <w:pPr>
        <w:pStyle w:val="ListParagraph"/>
        <w:numPr>
          <w:ilvl w:val="0"/>
          <w:numId w:val="20"/>
        </w:numPr>
        <w:tabs>
          <w:tab w:val="left" w:pos="0"/>
        </w:tabs>
        <w:spacing w:after="0" w:line="240" w:lineRule="auto"/>
        <w:rPr>
          <w:rFonts w:ascii="Arial" w:hAnsi="Arial" w:cs="Arial"/>
          <w:noProof/>
          <w:sz w:val="20"/>
          <w:szCs w:val="20"/>
          <w:lang w:val="sr-Latn-RS"/>
        </w:rPr>
      </w:pPr>
      <w:r w:rsidRPr="00530493">
        <w:rPr>
          <w:rFonts w:ascii="Arial" w:hAnsi="Arial" w:cs="Arial"/>
          <w:noProof/>
          <w:sz w:val="20"/>
          <w:szCs w:val="20"/>
          <w:lang w:val="sr-Latn-RS"/>
        </w:rPr>
        <w:t>Vrednost projekta:  9,730 USD</w:t>
      </w:r>
    </w:p>
    <w:p w:rsidR="00FF3D71" w:rsidRPr="00530493" w:rsidRDefault="00FF3D71" w:rsidP="00FF3D71">
      <w:pPr>
        <w:pStyle w:val="ListParagraph"/>
        <w:numPr>
          <w:ilvl w:val="0"/>
          <w:numId w:val="20"/>
        </w:numPr>
        <w:tabs>
          <w:tab w:val="left" w:pos="0"/>
        </w:tabs>
        <w:spacing w:after="0" w:line="240" w:lineRule="auto"/>
        <w:rPr>
          <w:rFonts w:ascii="Arial" w:hAnsi="Arial" w:cs="Arial"/>
          <w:noProof/>
          <w:sz w:val="20"/>
          <w:szCs w:val="20"/>
          <w:lang w:val="sr-Latn-RS"/>
        </w:rPr>
      </w:pPr>
      <w:r w:rsidRPr="00530493">
        <w:rPr>
          <w:rFonts w:ascii="Arial" w:hAnsi="Arial" w:cs="Arial"/>
          <w:noProof/>
          <w:sz w:val="20"/>
          <w:szCs w:val="20"/>
          <w:lang w:val="sr-Latn-RS"/>
        </w:rPr>
        <w:t>Obezbeđena donacija: 9.730 USD</w:t>
      </w:r>
    </w:p>
    <w:p w:rsidR="00FF3D71" w:rsidRPr="00530493" w:rsidRDefault="00FF3D71" w:rsidP="00FF3D71">
      <w:pPr>
        <w:pStyle w:val="ListParagraph"/>
        <w:numPr>
          <w:ilvl w:val="0"/>
          <w:numId w:val="20"/>
        </w:numPr>
        <w:tabs>
          <w:tab w:val="left" w:pos="0"/>
        </w:tabs>
        <w:spacing w:after="0" w:line="240" w:lineRule="auto"/>
        <w:rPr>
          <w:rFonts w:ascii="Arial" w:hAnsi="Arial" w:cs="Arial"/>
          <w:noProof/>
          <w:sz w:val="20"/>
          <w:szCs w:val="20"/>
          <w:lang w:val="sr-Latn-RS"/>
        </w:rPr>
      </w:pPr>
      <w:r w:rsidRPr="00530493">
        <w:rPr>
          <w:rFonts w:ascii="Arial" w:hAnsi="Arial" w:cs="Arial"/>
          <w:noProof/>
          <w:sz w:val="20"/>
          <w:szCs w:val="20"/>
          <w:lang w:val="sr-Latn-RS"/>
        </w:rPr>
        <w:t>Broj broj saradnika na projektu: 5</w:t>
      </w:r>
    </w:p>
    <w:p w:rsidR="00FF3D71" w:rsidRPr="00530493" w:rsidRDefault="00FF3D71" w:rsidP="00FF3D71">
      <w:pPr>
        <w:pStyle w:val="ListParagraph"/>
        <w:tabs>
          <w:tab w:val="left" w:pos="0"/>
        </w:tabs>
        <w:spacing w:after="0" w:line="240" w:lineRule="auto"/>
        <w:ind w:left="1080"/>
        <w:rPr>
          <w:rFonts w:ascii="Arial" w:hAnsi="Arial" w:cs="Arial"/>
          <w:noProof/>
          <w:sz w:val="20"/>
          <w:szCs w:val="20"/>
          <w:lang w:val="sr-Latn-RS"/>
        </w:rPr>
      </w:pPr>
    </w:p>
    <w:p w:rsidR="00FF3D71" w:rsidRPr="00530493" w:rsidRDefault="00FF3D71" w:rsidP="00FF3D71">
      <w:pPr>
        <w:pStyle w:val="ListParagraph"/>
        <w:numPr>
          <w:ilvl w:val="0"/>
          <w:numId w:val="13"/>
        </w:numPr>
        <w:tabs>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„Vladavina prava i pravde: Izveštavanje iz suda“</w:t>
      </w:r>
    </w:p>
    <w:p w:rsidR="00FF3D71" w:rsidRPr="00530493" w:rsidRDefault="00FF3D71" w:rsidP="00FF3D71">
      <w:pPr>
        <w:pStyle w:val="ListParagraph"/>
        <w:numPr>
          <w:ilvl w:val="0"/>
          <w:numId w:val="21"/>
        </w:numPr>
        <w:tabs>
          <w:tab w:val="left" w:pos="0"/>
        </w:tabs>
        <w:spacing w:after="0" w:line="240" w:lineRule="auto"/>
        <w:ind w:left="1080"/>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pStyle w:val="ListParagraph"/>
        <w:numPr>
          <w:ilvl w:val="0"/>
          <w:numId w:val="21"/>
        </w:numPr>
        <w:tabs>
          <w:tab w:val="left" w:pos="0"/>
        </w:tabs>
        <w:spacing w:after="0" w:line="240" w:lineRule="auto"/>
        <w:ind w:left="1080"/>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21"/>
        </w:numPr>
        <w:tabs>
          <w:tab w:val="left" w:pos="0"/>
        </w:tabs>
        <w:spacing w:after="0" w:line="240" w:lineRule="auto"/>
        <w:ind w:left="1080"/>
        <w:rPr>
          <w:rFonts w:ascii="Arial" w:hAnsi="Arial" w:cs="Arial"/>
          <w:noProof/>
          <w:sz w:val="20"/>
          <w:szCs w:val="20"/>
          <w:lang w:val="sr-Latn-RS"/>
        </w:rPr>
      </w:pPr>
      <w:r w:rsidRPr="00530493">
        <w:rPr>
          <w:rFonts w:ascii="Arial" w:hAnsi="Arial" w:cs="Arial"/>
          <w:noProof/>
          <w:sz w:val="20"/>
          <w:szCs w:val="20"/>
          <w:lang w:val="sr-Latn-RS"/>
        </w:rPr>
        <w:t>Vreme realizacije: septembar 2014.</w:t>
      </w:r>
    </w:p>
    <w:p w:rsidR="00FF3D71" w:rsidRPr="00530493" w:rsidRDefault="00FF3D71" w:rsidP="00FF3D71">
      <w:pPr>
        <w:pStyle w:val="ListParagraph"/>
        <w:numPr>
          <w:ilvl w:val="0"/>
          <w:numId w:val="21"/>
        </w:numPr>
        <w:tabs>
          <w:tab w:val="left" w:pos="0"/>
        </w:tabs>
        <w:spacing w:after="0" w:line="240" w:lineRule="auto"/>
        <w:ind w:left="1080"/>
        <w:rPr>
          <w:rFonts w:ascii="Arial" w:hAnsi="Arial" w:cs="Arial"/>
          <w:noProof/>
          <w:sz w:val="20"/>
          <w:szCs w:val="20"/>
          <w:lang w:val="sr-Latn-RS"/>
        </w:rPr>
      </w:pPr>
      <w:r w:rsidRPr="00530493">
        <w:rPr>
          <w:rFonts w:ascii="Arial" w:hAnsi="Arial" w:cs="Arial"/>
          <w:noProof/>
          <w:sz w:val="20"/>
          <w:szCs w:val="20"/>
          <w:lang w:val="sr-Latn-RS"/>
        </w:rPr>
        <w:t>Vrednost projekta:  12.470 USD</w:t>
      </w:r>
    </w:p>
    <w:p w:rsidR="00FF3D71" w:rsidRPr="00530493" w:rsidRDefault="00FF3D71" w:rsidP="00FF3D71">
      <w:pPr>
        <w:pStyle w:val="ListParagraph"/>
        <w:numPr>
          <w:ilvl w:val="0"/>
          <w:numId w:val="21"/>
        </w:numPr>
        <w:tabs>
          <w:tab w:val="left" w:pos="0"/>
        </w:tabs>
        <w:spacing w:after="0" w:line="240" w:lineRule="auto"/>
        <w:ind w:left="1080"/>
        <w:rPr>
          <w:rFonts w:ascii="Arial" w:hAnsi="Arial" w:cs="Arial"/>
          <w:noProof/>
          <w:sz w:val="20"/>
          <w:szCs w:val="20"/>
          <w:lang w:val="sr-Latn-RS"/>
        </w:rPr>
      </w:pPr>
      <w:r w:rsidRPr="00530493">
        <w:rPr>
          <w:rFonts w:ascii="Arial" w:hAnsi="Arial" w:cs="Arial"/>
          <w:noProof/>
          <w:sz w:val="20"/>
          <w:szCs w:val="20"/>
          <w:lang w:val="sr-Latn-RS"/>
        </w:rPr>
        <w:t>Obezbeđena donacija: 12.470 USD</w:t>
      </w:r>
    </w:p>
    <w:p w:rsidR="00FF3D71" w:rsidRPr="00530493" w:rsidRDefault="00FF3D71" w:rsidP="00FF3D71">
      <w:pPr>
        <w:pStyle w:val="ListParagraph"/>
        <w:numPr>
          <w:ilvl w:val="0"/>
          <w:numId w:val="21"/>
        </w:numPr>
        <w:tabs>
          <w:tab w:val="left" w:pos="0"/>
        </w:tabs>
        <w:spacing w:after="0" w:line="240" w:lineRule="auto"/>
        <w:ind w:left="1080"/>
        <w:rPr>
          <w:rFonts w:ascii="Arial" w:hAnsi="Arial" w:cs="Arial"/>
          <w:noProof/>
          <w:sz w:val="20"/>
          <w:szCs w:val="20"/>
          <w:lang w:val="sr-Latn-RS"/>
        </w:rPr>
      </w:pPr>
      <w:r w:rsidRPr="00530493">
        <w:rPr>
          <w:rFonts w:ascii="Arial" w:hAnsi="Arial" w:cs="Arial"/>
          <w:noProof/>
          <w:sz w:val="20"/>
          <w:szCs w:val="20"/>
          <w:lang w:val="sr-Latn-RS"/>
        </w:rPr>
        <w:t>Broj broj saradnika na projektu: 5</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 xml:space="preserve">Školovanje, rad i stanovanje OSI u medijskom ogledalu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Donator: </w:t>
      </w:r>
      <w:r w:rsidRPr="00530493">
        <w:rPr>
          <w:rFonts w:ascii="Arial" w:eastAsia="Times New Roman" w:hAnsi="Arial" w:cs="Arial"/>
          <w:sz w:val="20"/>
          <w:szCs w:val="20"/>
          <w:lang w:val="sr-Latn-RS"/>
        </w:rPr>
        <w:t>Ministarstvo rada, zapošljavanja, boračkih i socijalnih pitanja</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01.06.2014 – 31.12.2014.</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1,220,000</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995,000.00</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lastRenderedPageBreak/>
        <w:t>Broj broj saradnika na projektu: 10</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Serbia Kosovo: LIVE</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 saradnja sa NVO KosovaLive iz Prištine</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Donator: Delegacija EU u RS i Kancelarija za saradnju sa civilinim društvom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28.11.2014 - 28.11.2015</w:t>
      </w:r>
    </w:p>
    <w:p w:rsidR="00FF3D71" w:rsidRPr="00530493" w:rsidRDefault="00FF3D71" w:rsidP="00FF3D71">
      <w:pPr>
        <w:numPr>
          <w:ilvl w:val="0"/>
          <w:numId w:val="1"/>
        </w:numPr>
        <w:tabs>
          <w:tab w:val="left" w:pos="0"/>
        </w:tabs>
        <w:spacing w:after="0" w:line="240" w:lineRule="auto"/>
        <w:ind w:left="1506"/>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111,269.30 EUR, NUNS 63,374.57 EUR, KL </w:t>
      </w:r>
    </w:p>
    <w:p w:rsidR="00FF3D71" w:rsidRPr="00530493" w:rsidRDefault="00FF3D71" w:rsidP="00FF3D71">
      <w:pPr>
        <w:numPr>
          <w:ilvl w:val="0"/>
          <w:numId w:val="1"/>
        </w:numPr>
        <w:tabs>
          <w:tab w:val="left" w:pos="0"/>
        </w:tabs>
        <w:spacing w:after="0" w:line="240" w:lineRule="auto"/>
        <w:ind w:left="1506"/>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p>
    <w:p w:rsidR="00FF3D71" w:rsidRPr="00530493" w:rsidRDefault="00FF3D71" w:rsidP="00CA2A40">
      <w:pPr>
        <w:numPr>
          <w:ilvl w:val="1"/>
          <w:numId w:val="1"/>
        </w:numPr>
        <w:tabs>
          <w:tab w:val="left" w:pos="0"/>
        </w:tabs>
        <w:spacing w:after="0" w:line="240" w:lineRule="auto"/>
        <w:ind w:left="1530"/>
        <w:contextualSpacing/>
        <w:rPr>
          <w:rFonts w:ascii="Arial" w:hAnsi="Arial" w:cs="Arial"/>
          <w:noProof/>
          <w:sz w:val="20"/>
          <w:szCs w:val="20"/>
          <w:lang w:val="sr-Latn-RS"/>
        </w:rPr>
      </w:pPr>
      <w:r w:rsidRPr="00530493">
        <w:rPr>
          <w:rFonts w:ascii="Arial" w:hAnsi="Arial" w:cs="Arial"/>
          <w:noProof/>
          <w:sz w:val="20"/>
          <w:szCs w:val="20"/>
          <w:lang w:val="sr-Latn-RS"/>
        </w:rPr>
        <w:t>Delegacija EU u RS – 100.142.37 EUR30,  NUNS -  56,301.34</w:t>
      </w:r>
    </w:p>
    <w:p w:rsidR="00FF3D71" w:rsidRPr="00530493" w:rsidRDefault="00FF3D71" w:rsidP="00CA2A40">
      <w:pPr>
        <w:numPr>
          <w:ilvl w:val="1"/>
          <w:numId w:val="1"/>
        </w:numPr>
        <w:tabs>
          <w:tab w:val="left" w:pos="0"/>
        </w:tabs>
        <w:spacing w:after="0" w:line="240" w:lineRule="auto"/>
        <w:ind w:left="1530"/>
        <w:contextualSpacing/>
        <w:rPr>
          <w:rFonts w:ascii="Arial" w:hAnsi="Arial" w:cs="Arial"/>
          <w:noProof/>
          <w:sz w:val="20"/>
          <w:szCs w:val="20"/>
          <w:lang w:val="sr-Latn-RS"/>
        </w:rPr>
      </w:pPr>
      <w:r w:rsidRPr="00530493">
        <w:rPr>
          <w:rFonts w:ascii="Arial" w:hAnsi="Arial" w:cs="Arial"/>
          <w:noProof/>
          <w:sz w:val="20"/>
          <w:szCs w:val="20"/>
          <w:lang w:val="sr-Latn-RS"/>
        </w:rPr>
        <w:t xml:space="preserve">Kancelarija za saradnju sa civilinim društvom  za NUNS  </w:t>
      </w:r>
      <w:r w:rsidRPr="00530493">
        <w:rPr>
          <w:rFonts w:ascii="Arial" w:eastAsia="Times New Roman" w:hAnsi="Arial" w:cs="Arial"/>
          <w:sz w:val="20"/>
          <w:szCs w:val="20"/>
          <w:lang w:val="sr-Latn-RS"/>
        </w:rPr>
        <w:t>224,377.62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29</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Besplatna pravna pomoć - 2015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Civil Rights Defenders</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01.03.2015 – 31.12.2015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31,000 EUR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31,000 EUR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15</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 xml:space="preserve">Javni interes za građane i medije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Fondacija za otvoreno društvo</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januar – jun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1,292,500.00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1,292,500.00 RSD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tabs>
          <w:tab w:val="left" w:pos="0"/>
        </w:tabs>
        <w:spacing w:after="0" w:line="240" w:lineRule="auto"/>
        <w:ind w:left="993"/>
        <w:contextualSpacing/>
        <w:rPr>
          <w:rFonts w:ascii="Arial" w:hAnsi="Arial" w:cs="Arial"/>
          <w:noProof/>
          <w:color w:val="FF0000"/>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Nagrada za istraživačko novinarstvo - 2015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Ambasada SAD u RD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27.02.2015 – 20.05.2015.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10,450 USD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10,450 USD</w:t>
      </w:r>
    </w:p>
    <w:p w:rsidR="00FF3D71" w:rsidRPr="00530493" w:rsidRDefault="00FF3D71" w:rsidP="00FF3D71">
      <w:pPr>
        <w:numPr>
          <w:ilvl w:val="0"/>
          <w:numId w:val="1"/>
        </w:numPr>
        <w:tabs>
          <w:tab w:val="left" w:pos="0"/>
        </w:tabs>
        <w:spacing w:after="0" w:line="240" w:lineRule="auto"/>
        <w:ind w:left="993"/>
        <w:contextualSpacing/>
        <w:rPr>
          <w:rFonts w:ascii="Arial" w:eastAsiaTheme="minorHAnsi" w:hAnsi="Arial" w:cs="Arial"/>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tabs>
          <w:tab w:val="left" w:pos="0"/>
        </w:tabs>
        <w:spacing w:after="0" w:line="240" w:lineRule="auto"/>
        <w:ind w:left="993"/>
        <w:contextualSpacing/>
        <w:rPr>
          <w:rFonts w:ascii="Arial" w:eastAsiaTheme="minorHAnsi" w:hAnsi="Arial" w:cs="Arial"/>
          <w:sz w:val="20"/>
          <w:szCs w:val="20"/>
          <w:lang w:val="sr-Latn-RS"/>
        </w:rPr>
      </w:pPr>
    </w:p>
    <w:p w:rsidR="00FF3D71" w:rsidRPr="00530493" w:rsidRDefault="00FF3D71" w:rsidP="00FF3D71">
      <w:pPr>
        <w:numPr>
          <w:ilvl w:val="0"/>
          <w:numId w:val="13"/>
        </w:numPr>
        <w:spacing w:after="200" w:line="276" w:lineRule="auto"/>
        <w:contextualSpacing/>
        <w:rPr>
          <w:rFonts w:ascii="Arial" w:hAnsi="Arial" w:cs="Arial"/>
          <w:b/>
          <w:noProof/>
          <w:sz w:val="20"/>
          <w:szCs w:val="20"/>
          <w:lang w:val="sr-Latn-RS"/>
        </w:rPr>
      </w:pPr>
      <w:r w:rsidRPr="00530493">
        <w:rPr>
          <w:rFonts w:ascii="Arial" w:hAnsi="Arial" w:cs="Arial"/>
          <w:b/>
          <w:noProof/>
          <w:sz w:val="20"/>
          <w:szCs w:val="20"/>
          <w:lang w:val="sr-Latn-RS"/>
        </w:rPr>
        <w:t>Besplatan kurs engleskog jezika za novinare - 2015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6. april – 30. decembar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10,000 USD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10,000 USD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2</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 xml:space="preserve">Seminar „Izveštavanje o globalnoj sigurnosti“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06. april – 30. maj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9,960 USD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9.960 USD</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5</w:t>
      </w:r>
    </w:p>
    <w:p w:rsidR="00FF3D71" w:rsidRPr="00530493" w:rsidRDefault="00FF3D71" w:rsidP="00FF3D71">
      <w:pPr>
        <w:tabs>
          <w:tab w:val="left" w:pos="0"/>
        </w:tabs>
        <w:spacing w:after="0" w:line="240" w:lineRule="auto"/>
        <w:contextualSpacing/>
        <w:rPr>
          <w:rFonts w:ascii="Arial" w:hAnsi="Arial" w:cs="Arial"/>
          <w:noProof/>
          <w:sz w:val="20"/>
          <w:szCs w:val="20"/>
          <w:lang w:val="sr-Latn-RS"/>
        </w:rPr>
      </w:pPr>
    </w:p>
    <w:p w:rsidR="00FF3D71" w:rsidRPr="00530493" w:rsidRDefault="00FF3D71" w:rsidP="00FF3D71">
      <w:pPr>
        <w:pStyle w:val="ListParagraph"/>
        <w:numPr>
          <w:ilvl w:val="0"/>
          <w:numId w:val="13"/>
        </w:numPr>
        <w:tabs>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„Izveštavanje o dobrom upravljanju“</w:t>
      </w:r>
    </w:p>
    <w:p w:rsidR="00FF3D71" w:rsidRPr="00530493" w:rsidRDefault="00FF3D71" w:rsidP="00FF3D71">
      <w:pPr>
        <w:tabs>
          <w:tab w:val="left" w:pos="0"/>
        </w:tabs>
        <w:spacing w:after="0" w:line="240" w:lineRule="auto"/>
        <w:ind w:left="993" w:hanging="363"/>
        <w:contextualSpacing/>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Status NUNS – a: nosilac</w:t>
      </w:r>
    </w:p>
    <w:p w:rsidR="00FF3D71" w:rsidRPr="00530493" w:rsidRDefault="00FF3D71" w:rsidP="00FF3D71">
      <w:pPr>
        <w:tabs>
          <w:tab w:val="left" w:pos="0"/>
        </w:tabs>
        <w:spacing w:after="0" w:line="240" w:lineRule="auto"/>
        <w:ind w:left="993" w:hanging="363"/>
        <w:contextualSpacing/>
        <w:rPr>
          <w:rFonts w:ascii="Arial" w:hAnsi="Arial" w:cs="Arial"/>
          <w:noProof/>
          <w:sz w:val="20"/>
          <w:szCs w:val="20"/>
          <w:lang w:val="sr-Latn-RS"/>
        </w:rPr>
      </w:pPr>
      <w:r w:rsidRPr="00530493">
        <w:rPr>
          <w:rFonts w:ascii="Arial" w:hAnsi="Arial" w:cs="Arial"/>
          <w:noProof/>
          <w:sz w:val="20"/>
          <w:szCs w:val="20"/>
          <w:lang w:val="sr-Latn-RS"/>
        </w:rPr>
        <w:lastRenderedPageBreak/>
        <w:t>•</w:t>
      </w:r>
      <w:r w:rsidRPr="00530493">
        <w:rPr>
          <w:rFonts w:ascii="Arial" w:hAnsi="Arial" w:cs="Arial"/>
          <w:noProof/>
          <w:sz w:val="20"/>
          <w:szCs w:val="20"/>
          <w:lang w:val="sr-Latn-RS"/>
        </w:rPr>
        <w:tab/>
        <w:t>Donator: Ambasada SAD u RS</w:t>
      </w:r>
    </w:p>
    <w:p w:rsidR="00FF3D71" w:rsidRPr="00530493" w:rsidRDefault="00FF3D71" w:rsidP="00FF3D71">
      <w:pPr>
        <w:tabs>
          <w:tab w:val="left" w:pos="0"/>
        </w:tabs>
        <w:spacing w:after="0" w:line="240" w:lineRule="auto"/>
        <w:ind w:left="993" w:hanging="363"/>
        <w:contextualSpacing/>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Vreme realizacije: 30. septembar – 30. oktobar 2015.</w:t>
      </w:r>
    </w:p>
    <w:p w:rsidR="00FF3D71" w:rsidRPr="00530493" w:rsidRDefault="00FF3D71" w:rsidP="00FF3D71">
      <w:pPr>
        <w:tabs>
          <w:tab w:val="left" w:pos="0"/>
        </w:tabs>
        <w:spacing w:after="0" w:line="240" w:lineRule="auto"/>
        <w:ind w:left="993" w:hanging="363"/>
        <w:contextualSpacing/>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 xml:space="preserve">Vrednost projekta: 11,165 USD </w:t>
      </w:r>
    </w:p>
    <w:p w:rsidR="00FF3D71" w:rsidRPr="00530493" w:rsidRDefault="00FF3D71" w:rsidP="00FF3D71">
      <w:pPr>
        <w:tabs>
          <w:tab w:val="left" w:pos="0"/>
        </w:tabs>
        <w:spacing w:after="0" w:line="240" w:lineRule="auto"/>
        <w:ind w:left="993" w:hanging="363"/>
        <w:contextualSpacing/>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Obezbeđena donacija: 11,165 USD</w:t>
      </w:r>
    </w:p>
    <w:p w:rsidR="00FF3D71" w:rsidRPr="00530493" w:rsidRDefault="00FF3D71" w:rsidP="00FF3D71">
      <w:pPr>
        <w:tabs>
          <w:tab w:val="left" w:pos="0"/>
        </w:tabs>
        <w:spacing w:after="0" w:line="240" w:lineRule="auto"/>
        <w:ind w:left="993" w:hanging="363"/>
        <w:contextualSpacing/>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Broj broj saradnika na projektu: 5</w:t>
      </w:r>
    </w:p>
    <w:p w:rsidR="00FF3D71" w:rsidRPr="00530493" w:rsidRDefault="00FF3D71" w:rsidP="00FF3D71">
      <w:pPr>
        <w:tabs>
          <w:tab w:val="left" w:pos="0"/>
        </w:tabs>
        <w:spacing w:after="0" w:line="240" w:lineRule="auto"/>
        <w:ind w:left="993"/>
        <w:contextualSpacing/>
        <w:rPr>
          <w:rFonts w:ascii="Arial" w:hAnsi="Arial" w:cs="Arial"/>
          <w:noProof/>
          <w:sz w:val="20"/>
          <w:szCs w:val="20"/>
          <w:lang w:val="sr-Latn-RS"/>
        </w:rPr>
      </w:pPr>
    </w:p>
    <w:p w:rsidR="00FF3D71" w:rsidRPr="00530493" w:rsidRDefault="00FF3D71" w:rsidP="00FF3D71">
      <w:pPr>
        <w:numPr>
          <w:ilvl w:val="0"/>
          <w:numId w:val="13"/>
        </w:numPr>
        <w:tabs>
          <w:tab w:val="left" w:pos="-4253"/>
          <w:tab w:val="left" w:pos="0"/>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Seminar „Istraživačko novinarstvo“</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partner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Savet Evrope</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maj 2015.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400 EUR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400 EUR</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1</w:t>
      </w:r>
    </w:p>
    <w:p w:rsidR="00FF3D71" w:rsidRPr="00530493" w:rsidRDefault="00FF3D71" w:rsidP="00FF3D71">
      <w:pPr>
        <w:pStyle w:val="ListParagraph"/>
        <w:tabs>
          <w:tab w:val="left" w:pos="0"/>
        </w:tabs>
        <w:spacing w:after="0" w:line="240" w:lineRule="auto"/>
        <w:ind w:left="0"/>
        <w:rPr>
          <w:rFonts w:ascii="Arial" w:hAnsi="Arial" w:cs="Arial"/>
          <w:noProof/>
          <w:sz w:val="20"/>
          <w:szCs w:val="20"/>
          <w:lang w:val="sr-Latn-RS"/>
        </w:rPr>
      </w:pPr>
    </w:p>
    <w:p w:rsidR="00FF3D71" w:rsidRPr="00530493" w:rsidRDefault="00FF3D71" w:rsidP="00FF3D71">
      <w:pPr>
        <w:pStyle w:val="ListParagraph"/>
        <w:numPr>
          <w:ilvl w:val="0"/>
          <w:numId w:val="13"/>
        </w:numPr>
        <w:tabs>
          <w:tab w:val="left" w:pos="-4253"/>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Biti ili ne biti za medijsku reformu u Srbiji – monitoring projektnog sufinansiranja medija</w:t>
      </w:r>
    </w:p>
    <w:p w:rsidR="00FF3D71" w:rsidRPr="00530493" w:rsidRDefault="00FF3D71" w:rsidP="00FF3D71">
      <w:pPr>
        <w:pStyle w:val="ListParagraph"/>
        <w:numPr>
          <w:ilvl w:val="0"/>
          <w:numId w:val="2"/>
        </w:numPr>
        <w:tabs>
          <w:tab w:val="left" w:pos="-425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partner, nosilac projekta - UNS</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Britanska ambasada u Beogradu</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Vreme realizacije: 01. April 2015. – 31. Mart 2016.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ukupna vrednost projekta 68.874£ (Britanska ambasada sufinansira 54.723£), sredstva alocirana NUNS-u: 12.915£</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12.915£ </w:t>
      </w:r>
    </w:p>
    <w:p w:rsidR="00FF3D71" w:rsidRPr="00530493" w:rsidRDefault="00FF3D71" w:rsidP="00FF3D71">
      <w:pPr>
        <w:numPr>
          <w:ilvl w:val="0"/>
          <w:numId w:val="1"/>
        </w:numPr>
        <w:tabs>
          <w:tab w:val="left" w:pos="0"/>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6</w:t>
      </w:r>
    </w:p>
    <w:p w:rsidR="00FF3D71" w:rsidRPr="00530493" w:rsidRDefault="00FF3D71" w:rsidP="00FF3D71">
      <w:pPr>
        <w:pStyle w:val="ListParagraph"/>
        <w:tabs>
          <w:tab w:val="left" w:pos="-4253"/>
          <w:tab w:val="left" w:pos="0"/>
        </w:tabs>
        <w:spacing w:after="0" w:line="240" w:lineRule="auto"/>
        <w:ind w:left="0"/>
        <w:rPr>
          <w:rFonts w:ascii="Arial" w:hAnsi="Arial" w:cs="Arial"/>
          <w:b/>
          <w:noProof/>
          <w:color w:val="92D050"/>
          <w:sz w:val="20"/>
          <w:szCs w:val="20"/>
          <w:lang w:val="sr-Latn-RS"/>
        </w:rPr>
      </w:pPr>
      <w:r w:rsidRPr="00530493">
        <w:rPr>
          <w:rFonts w:ascii="Arial" w:hAnsi="Arial" w:cs="Arial"/>
          <w:b/>
          <w:noProof/>
          <w:color w:val="92D050"/>
          <w:sz w:val="20"/>
          <w:szCs w:val="20"/>
          <w:lang w:val="sr-Latn-RS"/>
        </w:rPr>
        <w:t xml:space="preserve">           </w:t>
      </w:r>
    </w:p>
    <w:p w:rsidR="00FF3D71" w:rsidRPr="00530493" w:rsidRDefault="00FF3D71" w:rsidP="00FF3D71">
      <w:pPr>
        <w:pStyle w:val="ListParagraph"/>
        <w:numPr>
          <w:ilvl w:val="0"/>
          <w:numId w:val="13"/>
        </w:numPr>
        <w:tabs>
          <w:tab w:val="left" w:pos="-4253"/>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 xml:space="preserve">Promena medijskog pejzaža: Javni interes za gradjane i medije </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Fondacija za otvoreno društvo</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januar – jun 2015.</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1,292,500.00 RSD</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1,292,500.00 RSD</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tabs>
          <w:tab w:val="left" w:pos="993"/>
        </w:tabs>
        <w:spacing w:after="0" w:line="240" w:lineRule="auto"/>
        <w:ind w:left="993"/>
        <w:contextualSpacing/>
        <w:rPr>
          <w:rFonts w:ascii="Arial" w:hAnsi="Arial" w:cs="Arial"/>
          <w:noProof/>
          <w:sz w:val="20"/>
          <w:szCs w:val="20"/>
          <w:lang w:val="sr-Latn-RS"/>
        </w:rPr>
      </w:pPr>
    </w:p>
    <w:p w:rsidR="00FF3D71" w:rsidRPr="00530493" w:rsidRDefault="00FF3D71" w:rsidP="00FF3D71">
      <w:pPr>
        <w:pStyle w:val="ListParagraph"/>
        <w:numPr>
          <w:ilvl w:val="0"/>
          <w:numId w:val="13"/>
        </w:numPr>
        <w:tabs>
          <w:tab w:val="left" w:pos="-4253"/>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Mladi istražuju javni interes</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 maj – 30. novembar 2015.</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1.535.000 dinara </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1.200.000,00 dinara</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9</w:t>
      </w:r>
    </w:p>
    <w:p w:rsidR="00FF3D71" w:rsidRPr="00530493" w:rsidRDefault="00FF3D71" w:rsidP="00FF3D71">
      <w:pPr>
        <w:tabs>
          <w:tab w:val="left" w:pos="0"/>
        </w:tabs>
        <w:spacing w:after="0" w:line="240" w:lineRule="auto"/>
        <w:contextualSpacing/>
        <w:rPr>
          <w:rFonts w:ascii="Arial" w:hAnsi="Arial" w:cs="Arial"/>
          <w:noProof/>
          <w:color w:val="92D050"/>
          <w:sz w:val="20"/>
          <w:szCs w:val="20"/>
          <w:lang w:val="sr-Latn-RS"/>
        </w:rPr>
      </w:pPr>
    </w:p>
    <w:p w:rsidR="00FF3D71" w:rsidRPr="00530493" w:rsidRDefault="00FF3D71" w:rsidP="00FF3D71">
      <w:pPr>
        <w:pStyle w:val="ListParagraph"/>
        <w:numPr>
          <w:ilvl w:val="0"/>
          <w:numId w:val="13"/>
        </w:numPr>
        <w:tabs>
          <w:tab w:val="left" w:pos="-4253"/>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U fokusu</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 partneri su Lokal pres i Toplički centar za demokratiju i ljudska prava</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Delegacija EU u RS</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31. decembar 2015. – 31. mart 2017.</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144.396 EUR, od čega za NUNS 104.806,60 EUR</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Obezbeđena donacija: 129.956,85 EUR, od čega za NUNS  93.730,22 EUR </w:t>
      </w:r>
      <w:r w:rsidRPr="00530493">
        <w:rPr>
          <w:rFonts w:ascii="Arial" w:eastAsia="Times New Roman" w:hAnsi="Arial" w:cs="Arial"/>
          <w:sz w:val="20"/>
          <w:szCs w:val="20"/>
          <w:lang w:val="sr-Latn-RS"/>
        </w:rPr>
        <w:t>(ostatak NUNS pokrio iz sopstvenih sredstava)</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29</w:t>
      </w:r>
    </w:p>
    <w:p w:rsidR="00FF3D71" w:rsidRPr="00530493" w:rsidRDefault="00FF3D71" w:rsidP="00FF3D71">
      <w:pPr>
        <w:pStyle w:val="ListParagraph"/>
        <w:numPr>
          <w:ilvl w:val="0"/>
          <w:numId w:val="4"/>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U okviru projekta dodeljena je finansijska i stručna podrška za 10 lokalnih štampanih i onlajn medija u vrednosti od 40.000 EUR kroz program </w:t>
      </w:r>
      <w:r w:rsidRPr="00530493">
        <w:rPr>
          <w:rFonts w:ascii="Arial" w:hAnsi="Arial" w:cs="Arial"/>
          <w:i/>
          <w:noProof/>
          <w:sz w:val="20"/>
          <w:szCs w:val="20"/>
          <w:lang w:val="sr-Latn-RS"/>
        </w:rPr>
        <w:t xml:space="preserve">U vašem fokusu. </w:t>
      </w:r>
      <w:r w:rsidRPr="00530493">
        <w:rPr>
          <w:rFonts w:ascii="Arial" w:hAnsi="Arial" w:cs="Arial"/>
          <w:noProof/>
          <w:sz w:val="20"/>
          <w:szCs w:val="20"/>
          <w:lang w:val="sr-Latn-RS"/>
        </w:rPr>
        <w:t>Program</w:t>
      </w:r>
      <w:r w:rsidRPr="00530493">
        <w:rPr>
          <w:rFonts w:ascii="Arial" w:hAnsi="Arial" w:cs="Arial"/>
          <w:i/>
          <w:noProof/>
          <w:sz w:val="20"/>
          <w:szCs w:val="20"/>
          <w:lang w:val="sr-Latn-RS"/>
        </w:rPr>
        <w:t xml:space="preserve"> U vašem fokusu</w:t>
      </w:r>
      <w:r w:rsidRPr="00530493">
        <w:rPr>
          <w:rFonts w:ascii="Arial" w:hAnsi="Arial" w:cs="Arial"/>
          <w:noProof/>
          <w:sz w:val="20"/>
          <w:szCs w:val="20"/>
          <w:lang w:val="sr-Latn-RS"/>
        </w:rPr>
        <w:t xml:space="preserve"> je podrazumevao apliciranje na konkursu za dodelu sredstava bez sopstvenog učešća. Na konkurs se prijavilo ukupno 45 medija, a aplikacije je ocenjivala nezavisna tročlana komisija sastavljena od predstavnika nezavisnih institucija, organizacija civilnog društva i medijskih eksperata.</w:t>
      </w:r>
    </w:p>
    <w:p w:rsidR="00FF3D71" w:rsidRPr="00530493" w:rsidRDefault="00FF3D71" w:rsidP="00FF3D71">
      <w:pPr>
        <w:pStyle w:val="ListParagraph"/>
        <w:tabs>
          <w:tab w:val="left" w:pos="-4253"/>
          <w:tab w:val="left" w:pos="0"/>
        </w:tabs>
        <w:spacing w:after="0" w:line="240" w:lineRule="auto"/>
        <w:ind w:left="0"/>
        <w:rPr>
          <w:rFonts w:ascii="Arial" w:hAnsi="Arial" w:cs="Arial"/>
          <w:b/>
          <w:noProof/>
          <w:sz w:val="20"/>
          <w:szCs w:val="20"/>
          <w:lang w:val="sr-Latn-RS"/>
        </w:rPr>
      </w:pPr>
    </w:p>
    <w:p w:rsidR="00FF3D71" w:rsidRPr="00530493" w:rsidRDefault="00FF3D71" w:rsidP="00FF3D71">
      <w:pPr>
        <w:pStyle w:val="ListParagraph"/>
        <w:numPr>
          <w:ilvl w:val="0"/>
          <w:numId w:val="13"/>
        </w:numPr>
        <w:tabs>
          <w:tab w:val="left" w:pos="-4253"/>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Regionalna platforma za zagovaranje medijskih sloboda i bezbednosti novinara na Zapadnom Balkanu</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Status NUNS – a: nosilac, partneri: (BH novinari, Asocijacija novinara Makedonije, Asocijacija novinara Kosova, Hrvatsko novinarsko društvo, Sindikat medija Crne Gore</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Evropska komisija</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 januar 2016 – 31. decembar 2018.</w:t>
      </w:r>
    </w:p>
    <w:p w:rsidR="00FF3D71" w:rsidRPr="00530493" w:rsidRDefault="00FF3D71" w:rsidP="00FF3D71">
      <w:pPr>
        <w:numPr>
          <w:ilvl w:val="0"/>
          <w:numId w:val="11"/>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hAnsi="Arial" w:cs="Arial"/>
          <w:sz w:val="20"/>
          <w:szCs w:val="20"/>
          <w:lang w:val="sr-Latn-RS"/>
        </w:rPr>
        <w:t>1.191.074 EUR od čega za NUNS 298,313 EUR</w:t>
      </w:r>
    </w:p>
    <w:p w:rsidR="00FF3D71" w:rsidRPr="00530493" w:rsidRDefault="00FF3D71" w:rsidP="00FF3D71">
      <w:pPr>
        <w:numPr>
          <w:ilvl w:val="0"/>
          <w:numId w:val="11"/>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280.260 EUR</w:t>
      </w:r>
    </w:p>
    <w:p w:rsidR="00FF3D71" w:rsidRPr="00530493" w:rsidRDefault="00FF3D71" w:rsidP="00FF3D71">
      <w:pPr>
        <w:numPr>
          <w:ilvl w:val="0"/>
          <w:numId w:val="11"/>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sz w:val="20"/>
          <w:szCs w:val="20"/>
          <w:lang w:val="sr-Latn-RS"/>
        </w:rPr>
        <w:t xml:space="preserve">Ostatak sredstava NUNS i partneri pokrivaju iz sopstvenih sredstava, odnosno kroz obezbeđivanje sredstava od drugih donatora. Do sada obezbedjeno 15.176,18 EUR </w:t>
      </w:r>
      <w:r w:rsidRPr="00530493">
        <w:rPr>
          <w:rFonts w:ascii="Arial" w:hAnsi="Arial" w:cs="Arial"/>
          <w:noProof/>
          <w:sz w:val="20"/>
          <w:szCs w:val="20"/>
          <w:lang w:val="sr-Latn-RS"/>
        </w:rPr>
        <w:t xml:space="preserve">od Ministarstva kulture i informisanja RS – podrška obezbedjena u 2016. i 2017., </w:t>
      </w:r>
      <w:r w:rsidRPr="00530493">
        <w:rPr>
          <w:rFonts w:ascii="Arial" w:hAnsi="Arial" w:cs="Arial"/>
          <w:sz w:val="20"/>
          <w:szCs w:val="20"/>
          <w:lang w:val="sr-Latn-RS"/>
        </w:rPr>
        <w:t xml:space="preserve">4.511,57 EUR od organizacije </w:t>
      </w:r>
      <w:r w:rsidRPr="00530493">
        <w:rPr>
          <w:rFonts w:ascii="Arial" w:hAnsi="Arial" w:cs="Arial"/>
          <w:noProof/>
          <w:sz w:val="20"/>
          <w:szCs w:val="20"/>
          <w:lang w:val="sr-Latn-RS"/>
        </w:rPr>
        <w:t xml:space="preserve">Civil Rights Defenders u 2017., </w:t>
      </w:r>
      <w:r w:rsidRPr="00530493">
        <w:rPr>
          <w:rFonts w:ascii="Arial" w:hAnsi="Arial" w:cs="Arial"/>
          <w:sz w:val="20"/>
          <w:szCs w:val="20"/>
          <w:lang w:val="sr-Latn-RS"/>
        </w:rPr>
        <w:t>4.500,00 EUR od organizacije Beogradska otvorena škola</w:t>
      </w:r>
      <w:r w:rsidRPr="00530493">
        <w:rPr>
          <w:rFonts w:ascii="Arial" w:hAnsi="Arial" w:cs="Arial"/>
          <w:noProof/>
          <w:sz w:val="20"/>
          <w:szCs w:val="20"/>
          <w:lang w:val="sr-Latn-RS"/>
        </w:rPr>
        <w:t xml:space="preserve"> u 2018. U 2018. Aplicirano kod Ministarstva kulture i informisanja RS za 2018 i  Ambasade Holandije u RS)</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sz w:val="20"/>
          <w:szCs w:val="20"/>
          <w:lang w:val="sr-Latn-RS"/>
        </w:rPr>
        <w:t>Broj saradnika iz Srbije na projektu tokom dve godine implementacije angažovanih od strane NUNS-a: 18</w:t>
      </w:r>
    </w:p>
    <w:p w:rsidR="00FF3D71" w:rsidRPr="00530493" w:rsidRDefault="00FF3D71" w:rsidP="00FF3D71">
      <w:pPr>
        <w:tabs>
          <w:tab w:val="left" w:pos="993"/>
        </w:tabs>
        <w:spacing w:after="0" w:line="240" w:lineRule="auto"/>
        <w:ind w:left="993"/>
        <w:contextualSpacing/>
        <w:rPr>
          <w:rFonts w:ascii="Arial" w:hAnsi="Arial" w:cs="Arial"/>
          <w:noProof/>
          <w:sz w:val="20"/>
          <w:szCs w:val="20"/>
          <w:highlight w:val="yellow"/>
          <w:lang w:val="sr-Latn-RS"/>
        </w:rPr>
      </w:pPr>
    </w:p>
    <w:p w:rsidR="00FF3D71" w:rsidRPr="00530493" w:rsidRDefault="00FF3D71" w:rsidP="00FF3D71">
      <w:pPr>
        <w:pStyle w:val="ListParagraph"/>
        <w:numPr>
          <w:ilvl w:val="0"/>
          <w:numId w:val="13"/>
        </w:numPr>
        <w:tabs>
          <w:tab w:val="left" w:pos="-4253"/>
          <w:tab w:val="left" w:pos="0"/>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Nagrada za istraživačko novinarstvo - 2016</w:t>
      </w:r>
    </w:p>
    <w:p w:rsidR="00FF3D71" w:rsidRPr="00530493" w:rsidRDefault="00FF3D71" w:rsidP="00FF3D71">
      <w:pPr>
        <w:pStyle w:val="ListParagraph"/>
        <w:numPr>
          <w:ilvl w:val="0"/>
          <w:numId w:val="16"/>
        </w:numPr>
        <w:tabs>
          <w:tab w:val="left" w:pos="0"/>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01.10.2015. – 15.05.2016.</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11,650 USD</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11,650 USD</w:t>
      </w:r>
    </w:p>
    <w:p w:rsidR="00FF3D71" w:rsidRPr="00530493" w:rsidRDefault="00FF3D71" w:rsidP="00FF3D71">
      <w:pPr>
        <w:numPr>
          <w:ilvl w:val="0"/>
          <w:numId w:val="1"/>
        </w:numPr>
        <w:tabs>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pStyle w:val="NoSpacing"/>
        <w:ind w:right="-720"/>
        <w:jc w:val="both"/>
        <w:rPr>
          <w:rFonts w:ascii="Arial" w:hAnsi="Arial" w:cs="Arial"/>
          <w:sz w:val="20"/>
          <w:szCs w:val="20"/>
          <w:lang w:val="sr-Latn-RS" w:eastAsia="x-none"/>
        </w:rPr>
      </w:pPr>
    </w:p>
    <w:p w:rsidR="00FF3D71" w:rsidRPr="00530493" w:rsidRDefault="00FF3D71" w:rsidP="00FF3D71">
      <w:pPr>
        <w:numPr>
          <w:ilvl w:val="0"/>
          <w:numId w:val="13"/>
        </w:numPr>
        <w:tabs>
          <w:tab w:val="left" w:pos="142"/>
          <w:tab w:val="left" w:pos="619"/>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Besplatna pravna pomoć - 2016</w:t>
      </w:r>
    </w:p>
    <w:p w:rsidR="00FF3D71" w:rsidRPr="00530493" w:rsidRDefault="00FF3D71" w:rsidP="00FF3D71">
      <w:pPr>
        <w:pStyle w:val="ListParagraph"/>
        <w:tabs>
          <w:tab w:val="left" w:pos="-4253"/>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Civil Right Defenders</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 mart – 31. decembar 2016.</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150.000 SEK</w:t>
      </w:r>
      <w:r w:rsidRPr="00530493">
        <w:rPr>
          <w:rFonts w:ascii="Arial" w:eastAsia="Times New Roman" w:hAnsi="Arial" w:cs="Arial"/>
          <w:sz w:val="20"/>
          <w:szCs w:val="20"/>
          <w:lang w:val="sr-Latn-RS"/>
        </w:rPr>
        <w:t xml:space="preserve"> </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150.000 SEK</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Broj broj saradnika na projektu: 11 </w:t>
      </w:r>
    </w:p>
    <w:p w:rsidR="00FF3D71" w:rsidRPr="00530493" w:rsidRDefault="00FF3D71" w:rsidP="00FF3D71">
      <w:pPr>
        <w:pStyle w:val="ListParagraph"/>
        <w:tabs>
          <w:tab w:val="left" w:pos="-4253"/>
          <w:tab w:val="left" w:pos="142"/>
        </w:tabs>
        <w:spacing w:after="0" w:line="240" w:lineRule="auto"/>
        <w:ind w:left="0" w:hanging="142"/>
        <w:rPr>
          <w:rFonts w:ascii="Arial" w:hAnsi="Arial" w:cs="Arial"/>
          <w:noProof/>
          <w:sz w:val="20"/>
          <w:szCs w:val="20"/>
          <w:lang w:val="sr-Latn-RS"/>
        </w:rPr>
      </w:pPr>
      <w:r w:rsidRPr="00530493">
        <w:rPr>
          <w:rFonts w:ascii="Arial" w:hAnsi="Arial" w:cs="Arial"/>
          <w:b/>
          <w:noProof/>
          <w:color w:val="92D050"/>
          <w:sz w:val="20"/>
          <w:szCs w:val="20"/>
          <w:lang w:val="sr-Latn-RS"/>
        </w:rPr>
        <w:t xml:space="preserve">           </w:t>
      </w:r>
    </w:p>
    <w:p w:rsidR="00FF3D71" w:rsidRPr="00530493" w:rsidRDefault="00FF3D71" w:rsidP="00FF3D71">
      <w:pPr>
        <w:numPr>
          <w:ilvl w:val="0"/>
          <w:numId w:val="13"/>
        </w:numPr>
        <w:tabs>
          <w:tab w:val="left" w:pos="142"/>
        </w:tabs>
        <w:spacing w:after="0" w:line="240" w:lineRule="auto"/>
        <w:contextualSpacing/>
        <w:rPr>
          <w:rFonts w:ascii="Arial" w:hAnsi="Arial" w:cs="Arial"/>
          <w:noProof/>
          <w:sz w:val="20"/>
          <w:szCs w:val="20"/>
          <w:lang w:val="sr-Latn-RS"/>
        </w:rPr>
      </w:pPr>
      <w:r w:rsidRPr="00530493">
        <w:rPr>
          <w:rFonts w:ascii="Arial" w:hAnsi="Arial" w:cs="Arial"/>
          <w:b/>
          <w:noProof/>
          <w:sz w:val="20"/>
          <w:szCs w:val="20"/>
          <w:lang w:val="sr-Latn-RS"/>
        </w:rPr>
        <w:t>Besplatan kurs engleskog jezika za novinare - 2016</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30. mart – 30. decembar 2016.</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10.000 USD</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10.000 USD</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3</w:t>
      </w:r>
    </w:p>
    <w:p w:rsidR="00FF3D71" w:rsidRPr="00530493" w:rsidRDefault="00FF3D71" w:rsidP="00FF3D71">
      <w:pPr>
        <w:tabs>
          <w:tab w:val="left" w:pos="-4253"/>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 xml:space="preserve">     </w:t>
      </w:r>
    </w:p>
    <w:p w:rsidR="00FF3D71" w:rsidRPr="00530493" w:rsidRDefault="00FF3D71" w:rsidP="00FF3D71">
      <w:pPr>
        <w:pStyle w:val="ListParagraph"/>
        <w:numPr>
          <w:ilvl w:val="0"/>
          <w:numId w:val="13"/>
        </w:numPr>
        <w:tabs>
          <w:tab w:val="left" w:pos="-4253"/>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„Istraživačko novinarstvo u digitalnom dobu“</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01. septembar – 01. novembar 2016.</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11.165 USD </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11.165 USD</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Broj broj saradnika na projektu: 4 </w:t>
      </w:r>
    </w:p>
    <w:p w:rsidR="00FF3D71" w:rsidRPr="00530493" w:rsidRDefault="00FF3D71" w:rsidP="00FF3D71">
      <w:pPr>
        <w:tabs>
          <w:tab w:val="left" w:pos="142"/>
        </w:tabs>
        <w:spacing w:after="0" w:line="240" w:lineRule="auto"/>
        <w:contextualSpacing/>
        <w:rPr>
          <w:rFonts w:ascii="Arial" w:hAnsi="Arial" w:cs="Arial"/>
          <w:noProof/>
          <w:sz w:val="20"/>
          <w:szCs w:val="20"/>
          <w:lang w:val="sr-Latn-RS"/>
        </w:rPr>
      </w:pPr>
    </w:p>
    <w:p w:rsidR="00F449D7" w:rsidRDefault="00F449D7" w:rsidP="00F449D7">
      <w:pPr>
        <w:pStyle w:val="ListParagraph"/>
        <w:tabs>
          <w:tab w:val="left" w:pos="142"/>
        </w:tabs>
        <w:spacing w:after="0" w:line="240" w:lineRule="auto"/>
        <w:rPr>
          <w:rFonts w:ascii="Arial" w:hAnsi="Arial" w:cs="Arial"/>
          <w:b/>
          <w:noProof/>
          <w:sz w:val="20"/>
          <w:szCs w:val="20"/>
          <w:lang w:val="sr-Latn-RS"/>
        </w:rPr>
      </w:pPr>
    </w:p>
    <w:p w:rsidR="00FF3D71" w:rsidRPr="00530493" w:rsidRDefault="00FF3D71" w:rsidP="00FF3D71">
      <w:pPr>
        <w:pStyle w:val="ListParagraph"/>
        <w:numPr>
          <w:ilvl w:val="0"/>
          <w:numId w:val="13"/>
        </w:numPr>
        <w:tabs>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Sloboda medija i bezbednost novinara u Srbiji i regionu</w:t>
      </w:r>
    </w:p>
    <w:p w:rsidR="00FF3D71" w:rsidRPr="00530493" w:rsidRDefault="00FF3D71" w:rsidP="00FF3D71">
      <w:pPr>
        <w:pStyle w:val="ListParagraph"/>
        <w:numPr>
          <w:ilvl w:val="0"/>
          <w:numId w:val="7"/>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7"/>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pStyle w:val="ListParagraph"/>
        <w:numPr>
          <w:ilvl w:val="0"/>
          <w:numId w:val="7"/>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lastRenderedPageBreak/>
        <w:t>Vreme realizacije: 01. avgust – 31. decembar 2016.</w:t>
      </w:r>
    </w:p>
    <w:p w:rsidR="00FF3D71" w:rsidRPr="00530493" w:rsidRDefault="00FF3D71" w:rsidP="00FF3D71">
      <w:pPr>
        <w:pStyle w:val="ListParagraph"/>
        <w:numPr>
          <w:ilvl w:val="0"/>
          <w:numId w:val="7"/>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hAnsi="Arial" w:cs="Arial"/>
          <w:sz w:val="20"/>
          <w:szCs w:val="20"/>
          <w:lang w:val="sr-Latn-RS"/>
        </w:rPr>
        <w:t>2,490,000</w:t>
      </w:r>
      <w:r w:rsidRPr="00530493">
        <w:rPr>
          <w:rFonts w:ascii="Arial" w:hAnsi="Arial" w:cs="Arial"/>
          <w:noProof/>
          <w:sz w:val="20"/>
          <w:szCs w:val="20"/>
          <w:lang w:val="sr-Latn-RS"/>
        </w:rPr>
        <w:t xml:space="preserve"> DIN. </w:t>
      </w:r>
    </w:p>
    <w:p w:rsidR="00FF3D71" w:rsidRPr="00530493" w:rsidRDefault="00FF3D71" w:rsidP="00FF3D71">
      <w:pPr>
        <w:pStyle w:val="ListParagraph"/>
        <w:numPr>
          <w:ilvl w:val="0"/>
          <w:numId w:val="7"/>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2.000.000 DIN.</w:t>
      </w:r>
    </w:p>
    <w:p w:rsidR="00FF3D71" w:rsidRPr="00530493" w:rsidRDefault="00FF3D71" w:rsidP="00FF3D71">
      <w:pPr>
        <w:pStyle w:val="ListParagraph"/>
        <w:numPr>
          <w:ilvl w:val="0"/>
          <w:numId w:val="7"/>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14</w:t>
      </w:r>
    </w:p>
    <w:p w:rsidR="00FF3D71" w:rsidRPr="00530493" w:rsidRDefault="00FF3D71" w:rsidP="00FF3D71">
      <w:pPr>
        <w:tabs>
          <w:tab w:val="left" w:pos="0"/>
        </w:tabs>
        <w:spacing w:after="0" w:line="240" w:lineRule="auto"/>
        <w:ind w:left="-432" w:right="-432"/>
        <w:contextualSpacing/>
        <w:rPr>
          <w:rFonts w:ascii="Arial" w:hAnsi="Arial" w:cs="Arial"/>
          <w:noProof/>
          <w:sz w:val="20"/>
          <w:szCs w:val="20"/>
          <w:lang w:val="sr-Latn-RS"/>
        </w:rPr>
      </w:pPr>
    </w:p>
    <w:p w:rsidR="00FF3D71" w:rsidRPr="00530493" w:rsidRDefault="00FF3D71" w:rsidP="00FF3D71">
      <w:pPr>
        <w:pStyle w:val="ListParagraph"/>
        <w:numPr>
          <w:ilvl w:val="0"/>
          <w:numId w:val="13"/>
        </w:numPr>
        <w:spacing w:after="0"/>
        <w:rPr>
          <w:rFonts w:ascii="Arial" w:hAnsi="Arial" w:cs="Arial"/>
          <w:b/>
          <w:sz w:val="20"/>
          <w:szCs w:val="20"/>
          <w:lang w:val="sr-Latn-RS"/>
        </w:rPr>
      </w:pPr>
      <w:r w:rsidRPr="00530493">
        <w:rPr>
          <w:rFonts w:ascii="Arial" w:hAnsi="Arial" w:cs="Arial"/>
          <w:b/>
          <w:sz w:val="20"/>
          <w:szCs w:val="20"/>
          <w:lang w:val="sr-Latn-RS"/>
        </w:rPr>
        <w:t>Otvoreno o medijskim politikama – mediji za građane</w:t>
      </w:r>
    </w:p>
    <w:p w:rsidR="00FF3D71" w:rsidRPr="00530493" w:rsidRDefault="00FF3D71" w:rsidP="00FF3D71">
      <w:pPr>
        <w:pStyle w:val="ListParagraph"/>
        <w:numPr>
          <w:ilvl w:val="0"/>
          <w:numId w:val="8"/>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8"/>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TRAG Fondacija</w:t>
      </w:r>
    </w:p>
    <w:p w:rsidR="00FF3D71" w:rsidRPr="00530493" w:rsidRDefault="00FF3D71" w:rsidP="00FF3D71">
      <w:pPr>
        <w:pStyle w:val="ListParagraph"/>
        <w:numPr>
          <w:ilvl w:val="0"/>
          <w:numId w:val="8"/>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01. septembar 2016. – 31. mart 2017.</w:t>
      </w:r>
    </w:p>
    <w:p w:rsidR="00FF3D71" w:rsidRPr="00530493" w:rsidRDefault="00FF3D71" w:rsidP="00FF3D71">
      <w:pPr>
        <w:pStyle w:val="ListParagraph"/>
        <w:numPr>
          <w:ilvl w:val="0"/>
          <w:numId w:val="8"/>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275.062 DIN</w:t>
      </w:r>
    </w:p>
    <w:p w:rsidR="00FF3D71" w:rsidRPr="00530493" w:rsidRDefault="00FF3D71" w:rsidP="00FF3D71">
      <w:pPr>
        <w:pStyle w:val="ListParagraph"/>
        <w:numPr>
          <w:ilvl w:val="0"/>
          <w:numId w:val="8"/>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275.062 DIN</w:t>
      </w:r>
    </w:p>
    <w:p w:rsidR="00FF3D71" w:rsidRPr="00530493" w:rsidRDefault="00FF3D71" w:rsidP="00FF3D71">
      <w:pPr>
        <w:pStyle w:val="ListParagraph"/>
        <w:numPr>
          <w:ilvl w:val="0"/>
          <w:numId w:val="8"/>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2</w:t>
      </w:r>
    </w:p>
    <w:p w:rsidR="00FF3D71" w:rsidRPr="00530493" w:rsidRDefault="00FF3D71" w:rsidP="00FF3D71">
      <w:pPr>
        <w:tabs>
          <w:tab w:val="left" w:pos="142"/>
        </w:tabs>
        <w:spacing w:after="0" w:line="240" w:lineRule="auto"/>
        <w:contextualSpacing/>
        <w:rPr>
          <w:rFonts w:ascii="Arial" w:hAnsi="Arial" w:cs="Arial"/>
          <w:noProof/>
          <w:sz w:val="20"/>
          <w:szCs w:val="20"/>
          <w:lang w:val="sr-Latn-RS"/>
        </w:rPr>
      </w:pPr>
    </w:p>
    <w:p w:rsidR="00FF3D71" w:rsidRPr="00530493" w:rsidRDefault="00FF3D71" w:rsidP="00FF3D71">
      <w:pPr>
        <w:pStyle w:val="ListParagraph"/>
        <w:numPr>
          <w:ilvl w:val="0"/>
          <w:numId w:val="13"/>
        </w:numPr>
        <w:tabs>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Javni novac za javni interes</w:t>
      </w:r>
    </w:p>
    <w:p w:rsidR="00FF3D71" w:rsidRPr="00530493" w:rsidRDefault="00FF3D71" w:rsidP="00FF3D71">
      <w:pPr>
        <w:pStyle w:val="ListParagraph"/>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Status NUNS – a: partner na projektu </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Delegacija EU u RS</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15. januar 2017. – 31. decembar 2019.</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361.459,91 EUR, od čega za NUNS 66.805 EUR</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66.805 EUR</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pStyle w:val="ListParagraph"/>
        <w:tabs>
          <w:tab w:val="left" w:pos="142"/>
        </w:tabs>
        <w:spacing w:after="0" w:line="240" w:lineRule="auto"/>
        <w:ind w:left="540"/>
        <w:rPr>
          <w:rFonts w:ascii="Arial" w:hAnsi="Arial" w:cs="Arial"/>
          <w:b/>
          <w:noProof/>
          <w:sz w:val="20"/>
          <w:szCs w:val="20"/>
          <w:lang w:val="sr-Latn-RS"/>
        </w:rPr>
      </w:pPr>
    </w:p>
    <w:p w:rsidR="00FF3D71" w:rsidRPr="00530493" w:rsidRDefault="00FF3D71" w:rsidP="00FF3D71">
      <w:pPr>
        <w:numPr>
          <w:ilvl w:val="0"/>
          <w:numId w:val="13"/>
        </w:numPr>
        <w:tabs>
          <w:tab w:val="left" w:pos="142"/>
          <w:tab w:val="left" w:pos="619"/>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Besplatna pravna pomoć - 2017</w:t>
      </w:r>
    </w:p>
    <w:p w:rsidR="00FF3D71" w:rsidRPr="00530493" w:rsidRDefault="00FF3D71" w:rsidP="00FF3D71">
      <w:pPr>
        <w:pStyle w:val="ListParagraph"/>
        <w:tabs>
          <w:tab w:val="left" w:pos="-4253"/>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Civil Right Defenders</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 januar – 31. decembar 2017.</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210.000 SEK</w:t>
      </w:r>
      <w:r w:rsidRPr="00530493">
        <w:rPr>
          <w:rFonts w:ascii="Arial" w:eastAsia="Times New Roman" w:hAnsi="Arial" w:cs="Arial"/>
          <w:sz w:val="20"/>
          <w:szCs w:val="20"/>
          <w:lang w:val="sr-Latn-RS"/>
        </w:rPr>
        <w:t xml:space="preserve">, 10.400 EUR </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Obezbeđena donacija: 210.000 SEK, </w:t>
      </w:r>
      <w:r w:rsidRPr="00530493">
        <w:rPr>
          <w:rFonts w:ascii="Arial" w:eastAsia="Times New Roman" w:hAnsi="Arial" w:cs="Arial"/>
          <w:sz w:val="20"/>
          <w:szCs w:val="20"/>
          <w:lang w:val="sr-Latn-RS"/>
        </w:rPr>
        <w:t>10.400 EUR</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 xml:space="preserve">Broj broj saradnika na projektu: 11 </w:t>
      </w:r>
    </w:p>
    <w:p w:rsidR="00FF3D71" w:rsidRPr="00530493" w:rsidRDefault="00FF3D71" w:rsidP="00FF3D71">
      <w:pPr>
        <w:tabs>
          <w:tab w:val="left" w:pos="142"/>
          <w:tab w:val="left" w:pos="993"/>
        </w:tabs>
        <w:spacing w:after="0" w:line="240" w:lineRule="auto"/>
        <w:ind w:left="993"/>
        <w:contextualSpacing/>
        <w:rPr>
          <w:rFonts w:ascii="Arial" w:hAnsi="Arial" w:cs="Arial"/>
          <w:noProof/>
          <w:sz w:val="20"/>
          <w:szCs w:val="20"/>
          <w:lang w:val="sr-Latn-RS"/>
        </w:rPr>
      </w:pPr>
    </w:p>
    <w:p w:rsidR="00FF3D71" w:rsidRPr="00530493" w:rsidRDefault="00FF3D71" w:rsidP="00FF3D71">
      <w:pPr>
        <w:pStyle w:val="ListParagraph"/>
        <w:numPr>
          <w:ilvl w:val="0"/>
          <w:numId w:val="13"/>
        </w:numPr>
        <w:tabs>
          <w:tab w:val="left" w:pos="-4253"/>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Nagrada za istraživačko novinarstvo - 2017</w:t>
      </w:r>
    </w:p>
    <w:p w:rsidR="00FF3D71" w:rsidRPr="00530493" w:rsidRDefault="00FF3D71" w:rsidP="00FF3D71">
      <w:pPr>
        <w:pStyle w:val="ListParagraph"/>
        <w:numPr>
          <w:ilvl w:val="0"/>
          <w:numId w:val="15"/>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17. mart 2017. – 17. jun 2017.</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11.650 USD</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 xml:space="preserve">11.650 USD </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pStyle w:val="ListParagraph"/>
        <w:tabs>
          <w:tab w:val="left" w:pos="142"/>
        </w:tabs>
        <w:spacing w:after="0" w:line="240" w:lineRule="auto"/>
        <w:ind w:left="993"/>
        <w:rPr>
          <w:rFonts w:ascii="Arial" w:hAnsi="Arial" w:cs="Arial"/>
          <w:b/>
          <w:noProof/>
          <w:sz w:val="20"/>
          <w:szCs w:val="20"/>
          <w:lang w:val="sr-Latn-RS"/>
        </w:rPr>
      </w:pPr>
    </w:p>
    <w:p w:rsidR="00FF3D71" w:rsidRPr="00530493" w:rsidRDefault="00FF3D71" w:rsidP="00FF3D71">
      <w:pPr>
        <w:pStyle w:val="ListParagraph"/>
        <w:numPr>
          <w:ilvl w:val="0"/>
          <w:numId w:val="13"/>
        </w:numPr>
        <w:tabs>
          <w:tab w:val="left" w:pos="142"/>
        </w:tabs>
        <w:spacing w:after="0" w:line="240" w:lineRule="auto"/>
        <w:rPr>
          <w:rFonts w:ascii="Arial" w:hAnsi="Arial" w:cs="Arial"/>
          <w:noProof/>
          <w:sz w:val="20"/>
          <w:szCs w:val="20"/>
          <w:lang w:val="sr-Latn-RS"/>
        </w:rPr>
      </w:pPr>
      <w:r w:rsidRPr="00530493">
        <w:rPr>
          <w:rFonts w:ascii="Arial" w:hAnsi="Arial" w:cs="Arial"/>
          <w:b/>
          <w:noProof/>
          <w:sz w:val="20"/>
          <w:szCs w:val="20"/>
          <w:lang w:val="sr-Latn-RS"/>
        </w:rPr>
        <w:t>Sloboda medija i bezbednost novinara u Srbiji - 2017</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01. avgust – 31. decembar 2017.</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2.436.000 DIN. </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Traženi iznos: 1.966.000 DIN</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Odobren iznos: 1.966.000 DIN</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11</w:t>
      </w:r>
    </w:p>
    <w:p w:rsidR="00FF3D71" w:rsidRPr="00530493" w:rsidRDefault="00FF3D71" w:rsidP="00FF3D71">
      <w:pPr>
        <w:tabs>
          <w:tab w:val="left" w:pos="142"/>
        </w:tabs>
        <w:spacing w:after="0" w:line="240" w:lineRule="auto"/>
        <w:contextualSpacing/>
        <w:rPr>
          <w:rFonts w:ascii="Arial" w:hAnsi="Arial" w:cs="Arial"/>
          <w:noProof/>
          <w:sz w:val="20"/>
          <w:szCs w:val="20"/>
          <w:lang w:val="sr-Latn-RS"/>
        </w:rPr>
      </w:pPr>
    </w:p>
    <w:p w:rsidR="00FF3D71" w:rsidRPr="00530493" w:rsidRDefault="00FF3D71" w:rsidP="00FF3D71">
      <w:pPr>
        <w:pStyle w:val="ListParagraph"/>
        <w:numPr>
          <w:ilvl w:val="0"/>
          <w:numId w:val="13"/>
        </w:numPr>
        <w:tabs>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Novinari pod pritiskom: pretnja demokratskom procesu</w:t>
      </w:r>
    </w:p>
    <w:p w:rsidR="00FF3D71" w:rsidRPr="00530493" w:rsidRDefault="00FF3D71" w:rsidP="00FF3D71">
      <w:pPr>
        <w:pStyle w:val="ListParagraph"/>
        <w:numPr>
          <w:ilvl w:val="0"/>
          <w:numId w:val="12"/>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12"/>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pStyle w:val="ListParagraph"/>
        <w:numPr>
          <w:ilvl w:val="0"/>
          <w:numId w:val="12"/>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01. maj – 31.  decembar 2017.</w:t>
      </w:r>
    </w:p>
    <w:p w:rsidR="00FF3D71" w:rsidRPr="00530493" w:rsidRDefault="00FF3D71" w:rsidP="00FF3D71">
      <w:pPr>
        <w:pStyle w:val="ListParagraph"/>
        <w:numPr>
          <w:ilvl w:val="0"/>
          <w:numId w:val="12"/>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w:t>
      </w:r>
      <w:r w:rsidRPr="00530493">
        <w:rPr>
          <w:rFonts w:ascii="Arial" w:hAnsi="Arial" w:cs="Arial"/>
          <w:sz w:val="20"/>
          <w:szCs w:val="20"/>
          <w:lang w:val="sr-Latn-RS"/>
        </w:rPr>
        <w:t xml:space="preserve"> </w:t>
      </w:r>
      <w:r w:rsidRPr="00530493">
        <w:rPr>
          <w:rFonts w:ascii="Arial" w:hAnsi="Arial" w:cs="Arial"/>
          <w:noProof/>
          <w:sz w:val="20"/>
          <w:szCs w:val="20"/>
          <w:lang w:val="sr-Latn-RS"/>
        </w:rPr>
        <w:t>1.160.398 DIN</w:t>
      </w:r>
    </w:p>
    <w:p w:rsidR="00FF3D71" w:rsidRPr="00530493" w:rsidRDefault="00FF3D71" w:rsidP="00FF3D71">
      <w:pPr>
        <w:pStyle w:val="ListParagraph"/>
        <w:numPr>
          <w:ilvl w:val="0"/>
          <w:numId w:val="12"/>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Traženi iznos: 2.872.500 DIN</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lastRenderedPageBreak/>
        <w:t xml:space="preserve">Obezbeđen iznos: 1.000.000 DIN (Ministarstvo kulutre RS), 12.730 SEK (Civil Rights Defenders) </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Broj broj saradnika na projektu: 8 </w:t>
      </w:r>
    </w:p>
    <w:p w:rsidR="00FF3D71" w:rsidRPr="00530493" w:rsidRDefault="00FF3D71" w:rsidP="00FF3D71">
      <w:pPr>
        <w:tabs>
          <w:tab w:val="left" w:pos="142"/>
        </w:tabs>
        <w:spacing w:after="0" w:line="240" w:lineRule="auto"/>
        <w:rPr>
          <w:rFonts w:ascii="Arial" w:hAnsi="Arial" w:cs="Arial"/>
          <w:noProof/>
          <w:sz w:val="20"/>
          <w:szCs w:val="20"/>
          <w:lang w:val="sr-Latn-RS"/>
        </w:rPr>
      </w:pPr>
    </w:p>
    <w:p w:rsidR="00FF3D71" w:rsidRPr="00530493" w:rsidRDefault="00FF3D71" w:rsidP="00FF3D71">
      <w:pPr>
        <w:pStyle w:val="ListParagraph"/>
        <w:numPr>
          <w:ilvl w:val="0"/>
          <w:numId w:val="13"/>
        </w:numPr>
        <w:tabs>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„Razvoj praktičnih veština“</w:t>
      </w:r>
    </w:p>
    <w:p w:rsidR="00FF3D71" w:rsidRPr="00530493" w:rsidRDefault="00FF3D71" w:rsidP="00FF3D71">
      <w:pPr>
        <w:pStyle w:val="ListParagraph"/>
        <w:numPr>
          <w:ilvl w:val="0"/>
          <w:numId w:val="17"/>
        </w:numPr>
        <w:tabs>
          <w:tab w:val="left" w:pos="-1170"/>
        </w:tabs>
        <w:spacing w:after="0" w:line="240" w:lineRule="auto"/>
        <w:ind w:left="990"/>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tabs>
          <w:tab w:val="left" w:pos="142"/>
        </w:tabs>
        <w:spacing w:after="0" w:line="240" w:lineRule="auto"/>
        <w:ind w:left="990" w:hanging="357"/>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Donator: Ambasada SAD u RS</w:t>
      </w:r>
    </w:p>
    <w:p w:rsidR="00FF3D71" w:rsidRPr="00530493" w:rsidRDefault="00FF3D71" w:rsidP="00FF3D71">
      <w:pPr>
        <w:tabs>
          <w:tab w:val="left" w:pos="142"/>
        </w:tabs>
        <w:spacing w:after="0" w:line="240" w:lineRule="auto"/>
        <w:ind w:left="990" w:hanging="357"/>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Vreme realizacije: 01. septembar – 01. novembar 2017.</w:t>
      </w:r>
    </w:p>
    <w:p w:rsidR="00FF3D71" w:rsidRPr="00530493" w:rsidRDefault="00FF3D71" w:rsidP="00FF3D71">
      <w:pPr>
        <w:tabs>
          <w:tab w:val="left" w:pos="142"/>
        </w:tabs>
        <w:spacing w:after="0" w:line="240" w:lineRule="auto"/>
        <w:ind w:left="990" w:hanging="357"/>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 xml:space="preserve">Vrednost projekta: 11.165 USD </w:t>
      </w:r>
    </w:p>
    <w:p w:rsidR="00FF3D71" w:rsidRPr="00530493" w:rsidRDefault="00FF3D71" w:rsidP="00FF3D71">
      <w:pPr>
        <w:tabs>
          <w:tab w:val="left" w:pos="142"/>
        </w:tabs>
        <w:spacing w:after="0" w:line="240" w:lineRule="auto"/>
        <w:ind w:left="990" w:hanging="357"/>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Obezbeđena donacija: 11.165 USD</w:t>
      </w:r>
    </w:p>
    <w:p w:rsidR="00FF3D71" w:rsidRPr="00530493" w:rsidRDefault="00FF3D71" w:rsidP="00FF3D71">
      <w:pPr>
        <w:tabs>
          <w:tab w:val="left" w:pos="142"/>
        </w:tabs>
        <w:spacing w:after="0" w:line="240" w:lineRule="auto"/>
        <w:ind w:left="990" w:hanging="357"/>
        <w:rPr>
          <w:rFonts w:ascii="Arial" w:hAnsi="Arial" w:cs="Arial"/>
          <w:noProof/>
          <w:sz w:val="20"/>
          <w:szCs w:val="20"/>
          <w:lang w:val="sr-Latn-RS"/>
        </w:rPr>
      </w:pPr>
      <w:r w:rsidRPr="00530493">
        <w:rPr>
          <w:rFonts w:ascii="Arial" w:hAnsi="Arial" w:cs="Arial"/>
          <w:noProof/>
          <w:sz w:val="20"/>
          <w:szCs w:val="20"/>
          <w:lang w:val="sr-Latn-RS"/>
        </w:rPr>
        <w:t>•</w:t>
      </w:r>
      <w:r w:rsidRPr="00530493">
        <w:rPr>
          <w:rFonts w:ascii="Arial" w:hAnsi="Arial" w:cs="Arial"/>
          <w:noProof/>
          <w:sz w:val="20"/>
          <w:szCs w:val="20"/>
          <w:lang w:val="sr-Latn-RS"/>
        </w:rPr>
        <w:tab/>
        <w:t>Broj broj saradnika na projektu: 7</w:t>
      </w:r>
    </w:p>
    <w:p w:rsidR="00FF3D71" w:rsidRPr="00530493" w:rsidRDefault="00FF3D71" w:rsidP="00FF3D71">
      <w:pPr>
        <w:pStyle w:val="ListParagraph"/>
        <w:tabs>
          <w:tab w:val="left" w:pos="142"/>
        </w:tabs>
        <w:spacing w:after="0" w:line="240" w:lineRule="auto"/>
        <w:ind w:left="993"/>
        <w:rPr>
          <w:rFonts w:ascii="Arial" w:hAnsi="Arial" w:cs="Arial"/>
          <w:noProof/>
          <w:sz w:val="20"/>
          <w:szCs w:val="20"/>
          <w:lang w:val="sr-Latn-RS"/>
        </w:rPr>
      </w:pPr>
    </w:p>
    <w:p w:rsidR="00FF3D71" w:rsidRPr="00530493" w:rsidRDefault="00FF3D71" w:rsidP="00FF3D71">
      <w:pPr>
        <w:pStyle w:val="ListParagraph"/>
        <w:numPr>
          <w:ilvl w:val="0"/>
          <w:numId w:val="13"/>
        </w:numPr>
        <w:tabs>
          <w:tab w:val="left" w:pos="142"/>
        </w:tabs>
        <w:spacing w:after="0" w:line="240" w:lineRule="auto"/>
        <w:rPr>
          <w:rFonts w:ascii="Arial" w:hAnsi="Arial" w:cs="Arial"/>
          <w:noProof/>
          <w:sz w:val="20"/>
          <w:szCs w:val="20"/>
          <w:lang w:val="sr-Latn-RS"/>
        </w:rPr>
      </w:pPr>
      <w:r w:rsidRPr="00530493">
        <w:rPr>
          <w:rFonts w:ascii="Arial" w:hAnsi="Arial" w:cs="Arial"/>
          <w:b/>
          <w:noProof/>
          <w:sz w:val="20"/>
          <w:szCs w:val="20"/>
          <w:lang w:val="sr-Latn-RS"/>
        </w:rPr>
        <w:t>Medijski zakoni po meri građana</w:t>
      </w:r>
    </w:p>
    <w:p w:rsidR="00FF3D71" w:rsidRPr="00530493" w:rsidRDefault="00FF3D71" w:rsidP="00FF3D71">
      <w:pPr>
        <w:pStyle w:val="ListParagraph"/>
        <w:numPr>
          <w:ilvl w:val="0"/>
          <w:numId w:val="14"/>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Status NUNS – a: nosilac </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Beogradska otvorena škola</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15. novembar 2017. – 31. septembar 2018.</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149.800,00 SEK</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149.800,00 SEK</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6</w:t>
      </w:r>
    </w:p>
    <w:p w:rsidR="00FF3D71" w:rsidRPr="00530493" w:rsidRDefault="00FF3D71" w:rsidP="00FF3D71">
      <w:pPr>
        <w:tabs>
          <w:tab w:val="left" w:pos="142"/>
        </w:tabs>
        <w:spacing w:after="0" w:line="240" w:lineRule="auto"/>
        <w:rPr>
          <w:rFonts w:ascii="Arial" w:hAnsi="Arial" w:cs="Arial"/>
          <w:noProof/>
          <w:sz w:val="20"/>
          <w:szCs w:val="20"/>
          <w:highlight w:val="yellow"/>
          <w:lang w:val="sr-Latn-RS"/>
        </w:rPr>
      </w:pPr>
    </w:p>
    <w:p w:rsidR="00FF3D71" w:rsidRPr="00530493" w:rsidRDefault="00FF3D71" w:rsidP="00FF3D71">
      <w:pPr>
        <w:numPr>
          <w:ilvl w:val="0"/>
          <w:numId w:val="13"/>
        </w:numPr>
        <w:tabs>
          <w:tab w:val="left" w:pos="142"/>
          <w:tab w:val="left" w:pos="619"/>
        </w:tabs>
        <w:spacing w:after="0" w:line="240" w:lineRule="auto"/>
        <w:contextualSpacing/>
        <w:rPr>
          <w:rFonts w:ascii="Arial" w:hAnsi="Arial" w:cs="Arial"/>
          <w:b/>
          <w:noProof/>
          <w:sz w:val="20"/>
          <w:szCs w:val="20"/>
          <w:lang w:val="sr-Latn-RS"/>
        </w:rPr>
      </w:pPr>
      <w:r w:rsidRPr="00530493">
        <w:rPr>
          <w:rFonts w:ascii="Arial" w:hAnsi="Arial" w:cs="Arial"/>
          <w:b/>
          <w:noProof/>
          <w:sz w:val="20"/>
          <w:szCs w:val="20"/>
          <w:lang w:val="sr-Latn-RS"/>
        </w:rPr>
        <w:t>Besplatna pravna pomoć - 2018</w:t>
      </w:r>
    </w:p>
    <w:p w:rsidR="00FF3D71" w:rsidRPr="00530493" w:rsidRDefault="00FF3D71" w:rsidP="00FF3D71">
      <w:pPr>
        <w:pStyle w:val="ListParagraph"/>
        <w:tabs>
          <w:tab w:val="left" w:pos="-4253"/>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Donator: Civil Right Defenders</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Vreme realizacije: 01. januar – 31. decembar 2018.</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Vrednost projekta: 320.000 SEK</w:t>
      </w:r>
      <w:r w:rsidRPr="00530493">
        <w:rPr>
          <w:rFonts w:ascii="Arial" w:eastAsia="Times New Roman" w:hAnsi="Arial" w:cs="Arial"/>
          <w:sz w:val="20"/>
          <w:szCs w:val="20"/>
          <w:lang w:val="sr-Latn-RS"/>
        </w:rPr>
        <w:t xml:space="preserve"> </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Obezbeđena donacija: 320.000 SEK</w:t>
      </w:r>
    </w:p>
    <w:p w:rsidR="00FF3D71" w:rsidRPr="00530493" w:rsidRDefault="00FF3D71" w:rsidP="00FF3D71">
      <w:pPr>
        <w:numPr>
          <w:ilvl w:val="0"/>
          <w:numId w:val="3"/>
        </w:numPr>
        <w:tabs>
          <w:tab w:val="left" w:pos="142"/>
          <w:tab w:val="left" w:pos="993"/>
        </w:tabs>
        <w:spacing w:after="0" w:line="240" w:lineRule="auto"/>
        <w:ind w:left="993"/>
        <w:contextualSpacing/>
        <w:rPr>
          <w:rFonts w:ascii="Arial" w:hAnsi="Arial" w:cs="Arial"/>
          <w:noProof/>
          <w:sz w:val="20"/>
          <w:szCs w:val="20"/>
          <w:lang w:val="sr-Latn-RS"/>
        </w:rPr>
      </w:pPr>
      <w:r w:rsidRPr="00530493">
        <w:rPr>
          <w:rFonts w:ascii="Arial" w:hAnsi="Arial" w:cs="Arial"/>
          <w:noProof/>
          <w:sz w:val="20"/>
          <w:szCs w:val="20"/>
          <w:lang w:val="sr-Latn-RS"/>
        </w:rPr>
        <w:t>Broj broj saradnika na projektu: 11</w:t>
      </w:r>
    </w:p>
    <w:p w:rsidR="00FF3D71" w:rsidRPr="00530493" w:rsidRDefault="00FF3D71" w:rsidP="00FF3D71">
      <w:pPr>
        <w:tabs>
          <w:tab w:val="left" w:pos="142"/>
          <w:tab w:val="left" w:pos="993"/>
        </w:tabs>
        <w:spacing w:after="0" w:line="240" w:lineRule="auto"/>
        <w:contextualSpacing/>
        <w:rPr>
          <w:rFonts w:ascii="Arial" w:hAnsi="Arial" w:cs="Arial"/>
          <w:noProof/>
          <w:sz w:val="20"/>
          <w:szCs w:val="20"/>
          <w:lang w:val="sr-Latn-RS"/>
        </w:rPr>
      </w:pPr>
    </w:p>
    <w:p w:rsidR="00FF3D71" w:rsidRPr="00530493" w:rsidRDefault="00FF3D71" w:rsidP="00FF3D71">
      <w:pPr>
        <w:pStyle w:val="ListParagraph"/>
        <w:numPr>
          <w:ilvl w:val="0"/>
          <w:numId w:val="13"/>
        </w:numPr>
        <w:tabs>
          <w:tab w:val="left" w:pos="-4253"/>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Nagrada za istraživačko novinarstvo – 2018</w:t>
      </w:r>
    </w:p>
    <w:p w:rsidR="00FF3D71" w:rsidRPr="00530493" w:rsidRDefault="00FF3D71" w:rsidP="00FF3D71">
      <w:pPr>
        <w:pStyle w:val="ListParagraph"/>
        <w:numPr>
          <w:ilvl w:val="0"/>
          <w:numId w:val="15"/>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26. mart 2018. – 26. jun 2018.</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w:t>
      </w:r>
      <w:r w:rsidRPr="00530493">
        <w:rPr>
          <w:rFonts w:ascii="Arial" w:eastAsia="Times New Roman" w:hAnsi="Arial" w:cs="Arial"/>
          <w:sz w:val="20"/>
          <w:szCs w:val="20"/>
          <w:lang w:val="sr-Latn-RS"/>
        </w:rPr>
        <w:t>11.650 USD</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Obezbeđena donacija: </w:t>
      </w:r>
      <w:r w:rsidRPr="00530493">
        <w:rPr>
          <w:rFonts w:ascii="Arial" w:eastAsia="Times New Roman" w:hAnsi="Arial" w:cs="Arial"/>
          <w:sz w:val="20"/>
          <w:szCs w:val="20"/>
          <w:lang w:val="sr-Latn-RS"/>
        </w:rPr>
        <w:t xml:space="preserve">11.650 USD </w:t>
      </w:r>
    </w:p>
    <w:p w:rsidR="00FF3D71" w:rsidRPr="00530493" w:rsidRDefault="00FF3D71" w:rsidP="00FF3D71">
      <w:pPr>
        <w:pStyle w:val="ListParagraph"/>
        <w:numPr>
          <w:ilvl w:val="0"/>
          <w:numId w:val="10"/>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8</w:t>
      </w:r>
    </w:p>
    <w:p w:rsidR="00FF3D71" w:rsidRPr="00530493" w:rsidRDefault="00FF3D71" w:rsidP="00FF3D71">
      <w:pPr>
        <w:pStyle w:val="ListParagraph"/>
        <w:tabs>
          <w:tab w:val="left" w:pos="142"/>
        </w:tabs>
        <w:spacing w:after="0" w:line="240" w:lineRule="auto"/>
        <w:ind w:left="993"/>
        <w:rPr>
          <w:rFonts w:ascii="Arial" w:hAnsi="Arial" w:cs="Arial"/>
          <w:b/>
          <w:noProof/>
          <w:sz w:val="20"/>
          <w:szCs w:val="20"/>
          <w:lang w:val="sr-Latn-RS"/>
        </w:rPr>
      </w:pPr>
    </w:p>
    <w:p w:rsidR="00FF3D71" w:rsidRPr="00530493" w:rsidRDefault="00FF3D71" w:rsidP="00FF3D71">
      <w:pPr>
        <w:numPr>
          <w:ilvl w:val="0"/>
          <w:numId w:val="13"/>
        </w:numPr>
        <w:tabs>
          <w:tab w:val="left" w:pos="142"/>
        </w:tabs>
        <w:spacing w:after="0" w:line="240" w:lineRule="auto"/>
        <w:contextualSpacing/>
        <w:rPr>
          <w:rFonts w:ascii="Arial" w:hAnsi="Arial" w:cs="Arial"/>
          <w:noProof/>
          <w:sz w:val="20"/>
          <w:szCs w:val="20"/>
          <w:lang w:val="sr-Latn-RS"/>
        </w:rPr>
      </w:pPr>
      <w:r w:rsidRPr="00530493">
        <w:rPr>
          <w:rFonts w:ascii="Arial" w:hAnsi="Arial" w:cs="Arial"/>
          <w:b/>
          <w:noProof/>
          <w:sz w:val="20"/>
          <w:szCs w:val="20"/>
          <w:lang w:val="sr-Latn-RS"/>
        </w:rPr>
        <w:t>Besplatan kurs engleskog jezika za novinare - 2018</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8. maj – 25. januar 2019.</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10.000 USD</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10.000 USD</w:t>
      </w:r>
    </w:p>
    <w:p w:rsidR="00FF3D71" w:rsidRPr="00530493" w:rsidRDefault="00FF3D71" w:rsidP="00FF3D71">
      <w:pPr>
        <w:pStyle w:val="ListParagraph"/>
        <w:numPr>
          <w:ilvl w:val="0"/>
          <w:numId w:val="5"/>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Broj broj saradnika na projektu: 3</w:t>
      </w:r>
    </w:p>
    <w:p w:rsidR="00FF3D71" w:rsidRPr="00530493" w:rsidRDefault="00FF3D71" w:rsidP="00FF3D71">
      <w:pPr>
        <w:pStyle w:val="ListParagraph"/>
        <w:tabs>
          <w:tab w:val="left" w:pos="142"/>
          <w:tab w:val="left" w:pos="993"/>
        </w:tabs>
        <w:spacing w:after="0" w:line="240" w:lineRule="auto"/>
        <w:ind w:left="993"/>
        <w:rPr>
          <w:rFonts w:ascii="Arial" w:hAnsi="Arial" w:cs="Arial"/>
          <w:noProof/>
          <w:color w:val="FF0000"/>
          <w:sz w:val="20"/>
          <w:szCs w:val="20"/>
          <w:lang w:val="sr-Latn-RS"/>
        </w:rPr>
      </w:pPr>
    </w:p>
    <w:p w:rsidR="00FF3D71" w:rsidRPr="00530493" w:rsidRDefault="00FF3D71" w:rsidP="00FF3D71">
      <w:pPr>
        <w:pStyle w:val="ListParagraph"/>
        <w:numPr>
          <w:ilvl w:val="0"/>
          <w:numId w:val="13"/>
        </w:numPr>
        <w:tabs>
          <w:tab w:val="left" w:pos="-4253"/>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„Istraživačko novinarstvo“</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8. maj – 25. januar 2019.</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12.000 USD </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12.000 USD</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Broj broj saradnika na projektu: 5 </w:t>
      </w:r>
    </w:p>
    <w:p w:rsidR="00FF3D71" w:rsidRPr="00530493" w:rsidRDefault="00FF3D71" w:rsidP="00FF3D71">
      <w:pPr>
        <w:pStyle w:val="ListParagraph"/>
        <w:tabs>
          <w:tab w:val="left" w:pos="142"/>
          <w:tab w:val="left" w:pos="993"/>
        </w:tabs>
        <w:spacing w:after="0" w:line="240" w:lineRule="auto"/>
        <w:ind w:left="993"/>
        <w:rPr>
          <w:rFonts w:ascii="Arial" w:hAnsi="Arial" w:cs="Arial"/>
          <w:noProof/>
          <w:sz w:val="20"/>
          <w:szCs w:val="20"/>
          <w:lang w:val="sr-Latn-RS"/>
        </w:rPr>
      </w:pPr>
    </w:p>
    <w:p w:rsidR="00F449D7" w:rsidRDefault="00F449D7" w:rsidP="00F449D7">
      <w:pPr>
        <w:pStyle w:val="ListParagraph"/>
        <w:tabs>
          <w:tab w:val="left" w:pos="-4253"/>
          <w:tab w:val="left" w:pos="142"/>
        </w:tabs>
        <w:spacing w:after="0" w:line="240" w:lineRule="auto"/>
        <w:rPr>
          <w:rFonts w:ascii="Arial" w:hAnsi="Arial" w:cs="Arial"/>
          <w:b/>
          <w:noProof/>
          <w:sz w:val="20"/>
          <w:szCs w:val="20"/>
          <w:lang w:val="sr-Latn-RS"/>
        </w:rPr>
      </w:pPr>
    </w:p>
    <w:p w:rsidR="00FF3D71" w:rsidRPr="00530493" w:rsidRDefault="00FF3D71" w:rsidP="00FF3D71">
      <w:pPr>
        <w:pStyle w:val="ListParagraph"/>
        <w:numPr>
          <w:ilvl w:val="0"/>
          <w:numId w:val="13"/>
        </w:numPr>
        <w:tabs>
          <w:tab w:val="left" w:pos="-4253"/>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Seminar „Izveštavanje o korupciji“</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lastRenderedPageBreak/>
        <w:t>Status NUNS – a: nosilac projekta</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SAD u RS</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realizacije: TBC</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12.000 USD </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Obezbeđena donacija: 12.000 USD</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Broj broj saradnika na projektu: 5 </w:t>
      </w:r>
    </w:p>
    <w:p w:rsidR="00FF3D71" w:rsidRPr="00530493" w:rsidRDefault="00FF3D71" w:rsidP="00FF3D71">
      <w:pPr>
        <w:pStyle w:val="ListParagraph"/>
        <w:tabs>
          <w:tab w:val="left" w:pos="142"/>
          <w:tab w:val="left" w:pos="993"/>
        </w:tabs>
        <w:spacing w:after="0" w:line="240" w:lineRule="auto"/>
        <w:ind w:left="993"/>
        <w:rPr>
          <w:rFonts w:ascii="Arial" w:hAnsi="Arial" w:cs="Arial"/>
          <w:noProof/>
          <w:color w:val="FF0000"/>
          <w:sz w:val="20"/>
          <w:szCs w:val="20"/>
          <w:lang w:val="sr-Latn-RS"/>
        </w:rPr>
      </w:pPr>
    </w:p>
    <w:p w:rsidR="00FF3D71" w:rsidRPr="00530493" w:rsidRDefault="00FF3D71" w:rsidP="00FF3D71">
      <w:pPr>
        <w:tabs>
          <w:tab w:val="left" w:pos="142"/>
        </w:tabs>
        <w:spacing w:after="0" w:line="240" w:lineRule="auto"/>
        <w:rPr>
          <w:rFonts w:ascii="Arial" w:hAnsi="Arial" w:cs="Arial"/>
          <w:b/>
          <w:noProof/>
          <w:sz w:val="20"/>
          <w:szCs w:val="20"/>
          <w:lang w:val="sr-Latn-RS"/>
        </w:rPr>
      </w:pPr>
      <w:r w:rsidRPr="00530493">
        <w:rPr>
          <w:rFonts w:ascii="Arial" w:hAnsi="Arial" w:cs="Arial"/>
          <w:b/>
          <w:noProof/>
          <w:sz w:val="20"/>
          <w:szCs w:val="20"/>
          <w:lang w:val="sr-Latn-RS"/>
        </w:rPr>
        <w:t xml:space="preserve">Projekti za koje se NUNS prijavio u 2018. godini </w:t>
      </w:r>
    </w:p>
    <w:p w:rsidR="00FF3D71" w:rsidRPr="00530493" w:rsidRDefault="00FF3D71" w:rsidP="00FF3D71">
      <w:pPr>
        <w:pStyle w:val="ListParagraph"/>
        <w:tabs>
          <w:tab w:val="left" w:pos="142"/>
          <w:tab w:val="left" w:pos="993"/>
        </w:tabs>
        <w:spacing w:after="0" w:line="240" w:lineRule="auto"/>
        <w:ind w:left="993"/>
        <w:rPr>
          <w:rFonts w:ascii="Arial" w:hAnsi="Arial" w:cs="Arial"/>
          <w:b/>
          <w:noProof/>
          <w:sz w:val="20"/>
          <w:szCs w:val="20"/>
          <w:highlight w:val="yellow"/>
          <w:lang w:val="sr-Latn-RS"/>
        </w:rPr>
      </w:pPr>
    </w:p>
    <w:p w:rsidR="00FF3D71" w:rsidRPr="00530493" w:rsidRDefault="00FF3D71" w:rsidP="00FF3D71">
      <w:pPr>
        <w:pStyle w:val="ListParagraph"/>
        <w:tabs>
          <w:tab w:val="left" w:pos="142"/>
          <w:tab w:val="left" w:pos="567"/>
        </w:tabs>
        <w:spacing w:after="0" w:line="240" w:lineRule="auto"/>
        <w:ind w:left="567"/>
        <w:rPr>
          <w:rFonts w:ascii="Arial" w:hAnsi="Arial" w:cs="Arial"/>
          <w:b/>
          <w:noProof/>
          <w:sz w:val="20"/>
          <w:szCs w:val="20"/>
          <w:lang w:val="sr-Latn-RS"/>
        </w:rPr>
      </w:pPr>
      <w:r w:rsidRPr="00530493">
        <w:rPr>
          <w:rFonts w:ascii="Arial" w:hAnsi="Arial" w:cs="Arial"/>
          <w:b/>
          <w:noProof/>
          <w:sz w:val="20"/>
          <w:szCs w:val="20"/>
          <w:lang w:val="sr-Latn-RS"/>
        </w:rPr>
        <w:t>DiaLOG-IN: BelgradePristina</w:t>
      </w:r>
    </w:p>
    <w:p w:rsidR="00FF3D71" w:rsidRPr="00530493" w:rsidRDefault="00FF3D71" w:rsidP="00FF3D71">
      <w:pPr>
        <w:pStyle w:val="ListParagraph"/>
        <w:numPr>
          <w:ilvl w:val="0"/>
          <w:numId w:val="6"/>
        </w:numPr>
        <w:tabs>
          <w:tab w:val="left" w:pos="142"/>
          <w:tab w:val="left" w:pos="993"/>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Status NUNS – a: partner, nosilac: Novosadska novinarska škola </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Delegacije EU u RS</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planirane realizacije: 2018. – 2019.</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Vrednost projekta: 216.242.72EUR</w:t>
      </w:r>
    </w:p>
    <w:p w:rsidR="00FF3D71" w:rsidRPr="00530493" w:rsidRDefault="00FF3D71" w:rsidP="00FF3D71">
      <w:pPr>
        <w:pStyle w:val="ListParagraph"/>
        <w:numPr>
          <w:ilvl w:val="0"/>
          <w:numId w:val="9"/>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Traženi iznos: 200.000 EUR</w:t>
      </w:r>
    </w:p>
    <w:p w:rsidR="00FF3D71" w:rsidRPr="00530493" w:rsidRDefault="00FF3D71" w:rsidP="00FF3D71">
      <w:pPr>
        <w:pStyle w:val="ListParagraph"/>
        <w:tabs>
          <w:tab w:val="left" w:pos="142"/>
        </w:tabs>
        <w:spacing w:after="0" w:line="240" w:lineRule="auto"/>
        <w:ind w:left="993"/>
        <w:rPr>
          <w:rFonts w:ascii="Arial" w:hAnsi="Arial" w:cs="Arial"/>
          <w:noProof/>
          <w:sz w:val="20"/>
          <w:szCs w:val="20"/>
          <w:lang w:val="sr-Latn-RS"/>
        </w:rPr>
      </w:pPr>
    </w:p>
    <w:p w:rsidR="00FF3D71" w:rsidRPr="00530493" w:rsidRDefault="00FF3D71" w:rsidP="00FF3D71">
      <w:pPr>
        <w:pStyle w:val="ListParagraph"/>
        <w:tabs>
          <w:tab w:val="left" w:pos="142"/>
        </w:tabs>
        <w:spacing w:after="0" w:line="240" w:lineRule="auto"/>
        <w:rPr>
          <w:rFonts w:ascii="Arial" w:hAnsi="Arial" w:cs="Arial"/>
          <w:noProof/>
          <w:sz w:val="20"/>
          <w:szCs w:val="20"/>
          <w:lang w:val="sr-Latn-RS"/>
        </w:rPr>
      </w:pPr>
      <w:r w:rsidRPr="00530493">
        <w:rPr>
          <w:rFonts w:ascii="Arial" w:hAnsi="Arial" w:cs="Arial"/>
          <w:b/>
          <w:noProof/>
          <w:sz w:val="20"/>
          <w:szCs w:val="20"/>
          <w:lang w:val="sr-Latn-RS"/>
        </w:rPr>
        <w:t>Sloboda medija i bezbednost novinara u Srbiji - 2018</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planirane realizacije: 01. avgust – 31. decembar 2017.</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2,522,500.00 DIN. </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Traženi iznos: 1,979,500.00 DIN</w:t>
      </w:r>
    </w:p>
    <w:p w:rsidR="00FF3D71" w:rsidRPr="00530493" w:rsidRDefault="00FF3D71" w:rsidP="00FF3D71">
      <w:pPr>
        <w:pStyle w:val="ListParagraph"/>
        <w:tabs>
          <w:tab w:val="left" w:pos="142"/>
        </w:tabs>
        <w:spacing w:after="0" w:line="240" w:lineRule="auto"/>
        <w:ind w:left="993"/>
        <w:rPr>
          <w:rFonts w:ascii="Arial" w:hAnsi="Arial" w:cs="Arial"/>
          <w:noProof/>
          <w:sz w:val="20"/>
          <w:szCs w:val="20"/>
          <w:lang w:val="sr-Latn-RS"/>
        </w:rPr>
      </w:pPr>
    </w:p>
    <w:p w:rsidR="00FF3D71" w:rsidRPr="00530493" w:rsidRDefault="00FF3D71" w:rsidP="00FF3D71">
      <w:pPr>
        <w:pStyle w:val="ListParagraph"/>
        <w:tabs>
          <w:tab w:val="left" w:pos="142"/>
        </w:tabs>
        <w:spacing w:after="0" w:line="240" w:lineRule="auto"/>
        <w:rPr>
          <w:rFonts w:ascii="Arial" w:hAnsi="Arial" w:cs="Arial"/>
          <w:noProof/>
          <w:sz w:val="20"/>
          <w:szCs w:val="20"/>
          <w:lang w:val="sr-Latn-RS"/>
        </w:rPr>
      </w:pPr>
      <w:r w:rsidRPr="00530493">
        <w:rPr>
          <w:rFonts w:ascii="Arial" w:hAnsi="Arial" w:cs="Arial"/>
          <w:b/>
          <w:noProof/>
          <w:sz w:val="20"/>
          <w:szCs w:val="20"/>
          <w:lang w:val="sr-Latn-RS"/>
        </w:rPr>
        <w:t>Ožiljci profesije</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Ministarstvo kulture i informisanja RS</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planirane realizacije: septembar 2018. -  septembar 2019.</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2.529.000 DIN. </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Traženi iznos: 1.254.000 DIN</w:t>
      </w:r>
    </w:p>
    <w:p w:rsidR="00FF3D71" w:rsidRPr="00530493" w:rsidRDefault="00FF3D71" w:rsidP="00FF3D71">
      <w:pPr>
        <w:pStyle w:val="ListParagraph"/>
        <w:tabs>
          <w:tab w:val="left" w:pos="142"/>
        </w:tabs>
        <w:spacing w:after="0" w:line="240" w:lineRule="auto"/>
        <w:ind w:left="993"/>
        <w:rPr>
          <w:rFonts w:ascii="Arial" w:hAnsi="Arial" w:cs="Arial"/>
          <w:noProof/>
          <w:sz w:val="20"/>
          <w:szCs w:val="20"/>
          <w:lang w:val="sr-Latn-RS"/>
        </w:rPr>
      </w:pPr>
    </w:p>
    <w:p w:rsidR="00FF3D71" w:rsidRPr="00530493" w:rsidRDefault="00FF3D71" w:rsidP="00FF3D71">
      <w:pPr>
        <w:pStyle w:val="ListParagraph"/>
        <w:tabs>
          <w:tab w:val="left" w:pos="142"/>
        </w:tabs>
        <w:spacing w:after="0" w:line="240" w:lineRule="auto"/>
        <w:ind w:left="709"/>
        <w:rPr>
          <w:rFonts w:ascii="Arial" w:hAnsi="Arial" w:cs="Arial"/>
          <w:noProof/>
          <w:sz w:val="20"/>
          <w:szCs w:val="20"/>
          <w:lang w:val="sr-Latn-RS"/>
        </w:rPr>
      </w:pPr>
      <w:r w:rsidRPr="00530493">
        <w:rPr>
          <w:rFonts w:ascii="Arial" w:hAnsi="Arial" w:cs="Arial"/>
          <w:b/>
          <w:noProof/>
          <w:sz w:val="20"/>
          <w:szCs w:val="20"/>
          <w:lang w:val="sr-Latn-RS"/>
        </w:rPr>
        <w:t>SafeJournalists</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Status NUNS – a: nosilac projekta, sa 4 partnera, udruženja novinara iz regiona</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Donator: Ambasada Norveske u RS</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Vreme planirane realizacije: 01. jun 2018. -  31. novembar 2019.</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 xml:space="preserve">Vrednost projekta: 4 660 917 NOK </w:t>
      </w:r>
    </w:p>
    <w:p w:rsidR="00FF3D71" w:rsidRPr="00530493" w:rsidRDefault="00FF3D71" w:rsidP="00FF3D71">
      <w:pPr>
        <w:pStyle w:val="ListParagraph"/>
        <w:numPr>
          <w:ilvl w:val="0"/>
          <w:numId w:val="11"/>
        </w:numPr>
        <w:tabs>
          <w:tab w:val="left" w:pos="142"/>
        </w:tabs>
        <w:spacing w:after="0" w:line="240" w:lineRule="auto"/>
        <w:ind w:left="993"/>
        <w:rPr>
          <w:rFonts w:ascii="Arial" w:hAnsi="Arial" w:cs="Arial"/>
          <w:noProof/>
          <w:sz w:val="20"/>
          <w:szCs w:val="20"/>
          <w:lang w:val="sr-Latn-RS"/>
        </w:rPr>
      </w:pPr>
      <w:r w:rsidRPr="00530493">
        <w:rPr>
          <w:rFonts w:ascii="Arial" w:hAnsi="Arial" w:cs="Arial"/>
          <w:noProof/>
          <w:sz w:val="20"/>
          <w:szCs w:val="20"/>
          <w:lang w:val="sr-Latn-RS"/>
        </w:rPr>
        <w:t>Traženi iznos: 4 660 917 NOK</w:t>
      </w:r>
    </w:p>
    <w:p w:rsidR="00FF3D71" w:rsidRPr="00530493" w:rsidRDefault="00FF3D71" w:rsidP="00FF3D71">
      <w:pPr>
        <w:pStyle w:val="ListParagraph"/>
        <w:tabs>
          <w:tab w:val="left" w:pos="142"/>
        </w:tabs>
        <w:spacing w:after="0" w:line="240" w:lineRule="auto"/>
        <w:ind w:left="993"/>
        <w:rPr>
          <w:rFonts w:ascii="Arial" w:hAnsi="Arial" w:cs="Arial"/>
          <w:noProof/>
          <w:sz w:val="20"/>
          <w:szCs w:val="20"/>
          <w:lang w:val="sr-Latn-RS"/>
        </w:rPr>
      </w:pPr>
    </w:p>
    <w:p w:rsidR="00FF3D71" w:rsidRDefault="00FF3D71" w:rsidP="00FF3D71">
      <w:pPr>
        <w:tabs>
          <w:tab w:val="left" w:pos="0"/>
        </w:tabs>
        <w:spacing w:after="0" w:line="240" w:lineRule="auto"/>
        <w:contextualSpacing/>
        <w:rPr>
          <w:rFonts w:ascii="Arial" w:hAnsi="Arial" w:cs="Arial"/>
          <w:noProof/>
          <w:sz w:val="20"/>
          <w:szCs w:val="20"/>
          <w:lang w:val="sr-Latn-RS"/>
        </w:rPr>
      </w:pPr>
      <w:r w:rsidRPr="00530493">
        <w:rPr>
          <w:rFonts w:ascii="Arial" w:hAnsi="Arial" w:cs="Arial"/>
          <w:noProof/>
          <w:sz w:val="20"/>
          <w:szCs w:val="20"/>
          <w:lang w:val="sr-Latn-RS"/>
        </w:rPr>
        <w:t>Američka ambasada je u 2015. godini donirala šest desktop računara u vrednosti od 3.100 USD</w:t>
      </w:r>
    </w:p>
    <w:p w:rsidR="00530493" w:rsidRDefault="00530493" w:rsidP="00FF3D71">
      <w:pPr>
        <w:tabs>
          <w:tab w:val="left" w:pos="0"/>
        </w:tabs>
        <w:spacing w:after="0" w:line="240" w:lineRule="auto"/>
        <w:contextualSpacing/>
        <w:rPr>
          <w:rFonts w:ascii="Arial" w:hAnsi="Arial" w:cs="Arial"/>
          <w:noProof/>
          <w:color w:val="FF0000"/>
          <w:sz w:val="20"/>
          <w:szCs w:val="20"/>
          <w:lang w:val="sr-Latn-RS"/>
        </w:rPr>
      </w:pPr>
    </w:p>
    <w:p w:rsidR="004179B1" w:rsidRPr="004179B1" w:rsidRDefault="004179B1" w:rsidP="004179B1">
      <w:pPr>
        <w:pStyle w:val="NoSpacing"/>
        <w:rPr>
          <w:rFonts w:ascii="Arial" w:hAnsi="Arial" w:cs="Arial"/>
          <w:b/>
          <w:sz w:val="20"/>
          <w:szCs w:val="20"/>
        </w:rPr>
      </w:pPr>
      <w:r w:rsidRPr="004179B1">
        <w:rPr>
          <w:rFonts w:ascii="Arial" w:hAnsi="Arial" w:cs="Arial"/>
          <w:b/>
          <w:sz w:val="20"/>
          <w:szCs w:val="20"/>
        </w:rPr>
        <w:t>Izvršni odbor NUNS-a</w:t>
      </w:r>
    </w:p>
    <w:p w:rsidR="001164CA" w:rsidRPr="004179B1" w:rsidRDefault="004179B1" w:rsidP="004179B1">
      <w:pPr>
        <w:pStyle w:val="NoSpacing"/>
        <w:rPr>
          <w:rFonts w:ascii="Arial" w:hAnsi="Arial" w:cs="Arial"/>
          <w:sz w:val="20"/>
          <w:szCs w:val="20"/>
        </w:rPr>
      </w:pPr>
      <w:r w:rsidRPr="004179B1">
        <w:rPr>
          <w:rFonts w:ascii="Arial" w:hAnsi="Arial" w:cs="Arial"/>
          <w:sz w:val="20"/>
          <w:szCs w:val="20"/>
        </w:rPr>
        <w:t>Slaviša Lekić, predsednik</w:t>
      </w:r>
    </w:p>
    <w:p w:rsidR="004179B1" w:rsidRDefault="004179B1" w:rsidP="00CA2A40">
      <w:pPr>
        <w:ind w:left="720" w:firstLine="720"/>
        <w:rPr>
          <w:rFonts w:ascii="Arial" w:hAnsi="Arial" w:cs="Arial"/>
          <w:b/>
          <w:sz w:val="24"/>
          <w:szCs w:val="24"/>
        </w:rPr>
      </w:pPr>
    </w:p>
    <w:p w:rsidR="00CA2A40" w:rsidRPr="004179B1" w:rsidRDefault="00CA2A40" w:rsidP="00CA2A40">
      <w:pPr>
        <w:ind w:left="720" w:firstLine="720"/>
        <w:rPr>
          <w:rFonts w:ascii="Arial" w:hAnsi="Arial" w:cs="Arial"/>
          <w:b/>
          <w:sz w:val="28"/>
          <w:szCs w:val="28"/>
        </w:rPr>
      </w:pPr>
      <w:r w:rsidRPr="004179B1">
        <w:rPr>
          <w:rFonts w:ascii="Arial" w:hAnsi="Arial" w:cs="Arial"/>
          <w:b/>
          <w:sz w:val="28"/>
          <w:szCs w:val="28"/>
        </w:rPr>
        <w:t>Informacija o</w:t>
      </w:r>
      <w:r w:rsidRPr="004179B1">
        <w:rPr>
          <w:rFonts w:ascii="Arial" w:hAnsi="Arial" w:cs="Arial"/>
          <w:b/>
          <w:sz w:val="28"/>
          <w:szCs w:val="28"/>
          <w:lang w:val="sr-Latn-CS"/>
        </w:rPr>
        <w:t xml:space="preserve"> </w:t>
      </w:r>
      <w:r w:rsidRPr="004179B1">
        <w:rPr>
          <w:rFonts w:ascii="Arial" w:hAnsi="Arial" w:cs="Arial"/>
          <w:b/>
          <w:sz w:val="28"/>
          <w:szCs w:val="28"/>
        </w:rPr>
        <w:t>poslovanju Medija centra</w:t>
      </w:r>
    </w:p>
    <w:p w:rsidR="00CA2A40" w:rsidRPr="004826C5" w:rsidRDefault="00CA2A40" w:rsidP="00CA2A40">
      <w:pPr>
        <w:rPr>
          <w:rFonts w:ascii="Arial" w:hAnsi="Arial" w:cs="Arial"/>
          <w:b/>
          <w:sz w:val="20"/>
          <w:szCs w:val="20"/>
          <w:lang w:val="sr-Latn-CS"/>
        </w:rPr>
      </w:pPr>
      <w:r>
        <w:rPr>
          <w:rFonts w:ascii="Arial" w:hAnsi="Arial" w:cs="Arial"/>
          <w:b/>
          <w:sz w:val="20"/>
          <w:szCs w:val="20"/>
        </w:rPr>
        <w:t xml:space="preserve">                                                        </w:t>
      </w:r>
      <w:r w:rsidRPr="004826C5">
        <w:rPr>
          <w:rFonts w:ascii="Arial" w:hAnsi="Arial" w:cs="Arial"/>
          <w:b/>
          <w:sz w:val="20"/>
          <w:szCs w:val="20"/>
        </w:rPr>
        <w:t>(2014 – 2018. godina)</w:t>
      </w:r>
    </w:p>
    <w:p w:rsidR="00CA2A40" w:rsidRPr="004826C5" w:rsidRDefault="00CA2A40" w:rsidP="00CA2A40">
      <w:pPr>
        <w:ind w:left="2880"/>
        <w:rPr>
          <w:rFonts w:ascii="Arial" w:hAnsi="Arial" w:cs="Arial"/>
          <w:b/>
          <w:sz w:val="20"/>
          <w:szCs w:val="20"/>
          <w:lang w:val="sr-Latn-CS"/>
        </w:rPr>
      </w:pPr>
      <w:r w:rsidRPr="004826C5">
        <w:rPr>
          <w:rFonts w:ascii="Arial" w:hAnsi="Arial" w:cs="Arial"/>
          <w:b/>
          <w:sz w:val="20"/>
          <w:szCs w:val="20"/>
          <w:lang w:val="sr-Latn-CS"/>
        </w:rPr>
        <w:t>U v o d n e    n a p o m e n e</w:t>
      </w:r>
    </w:p>
    <w:p w:rsidR="00CA2A40" w:rsidRPr="004826C5" w:rsidRDefault="00CA2A40" w:rsidP="001164CA">
      <w:pPr>
        <w:tabs>
          <w:tab w:val="left" w:pos="720"/>
          <w:tab w:val="left" w:pos="6190"/>
        </w:tabs>
        <w:rPr>
          <w:rFonts w:ascii="Arial" w:hAnsi="Arial" w:cs="Arial"/>
          <w:sz w:val="20"/>
          <w:szCs w:val="20"/>
          <w:lang w:val="sr-Latn-CS"/>
        </w:rPr>
      </w:pPr>
      <w:r w:rsidRPr="004826C5">
        <w:rPr>
          <w:rFonts w:ascii="Arial" w:hAnsi="Arial" w:cs="Arial"/>
          <w:sz w:val="20"/>
          <w:szCs w:val="20"/>
          <w:lang w:val="sr-Latn-CS"/>
        </w:rPr>
        <w:t>U ovoj analizi daje se pregled poslovanja i komentar osnovnih finansijskih pokazatelja „Medija centra“ d.o.o. (u daljem tekstu: MC) za period 2014–2018.g. Analiza je pripremljena na osnovu zvaničnih računovodstvenih iskaza (bilansi uspeha i bilansi stanja), ali i podataka o vanbilansnim obavezama.</w:t>
      </w:r>
    </w:p>
    <w:p w:rsidR="00CA2A40" w:rsidRPr="001164CA" w:rsidRDefault="00CA2A40" w:rsidP="001164CA">
      <w:pPr>
        <w:pStyle w:val="NoSpacing"/>
        <w:rPr>
          <w:b/>
          <w:lang w:val="sr-Latn-CS"/>
        </w:rPr>
      </w:pPr>
      <w:r w:rsidRPr="001164CA">
        <w:rPr>
          <w:b/>
          <w:lang w:val="sr-Latn-CS"/>
        </w:rPr>
        <w:t>Kratak osvrt na poslovanje u prethodne četiri godine</w:t>
      </w:r>
    </w:p>
    <w:p w:rsidR="001164CA" w:rsidRDefault="00CA2A40" w:rsidP="001164CA">
      <w:pPr>
        <w:pStyle w:val="NoSpacing"/>
        <w:rPr>
          <w:b/>
        </w:rPr>
      </w:pPr>
      <w:r w:rsidRPr="001164CA">
        <w:rPr>
          <w:b/>
          <w:i/>
        </w:rPr>
        <w:lastRenderedPageBreak/>
        <w:t>Zatečeno  stanje 2014. godine:</w:t>
      </w:r>
      <w:r w:rsidRPr="001164CA">
        <w:rPr>
          <w:b/>
        </w:rPr>
        <w:t xml:space="preserve"> </w:t>
      </w:r>
    </w:p>
    <w:p w:rsidR="001164CA" w:rsidRDefault="001164CA" w:rsidP="001164CA">
      <w:pPr>
        <w:pStyle w:val="NoSpacing"/>
        <w:rPr>
          <w:rFonts w:ascii="Arial" w:hAnsi="Arial" w:cs="Arial"/>
          <w:sz w:val="20"/>
          <w:szCs w:val="20"/>
        </w:rPr>
      </w:pPr>
    </w:p>
    <w:p w:rsidR="00CA2A40" w:rsidRDefault="001164CA" w:rsidP="00B2003C">
      <w:pPr>
        <w:pStyle w:val="NoSpacing"/>
        <w:rPr>
          <w:rFonts w:ascii="Arial" w:hAnsi="Arial" w:cs="Arial"/>
          <w:sz w:val="20"/>
          <w:szCs w:val="20"/>
          <w:lang w:val="en-GB"/>
        </w:rPr>
      </w:pPr>
      <w:r>
        <w:rPr>
          <w:rFonts w:ascii="Arial" w:hAnsi="Arial" w:cs="Arial"/>
          <w:sz w:val="20"/>
          <w:szCs w:val="20"/>
        </w:rPr>
        <w:t>P</w:t>
      </w:r>
      <w:r w:rsidR="00CA2A40" w:rsidRPr="004826C5">
        <w:rPr>
          <w:rFonts w:ascii="Arial" w:hAnsi="Arial" w:cs="Arial"/>
          <w:sz w:val="20"/>
          <w:szCs w:val="20"/>
        </w:rPr>
        <w:t xml:space="preserve">očetkom aprila 2014.godine, zbog nagomilanih dugova i teškoća u poslovanju, došlo je do promena na čelu MC-a. Iako je firma do tada bila pred bankrotom i dugovala  dva puna  godišnja prihoda, nije se reagovalo na odgovarajući način, niti se uvodilo “vanredno stanje”. Upravo suprotno. Pravo stanje firme je prikrivano i nekoliko godina “frizirano” prikazivanjem fiktivnih-“očekivanih” prihoda. Realna slika i dubina krize je postala vidljivija tek kroz analzu poslovanja, koju je na zahtev IO NUNS-a kao osnivača početkom 2014.g. napravila nezavisna agencija, a dolaskom novog rukovodstva i  promenom knjigovođe ustanovljen je astronomski dug od </w:t>
      </w:r>
      <w:r w:rsidR="00CA2A40" w:rsidRPr="004826C5">
        <w:rPr>
          <w:rFonts w:ascii="Arial" w:hAnsi="Arial" w:cs="Arial"/>
          <w:sz w:val="20"/>
          <w:szCs w:val="20"/>
          <w:u w:val="single"/>
        </w:rPr>
        <w:t>38.416.000</w:t>
      </w:r>
      <w:r w:rsidR="00CA2A40" w:rsidRPr="004826C5">
        <w:rPr>
          <w:rFonts w:ascii="Arial" w:hAnsi="Arial" w:cs="Arial"/>
          <w:sz w:val="20"/>
          <w:szCs w:val="20"/>
        </w:rPr>
        <w:t xml:space="preserve"> din. Posledice takvog poslovanja pojavljuju se do danas.  Da paradoks bude veći, MC je morao nakon sudskih sporova (vođenih po tužbama prethodne direktorice i prethodne šefice finansija),  da im isplati  “zaostale” zarade sa kamatama, koje su  uprkos tome što je MC bio pred bankrotom, sebi obračunavale u punom iznosu na bazi nepostojećih prihoda.</w:t>
      </w:r>
      <w:r w:rsidR="00CA2A40" w:rsidRPr="004826C5">
        <w:rPr>
          <w:rFonts w:ascii="Arial" w:hAnsi="Arial" w:cs="Arial"/>
          <w:sz w:val="20"/>
          <w:szCs w:val="20"/>
          <w:lang w:val="en-GB"/>
        </w:rPr>
        <w:tab/>
      </w:r>
    </w:p>
    <w:p w:rsidR="00B2003C" w:rsidRPr="004826C5" w:rsidRDefault="00B2003C" w:rsidP="00B2003C">
      <w:pPr>
        <w:pStyle w:val="NoSpacing"/>
        <w:rPr>
          <w:rFonts w:ascii="Arial" w:hAnsi="Arial" w:cs="Arial"/>
          <w:sz w:val="20"/>
          <w:szCs w:val="20"/>
        </w:rPr>
      </w:pPr>
    </w:p>
    <w:p w:rsidR="00CA2A40" w:rsidRPr="004826C5" w:rsidRDefault="00CA2A40" w:rsidP="00B2003C">
      <w:pPr>
        <w:rPr>
          <w:rFonts w:ascii="Arial" w:hAnsi="Arial" w:cs="Arial"/>
          <w:b/>
          <w:sz w:val="20"/>
          <w:szCs w:val="20"/>
        </w:rPr>
      </w:pPr>
      <w:r w:rsidRPr="004826C5">
        <w:rPr>
          <w:rFonts w:ascii="Arial" w:hAnsi="Arial" w:cs="Arial"/>
          <w:b/>
          <w:i/>
          <w:sz w:val="20"/>
          <w:szCs w:val="20"/>
        </w:rPr>
        <w:t>Revitalizacija MC i stabilizacija poslovanja uprkos nasleđenom stanju i vanrednim finansijskim udarima:</w:t>
      </w:r>
    </w:p>
    <w:p w:rsidR="00CA2A40" w:rsidRPr="004826C5" w:rsidRDefault="00CA2A40" w:rsidP="00B2003C">
      <w:pPr>
        <w:rPr>
          <w:rFonts w:ascii="Arial" w:hAnsi="Arial" w:cs="Arial"/>
          <w:sz w:val="20"/>
          <w:szCs w:val="20"/>
        </w:rPr>
      </w:pPr>
      <w:r w:rsidRPr="004826C5">
        <w:rPr>
          <w:rFonts w:ascii="Arial" w:hAnsi="Arial" w:cs="Arial"/>
          <w:sz w:val="20"/>
          <w:szCs w:val="20"/>
        </w:rPr>
        <w:t xml:space="preserve">Uprkos svemu, mere koje je odmah preduzelo novo rukovodstvo obezbedilo je već u u 2014. pozitivno poslovanje. Rashodi su u toj godini pali  za 28% (sa 27  u 2013. na 19,3 miliona) </w:t>
      </w:r>
    </w:p>
    <w:p w:rsidR="00CA2A40" w:rsidRPr="004826C5" w:rsidRDefault="00CA2A40" w:rsidP="00B2003C">
      <w:pPr>
        <w:rPr>
          <w:rFonts w:ascii="Arial" w:hAnsi="Arial" w:cs="Arial"/>
          <w:sz w:val="20"/>
          <w:szCs w:val="20"/>
        </w:rPr>
      </w:pPr>
      <w:r w:rsidRPr="004826C5">
        <w:rPr>
          <w:rFonts w:ascii="Arial" w:hAnsi="Arial" w:cs="Arial"/>
          <w:sz w:val="20"/>
          <w:szCs w:val="20"/>
        </w:rPr>
        <w:t>Ovaj pozitivan trend</w:t>
      </w:r>
      <w:r w:rsidRPr="004826C5">
        <w:rPr>
          <w:rFonts w:ascii="Arial" w:hAnsi="Arial" w:cs="Arial"/>
          <w:i/>
          <w:sz w:val="20"/>
          <w:szCs w:val="20"/>
        </w:rPr>
        <w:t xml:space="preserve"> </w:t>
      </w:r>
      <w:r w:rsidRPr="004826C5">
        <w:rPr>
          <w:rFonts w:ascii="Arial" w:hAnsi="Arial" w:cs="Arial"/>
          <w:sz w:val="20"/>
          <w:szCs w:val="20"/>
        </w:rPr>
        <w:t xml:space="preserve">zaustavljen je u maju 2015.godine, kad je Poreska uprava izvršila blokadu računa MC i sa istog prinudno skinula iznos od  </w:t>
      </w:r>
      <w:r w:rsidRPr="004826C5">
        <w:rPr>
          <w:rFonts w:ascii="Arial" w:hAnsi="Arial" w:cs="Arial"/>
          <w:sz w:val="20"/>
          <w:szCs w:val="20"/>
          <w:u w:val="single"/>
        </w:rPr>
        <w:t>5.478.084</w:t>
      </w:r>
      <w:r w:rsidRPr="004826C5">
        <w:rPr>
          <w:rFonts w:ascii="Arial" w:hAnsi="Arial" w:cs="Arial"/>
          <w:sz w:val="20"/>
          <w:szCs w:val="20"/>
        </w:rPr>
        <w:t xml:space="preserve"> din. Prinudno je naplaćen   dug (sa kamatama) za poreze i doprinose  iz 2012. </w:t>
      </w:r>
    </w:p>
    <w:p w:rsidR="00CA2A40" w:rsidRPr="004826C5" w:rsidRDefault="00CA2A40" w:rsidP="00B2003C">
      <w:pPr>
        <w:rPr>
          <w:rFonts w:ascii="Arial" w:hAnsi="Arial" w:cs="Arial"/>
          <w:color w:val="000000"/>
          <w:sz w:val="20"/>
          <w:szCs w:val="20"/>
        </w:rPr>
      </w:pPr>
      <w:r w:rsidRPr="004826C5">
        <w:rPr>
          <w:rFonts w:ascii="Arial" w:hAnsi="Arial" w:cs="Arial"/>
          <w:color w:val="000000"/>
          <w:sz w:val="20"/>
          <w:szCs w:val="20"/>
        </w:rPr>
        <w:t xml:space="preserve">Uprkos ovoj, za MC ogromnoj poslovnoj šteti, nastavljena je politika ušteda.  Značajno su uvećani prihodi od realizacije projekata u 2015.g. Uspešno je realizovano 5 projekata vrednosti  13.404.000 d, a u 2016. g. MC je od Delegacije  EU dobio podršku  od 109.000 evra za projekat “ </w:t>
      </w:r>
      <w:r w:rsidRPr="004826C5">
        <w:rPr>
          <w:rFonts w:ascii="Arial" w:hAnsi="Arial" w:cs="Arial"/>
          <w:sz w:val="20"/>
          <w:szCs w:val="20"/>
        </w:rPr>
        <w:t>Zloupotreba političkog uticaja: političke stranke kao najveći poslodavci u Srbiji</w:t>
      </w:r>
      <w:r w:rsidRPr="004826C5">
        <w:rPr>
          <w:rFonts w:ascii="Arial" w:hAnsi="Arial" w:cs="Arial"/>
          <w:color w:val="000000"/>
          <w:sz w:val="20"/>
          <w:szCs w:val="20"/>
        </w:rPr>
        <w:t>”.</w:t>
      </w:r>
    </w:p>
    <w:p w:rsidR="00CA2A40" w:rsidRPr="004826C5" w:rsidRDefault="00CA2A40" w:rsidP="00B2003C">
      <w:pPr>
        <w:rPr>
          <w:rFonts w:ascii="Arial" w:hAnsi="Arial" w:cs="Arial"/>
          <w:sz w:val="20"/>
          <w:szCs w:val="20"/>
        </w:rPr>
      </w:pPr>
      <w:r w:rsidRPr="004826C5">
        <w:rPr>
          <w:rFonts w:ascii="Arial" w:hAnsi="Arial" w:cs="Arial"/>
          <w:sz w:val="20"/>
          <w:szCs w:val="20"/>
        </w:rPr>
        <w:t>U 2016. G. je izgledalo  da se firma definitivno stabilizovala. Međutim, veliki korak nazad značila je izvršna sudska presuda na štetu MC za okončan dugogodišnji spor po tužbi bivše radnice, pa je sa računa skinut neverovatan iznos</w:t>
      </w:r>
      <w:r w:rsidRPr="004826C5">
        <w:rPr>
          <w:rFonts w:ascii="Arial" w:hAnsi="Arial" w:cs="Arial"/>
          <w:color w:val="000000"/>
          <w:sz w:val="20"/>
          <w:szCs w:val="20"/>
        </w:rPr>
        <w:t xml:space="preserve"> od  </w:t>
      </w:r>
      <w:r w:rsidRPr="004826C5">
        <w:rPr>
          <w:rFonts w:ascii="Arial" w:hAnsi="Arial" w:cs="Arial"/>
          <w:sz w:val="20"/>
          <w:szCs w:val="20"/>
        </w:rPr>
        <w:t xml:space="preserve">6.596.800. d.  Izgubljena su (očekivano) još dva spora (ukupno 1.289.790 dinara), po već pomenutim tužbama prethodne direktorice, ali i ranije šefice finansija MC. </w:t>
      </w:r>
    </w:p>
    <w:p w:rsidR="00CA2A40" w:rsidRPr="004826C5" w:rsidRDefault="00CA2A40" w:rsidP="00B2003C">
      <w:pPr>
        <w:rPr>
          <w:rFonts w:ascii="Arial" w:hAnsi="Arial" w:cs="Arial"/>
          <w:sz w:val="20"/>
          <w:szCs w:val="20"/>
        </w:rPr>
      </w:pPr>
      <w:r w:rsidRPr="004826C5">
        <w:rPr>
          <w:rFonts w:ascii="Arial" w:hAnsi="Arial" w:cs="Arial"/>
          <w:sz w:val="20"/>
          <w:szCs w:val="20"/>
        </w:rPr>
        <w:t xml:space="preserve">U 2017.g. MC je poslovao pozitivno i ostvareni su sledeći zbirni rezultati:Ukupan prihod  - 17.360.000  rsd; Ukupni rashodi  - 17.223.000  rsd; Bruto dobit - 137.000  rsd. </w:t>
      </w:r>
    </w:p>
    <w:p w:rsidR="00CA2A40" w:rsidRPr="004826C5" w:rsidRDefault="00CA2A40" w:rsidP="00B2003C">
      <w:pPr>
        <w:rPr>
          <w:rFonts w:ascii="Arial" w:hAnsi="Arial" w:cs="Arial"/>
          <w:b/>
          <w:i/>
          <w:sz w:val="20"/>
          <w:szCs w:val="20"/>
        </w:rPr>
      </w:pPr>
      <w:r w:rsidRPr="004826C5">
        <w:rPr>
          <w:rFonts w:ascii="Arial" w:hAnsi="Arial" w:cs="Arial"/>
          <w:b/>
          <w:i/>
          <w:sz w:val="20"/>
          <w:szCs w:val="20"/>
        </w:rPr>
        <w:t>Zaposleni i  zarade</w:t>
      </w:r>
    </w:p>
    <w:p w:rsidR="00CA2A40" w:rsidRPr="004826C5" w:rsidRDefault="00CA2A40" w:rsidP="00B2003C">
      <w:pPr>
        <w:rPr>
          <w:rFonts w:ascii="Arial" w:hAnsi="Arial" w:cs="Arial"/>
          <w:sz w:val="20"/>
          <w:szCs w:val="20"/>
        </w:rPr>
      </w:pPr>
      <w:r w:rsidRPr="004826C5">
        <w:rPr>
          <w:rFonts w:ascii="Arial" w:hAnsi="Arial" w:cs="Arial"/>
          <w:sz w:val="20"/>
          <w:szCs w:val="20"/>
        </w:rPr>
        <w:t xml:space="preserve">U ovom periodu smanjen je  broj sa 15 na 4 stalno zaposlena radnika </w:t>
      </w:r>
      <w:r>
        <w:rPr>
          <w:rFonts w:ascii="Arial" w:hAnsi="Arial" w:cs="Arial"/>
          <w:sz w:val="20"/>
          <w:szCs w:val="20"/>
        </w:rPr>
        <w:t>i</w:t>
      </w:r>
      <w:r w:rsidRPr="004826C5">
        <w:rPr>
          <w:rFonts w:ascii="Arial" w:hAnsi="Arial" w:cs="Arial"/>
          <w:sz w:val="20"/>
          <w:szCs w:val="20"/>
        </w:rPr>
        <w:t xml:space="preserve"> uvedena praksa  angažovanja spoljnjih saradnika.</w:t>
      </w:r>
      <w:r w:rsidRPr="004826C5">
        <w:rPr>
          <w:rFonts w:ascii="Arial" w:hAnsi="Arial" w:cs="Arial"/>
          <w:color w:val="000000"/>
          <w:sz w:val="20"/>
          <w:szCs w:val="20"/>
        </w:rPr>
        <w:t xml:space="preserve"> Iako je broj  zaposlenih smanjen za gotovo četri puta, ne samo da je zadržan, već je  uvećan  obim aktivnosti.</w:t>
      </w:r>
    </w:p>
    <w:p w:rsidR="00CA2A40" w:rsidRPr="004826C5" w:rsidRDefault="00CA2A40" w:rsidP="00B2003C">
      <w:pPr>
        <w:rPr>
          <w:rFonts w:ascii="Arial" w:hAnsi="Arial" w:cs="Arial"/>
          <w:b/>
          <w:sz w:val="20"/>
          <w:szCs w:val="20"/>
        </w:rPr>
      </w:pPr>
      <w:r w:rsidRPr="004826C5">
        <w:rPr>
          <w:rFonts w:ascii="Arial" w:hAnsi="Arial" w:cs="Arial"/>
          <w:sz w:val="20"/>
          <w:szCs w:val="20"/>
        </w:rPr>
        <w:t>Z</w:t>
      </w:r>
      <w:r>
        <w:rPr>
          <w:rFonts w:ascii="Arial" w:hAnsi="Arial" w:cs="Arial"/>
          <w:sz w:val="20"/>
          <w:szCs w:val="20"/>
        </w:rPr>
        <w:t>a</w:t>
      </w:r>
      <w:r w:rsidRPr="004826C5">
        <w:rPr>
          <w:rFonts w:ascii="Arial" w:hAnsi="Arial" w:cs="Arial"/>
          <w:sz w:val="20"/>
          <w:szCs w:val="20"/>
        </w:rPr>
        <w:t xml:space="preserve">posleni su imali  primanja u skladu sa  realnim mogućnostima i nužnim merama štednje. Isplaćene su sve zaostale  zarade iz perioda pre 2014. godine.  Mesečni prosek neto zarada u ovom periodu bio je 30.809 d, a  raspon najniže i najviše zarade bio  1:1,67. Daljnjom stabilizacijom firme svakako treba  predvideti i odgovarajuću  nadoknadu zaposlenima kao kompenzaciju za skromne zarade u minulom periodu, ali i kao  nagradu za njihovu iskazanu predanost  i lojalnost preduzeću, sa druge strane. </w:t>
      </w:r>
    </w:p>
    <w:p w:rsidR="00CA2A40" w:rsidRPr="004826C5" w:rsidRDefault="00CA2A40" w:rsidP="00B2003C">
      <w:pPr>
        <w:rPr>
          <w:rFonts w:ascii="Arial" w:hAnsi="Arial" w:cs="Arial"/>
          <w:b/>
          <w:i/>
          <w:sz w:val="20"/>
          <w:szCs w:val="20"/>
        </w:rPr>
      </w:pPr>
      <w:r w:rsidRPr="004826C5">
        <w:rPr>
          <w:rFonts w:ascii="Arial" w:hAnsi="Arial" w:cs="Arial"/>
          <w:b/>
          <w:i/>
          <w:sz w:val="20"/>
          <w:szCs w:val="20"/>
        </w:rPr>
        <w:t>Preduzete su sledeće mere za ozdravljenje firme:</w:t>
      </w:r>
    </w:p>
    <w:p w:rsidR="00CA2A40" w:rsidRPr="004826C5" w:rsidRDefault="00CA2A40" w:rsidP="00B2003C">
      <w:pPr>
        <w:numPr>
          <w:ilvl w:val="0"/>
          <w:numId w:val="23"/>
        </w:numPr>
        <w:spacing w:after="0" w:line="240" w:lineRule="auto"/>
        <w:contextualSpacing/>
        <w:rPr>
          <w:rFonts w:ascii="Arial" w:hAnsi="Arial" w:cs="Arial"/>
          <w:sz w:val="20"/>
          <w:szCs w:val="20"/>
        </w:rPr>
      </w:pPr>
      <w:r w:rsidRPr="004826C5">
        <w:rPr>
          <w:rFonts w:ascii="Arial" w:hAnsi="Arial" w:cs="Arial"/>
          <w:sz w:val="20"/>
          <w:szCs w:val="20"/>
        </w:rPr>
        <w:t>“Stezanje kaiša” i značajne uštede po svim osnovama, a naročito smanjenje broja zaposlenih i visine njihovih zarada;</w:t>
      </w:r>
    </w:p>
    <w:p w:rsidR="00CA2A40" w:rsidRPr="004826C5" w:rsidRDefault="00CA2A40" w:rsidP="00B2003C">
      <w:pPr>
        <w:numPr>
          <w:ilvl w:val="0"/>
          <w:numId w:val="23"/>
        </w:numPr>
        <w:spacing w:after="0" w:line="240" w:lineRule="auto"/>
        <w:contextualSpacing/>
        <w:rPr>
          <w:rFonts w:ascii="Arial" w:hAnsi="Arial" w:cs="Arial"/>
          <w:sz w:val="20"/>
          <w:szCs w:val="20"/>
        </w:rPr>
      </w:pPr>
      <w:r w:rsidRPr="004826C5">
        <w:rPr>
          <w:rFonts w:ascii="Arial" w:hAnsi="Arial" w:cs="Arial"/>
          <w:sz w:val="20"/>
          <w:szCs w:val="20"/>
        </w:rPr>
        <w:t>U nekoliko navrata postignuti su sporazumi sa dobavljačima o otplati, uz delimični oprost  duga i otpis kamata (najznačajniji su sporazumi sa “Poslovnim objektima” d.o.o. za nagomilane obaveze režijskih i troškova održavanja poslovnog prostora);</w:t>
      </w:r>
    </w:p>
    <w:p w:rsidR="00CA2A40" w:rsidRPr="004826C5" w:rsidRDefault="00CA2A40" w:rsidP="00B2003C">
      <w:pPr>
        <w:numPr>
          <w:ilvl w:val="0"/>
          <w:numId w:val="23"/>
        </w:numPr>
        <w:spacing w:after="0" w:line="240" w:lineRule="auto"/>
        <w:contextualSpacing/>
        <w:rPr>
          <w:rFonts w:ascii="Arial" w:hAnsi="Arial" w:cs="Arial"/>
          <w:sz w:val="20"/>
          <w:szCs w:val="20"/>
        </w:rPr>
      </w:pPr>
      <w:r w:rsidRPr="004826C5">
        <w:rPr>
          <w:rFonts w:ascii="Arial" w:hAnsi="Arial" w:cs="Arial"/>
          <w:sz w:val="20"/>
          <w:szCs w:val="20"/>
        </w:rPr>
        <w:t>Beskamatno reprogramiranje obaveza i relaksiranje u kontinuitetu ugrožene likvidnosti;</w:t>
      </w:r>
    </w:p>
    <w:p w:rsidR="00CA2A40" w:rsidRPr="004826C5" w:rsidRDefault="00CA2A40" w:rsidP="00B2003C">
      <w:pPr>
        <w:numPr>
          <w:ilvl w:val="0"/>
          <w:numId w:val="23"/>
        </w:numPr>
        <w:spacing w:after="0" w:line="240" w:lineRule="auto"/>
        <w:contextualSpacing/>
        <w:rPr>
          <w:rFonts w:ascii="Arial" w:hAnsi="Arial" w:cs="Arial"/>
          <w:sz w:val="20"/>
          <w:szCs w:val="20"/>
        </w:rPr>
      </w:pPr>
      <w:r w:rsidRPr="004826C5">
        <w:rPr>
          <w:rFonts w:ascii="Arial" w:hAnsi="Arial" w:cs="Arial"/>
          <w:sz w:val="20"/>
          <w:szCs w:val="20"/>
        </w:rPr>
        <w:t>Značajno uvećan</w:t>
      </w:r>
      <w:r>
        <w:rPr>
          <w:rFonts w:ascii="Arial" w:hAnsi="Arial" w:cs="Arial"/>
          <w:sz w:val="20"/>
          <w:szCs w:val="20"/>
        </w:rPr>
        <w:t>j</w:t>
      </w:r>
      <w:r w:rsidRPr="004826C5">
        <w:rPr>
          <w:rFonts w:ascii="Arial" w:hAnsi="Arial" w:cs="Arial"/>
          <w:sz w:val="20"/>
          <w:szCs w:val="20"/>
        </w:rPr>
        <w:t>e prihod</w:t>
      </w:r>
      <w:r>
        <w:rPr>
          <w:rFonts w:ascii="Arial" w:hAnsi="Arial" w:cs="Arial"/>
          <w:sz w:val="20"/>
          <w:szCs w:val="20"/>
        </w:rPr>
        <w:t>a</w:t>
      </w:r>
      <w:r w:rsidRPr="004826C5">
        <w:rPr>
          <w:rFonts w:ascii="Arial" w:hAnsi="Arial" w:cs="Arial"/>
          <w:sz w:val="20"/>
          <w:szCs w:val="20"/>
        </w:rPr>
        <w:t xml:space="preserve"> od projektnih aktivnosti;</w:t>
      </w:r>
    </w:p>
    <w:p w:rsidR="00CA2A40" w:rsidRPr="004826C5" w:rsidRDefault="00CA2A40" w:rsidP="00B2003C">
      <w:pPr>
        <w:numPr>
          <w:ilvl w:val="0"/>
          <w:numId w:val="23"/>
        </w:numPr>
        <w:spacing w:after="0" w:line="240" w:lineRule="auto"/>
        <w:contextualSpacing/>
        <w:rPr>
          <w:rFonts w:ascii="Arial" w:hAnsi="Arial" w:cs="Arial"/>
          <w:sz w:val="20"/>
          <w:szCs w:val="20"/>
        </w:rPr>
      </w:pPr>
      <w:r w:rsidRPr="004826C5">
        <w:rPr>
          <w:rFonts w:ascii="Arial" w:hAnsi="Arial" w:cs="Arial"/>
          <w:sz w:val="20"/>
          <w:szCs w:val="20"/>
        </w:rPr>
        <w:lastRenderedPageBreak/>
        <w:t xml:space="preserve">Pojačane markentiške aktivnosti (MC je  sklopio ugovore sa 4  firme za usluge brendiranja prostora). </w:t>
      </w:r>
    </w:p>
    <w:p w:rsidR="00CA2A40" w:rsidRPr="004826C5" w:rsidRDefault="00CA2A40" w:rsidP="00B2003C">
      <w:pPr>
        <w:numPr>
          <w:ilvl w:val="0"/>
          <w:numId w:val="23"/>
        </w:numPr>
        <w:spacing w:after="0" w:line="240" w:lineRule="auto"/>
        <w:contextualSpacing/>
        <w:rPr>
          <w:rFonts w:ascii="Arial" w:hAnsi="Arial" w:cs="Arial"/>
          <w:sz w:val="20"/>
          <w:szCs w:val="20"/>
        </w:rPr>
      </w:pPr>
      <w:r w:rsidRPr="004826C5">
        <w:rPr>
          <w:rFonts w:ascii="Arial" w:hAnsi="Arial" w:cs="Arial"/>
          <w:sz w:val="20"/>
          <w:szCs w:val="20"/>
        </w:rPr>
        <w:t xml:space="preserve">Proširenje delatnosti na usluge rentiranja prostora za razne kurseve i polaganje stručnih ispita i to pretežno vikendima koji su za MC godinama </w:t>
      </w:r>
      <w:r>
        <w:rPr>
          <w:rFonts w:ascii="Arial" w:hAnsi="Arial" w:cs="Arial"/>
          <w:sz w:val="20"/>
          <w:szCs w:val="20"/>
        </w:rPr>
        <w:t xml:space="preserve">bili </w:t>
      </w:r>
      <w:r w:rsidRPr="004826C5">
        <w:rPr>
          <w:rFonts w:ascii="Arial" w:hAnsi="Arial" w:cs="Arial"/>
          <w:sz w:val="20"/>
          <w:szCs w:val="20"/>
        </w:rPr>
        <w:t>prazni dani. Posebno je  značajan  ugovor sklopljen sa British council. U tu svrhu MC je iz tekućih sredstava investirao u neophodan novi mobilijar u vrednosti od 600.000 rsd.</w:t>
      </w:r>
    </w:p>
    <w:p w:rsidR="00DB53AE" w:rsidRDefault="00DB53AE" w:rsidP="00B2003C">
      <w:pPr>
        <w:pStyle w:val="ListParagraph"/>
        <w:ind w:left="0"/>
        <w:rPr>
          <w:rFonts w:ascii="Arial" w:hAnsi="Arial" w:cs="Arial"/>
          <w:i/>
          <w:sz w:val="20"/>
          <w:szCs w:val="20"/>
        </w:rPr>
      </w:pPr>
    </w:p>
    <w:p w:rsidR="00CA2A40" w:rsidRDefault="00CA2A40" w:rsidP="00B2003C">
      <w:pPr>
        <w:pStyle w:val="ListParagraph"/>
        <w:ind w:left="0"/>
        <w:rPr>
          <w:rFonts w:ascii="Arial" w:hAnsi="Arial" w:cs="Arial"/>
          <w:i/>
          <w:sz w:val="20"/>
          <w:szCs w:val="20"/>
        </w:rPr>
      </w:pPr>
      <w:r w:rsidRPr="004826C5">
        <w:rPr>
          <w:rFonts w:ascii="Arial" w:hAnsi="Arial" w:cs="Arial"/>
          <w:i/>
          <w:sz w:val="20"/>
          <w:szCs w:val="20"/>
        </w:rPr>
        <w:t>Preduzete mere su dovele do značajnog smanjenja bilansnih i vanbilansnih obaveza sa početnih 38.426.000 d. u aprilu 2014. na 16.867.900 dinara u maju ove godine, što znači da je dug smanjen za 21.558.000 dinara ili za  56 %. Promenjena je i  struktura duga (gotovo polovina preostali</w:t>
      </w:r>
      <w:r>
        <w:rPr>
          <w:rFonts w:ascii="Arial" w:hAnsi="Arial" w:cs="Arial"/>
          <w:i/>
          <w:sz w:val="20"/>
          <w:szCs w:val="20"/>
        </w:rPr>
        <w:t>h</w:t>
      </w:r>
      <w:r w:rsidRPr="004826C5">
        <w:rPr>
          <w:rFonts w:ascii="Arial" w:hAnsi="Arial" w:cs="Arial"/>
          <w:i/>
          <w:sz w:val="20"/>
          <w:szCs w:val="20"/>
        </w:rPr>
        <w:t xml:space="preserve"> obaveza  su be</w:t>
      </w:r>
      <w:r>
        <w:rPr>
          <w:rFonts w:ascii="Arial" w:hAnsi="Arial" w:cs="Arial"/>
          <w:i/>
          <w:sz w:val="20"/>
          <w:szCs w:val="20"/>
        </w:rPr>
        <w:t>s</w:t>
      </w:r>
      <w:r w:rsidRPr="004826C5">
        <w:rPr>
          <w:rFonts w:ascii="Arial" w:hAnsi="Arial" w:cs="Arial"/>
          <w:i/>
          <w:sz w:val="20"/>
          <w:szCs w:val="20"/>
        </w:rPr>
        <w:t xml:space="preserve">kamatne  pozajmice. Uprkos tome što je  nasleđeni dug više nego prepolovljen, preostale obaveze nisu zanemarljive i predstavljaju ozbiljnu  pretnju opstanku MC. </w:t>
      </w:r>
    </w:p>
    <w:p w:rsidR="001164CA" w:rsidRPr="004826C5" w:rsidRDefault="001164CA" w:rsidP="00CA2A40">
      <w:pPr>
        <w:pStyle w:val="ListParagraph"/>
        <w:ind w:left="0"/>
        <w:jc w:val="both"/>
        <w:rPr>
          <w:rFonts w:ascii="Arial" w:hAnsi="Arial" w:cs="Arial"/>
          <w:i/>
          <w:sz w:val="20"/>
          <w:szCs w:val="20"/>
        </w:rPr>
      </w:pPr>
    </w:p>
    <w:p w:rsidR="00CA2A40" w:rsidRPr="004826C5" w:rsidRDefault="00CA2A40" w:rsidP="00CA2A40">
      <w:pPr>
        <w:pStyle w:val="ListParagraph"/>
        <w:numPr>
          <w:ilvl w:val="0"/>
          <w:numId w:val="24"/>
        </w:numPr>
        <w:tabs>
          <w:tab w:val="left" w:pos="720"/>
          <w:tab w:val="left" w:pos="6190"/>
        </w:tabs>
        <w:spacing w:after="0" w:line="240" w:lineRule="auto"/>
        <w:rPr>
          <w:rFonts w:ascii="Arial" w:hAnsi="Arial" w:cs="Arial"/>
          <w:sz w:val="20"/>
          <w:szCs w:val="20"/>
          <w:lang w:val="sr-Latn-CS"/>
        </w:rPr>
      </w:pPr>
      <w:r w:rsidRPr="004826C5">
        <w:rPr>
          <w:rFonts w:ascii="Arial" w:hAnsi="Arial" w:cs="Arial"/>
          <w:b/>
          <w:sz w:val="20"/>
          <w:szCs w:val="20"/>
          <w:lang w:val="sr-Latn-CS"/>
        </w:rPr>
        <w:t>Aktuelne finansijske obaveze</w:t>
      </w:r>
    </w:p>
    <w:tbl>
      <w:tblPr>
        <w:tblStyle w:val="TableGrid"/>
        <w:tblW w:w="9747" w:type="dxa"/>
        <w:tblLayout w:type="fixed"/>
        <w:tblLook w:val="04A0" w:firstRow="1" w:lastRow="0" w:firstColumn="1" w:lastColumn="0" w:noHBand="0" w:noVBand="1"/>
      </w:tblPr>
      <w:tblGrid>
        <w:gridCol w:w="534"/>
        <w:gridCol w:w="1984"/>
        <w:gridCol w:w="1276"/>
        <w:gridCol w:w="5953"/>
      </w:tblGrid>
      <w:tr w:rsidR="00CA2A40" w:rsidRPr="004826C5" w:rsidTr="006A080C">
        <w:trPr>
          <w:trHeight w:val="270"/>
        </w:trPr>
        <w:tc>
          <w:tcPr>
            <w:tcW w:w="9747" w:type="dxa"/>
            <w:gridSpan w:val="4"/>
            <w:shd w:val="clear" w:color="auto" w:fill="C9C9C9" w:themeFill="accent3" w:themeFillTint="99"/>
            <w:hideMark/>
          </w:tcPr>
          <w:p w:rsidR="00CA2A40" w:rsidRPr="004826C5" w:rsidRDefault="00CA2A40" w:rsidP="006A080C">
            <w:pPr>
              <w:tabs>
                <w:tab w:val="left" w:pos="720"/>
                <w:tab w:val="left" w:pos="6190"/>
              </w:tabs>
              <w:jc w:val="center"/>
              <w:rPr>
                <w:rFonts w:ascii="Arial" w:hAnsi="Arial" w:cs="Arial"/>
                <w:b/>
                <w:bCs/>
                <w:sz w:val="20"/>
                <w:szCs w:val="20"/>
              </w:rPr>
            </w:pPr>
            <w:bookmarkStart w:id="2" w:name="RANGE!A2:K10"/>
            <w:r w:rsidRPr="004826C5">
              <w:rPr>
                <w:rFonts w:ascii="Arial" w:hAnsi="Arial" w:cs="Arial"/>
                <w:b/>
                <w:bCs/>
                <w:sz w:val="20"/>
                <w:szCs w:val="20"/>
              </w:rPr>
              <w:t xml:space="preserve">OBAVEZA MEDIJA CENTRA NA DAN 15.05.2018. </w:t>
            </w:r>
            <w:r w:rsidRPr="004826C5">
              <w:rPr>
                <w:rFonts w:ascii="Arial" w:hAnsi="Arial" w:cs="Arial"/>
                <w:sz w:val="20"/>
                <w:szCs w:val="20"/>
              </w:rPr>
              <w:t>(u dinarima)</w:t>
            </w:r>
            <w:bookmarkEnd w:id="2"/>
          </w:p>
        </w:tc>
      </w:tr>
      <w:tr w:rsidR="00CA2A40" w:rsidRPr="004826C5" w:rsidTr="006A080C">
        <w:trPr>
          <w:trHeight w:val="420"/>
        </w:trPr>
        <w:tc>
          <w:tcPr>
            <w:tcW w:w="534" w:type="dxa"/>
            <w:vMerge w:val="restart"/>
            <w:shd w:val="clear" w:color="auto" w:fill="D9D9D9" w:themeFill="background1" w:themeFillShade="D9"/>
            <w:hideMark/>
          </w:tcPr>
          <w:p w:rsidR="00CA2A40" w:rsidRPr="004826C5" w:rsidRDefault="00CA2A40" w:rsidP="006A080C">
            <w:pPr>
              <w:tabs>
                <w:tab w:val="left" w:pos="720"/>
                <w:tab w:val="left" w:pos="6190"/>
              </w:tabs>
              <w:jc w:val="center"/>
              <w:rPr>
                <w:rFonts w:ascii="Arial" w:hAnsi="Arial" w:cs="Arial"/>
                <w:b/>
                <w:bCs/>
                <w:sz w:val="20"/>
                <w:szCs w:val="20"/>
              </w:rPr>
            </w:pPr>
            <w:r w:rsidRPr="004826C5">
              <w:rPr>
                <w:rFonts w:ascii="Arial" w:hAnsi="Arial" w:cs="Arial"/>
                <w:b/>
                <w:bCs/>
                <w:sz w:val="20"/>
                <w:szCs w:val="20"/>
              </w:rPr>
              <w:t>R.br</w:t>
            </w:r>
          </w:p>
        </w:tc>
        <w:tc>
          <w:tcPr>
            <w:tcW w:w="1984" w:type="dxa"/>
            <w:vMerge w:val="restart"/>
            <w:shd w:val="clear" w:color="auto" w:fill="D9D9D9" w:themeFill="background1" w:themeFillShade="D9"/>
            <w:hideMark/>
          </w:tcPr>
          <w:p w:rsidR="00CA2A40" w:rsidRPr="004826C5" w:rsidRDefault="00CA2A40" w:rsidP="006A080C">
            <w:pPr>
              <w:tabs>
                <w:tab w:val="left" w:pos="720"/>
                <w:tab w:val="left" w:pos="6190"/>
              </w:tabs>
              <w:jc w:val="center"/>
              <w:rPr>
                <w:rFonts w:ascii="Arial" w:hAnsi="Arial" w:cs="Arial"/>
                <w:b/>
                <w:bCs/>
                <w:sz w:val="20"/>
                <w:szCs w:val="20"/>
              </w:rPr>
            </w:pPr>
            <w:r w:rsidRPr="004826C5">
              <w:rPr>
                <w:rFonts w:ascii="Arial" w:hAnsi="Arial" w:cs="Arial"/>
                <w:b/>
                <w:bCs/>
                <w:sz w:val="20"/>
                <w:szCs w:val="20"/>
              </w:rPr>
              <w:t>opis</w:t>
            </w:r>
          </w:p>
        </w:tc>
        <w:tc>
          <w:tcPr>
            <w:tcW w:w="1276" w:type="dxa"/>
            <w:vMerge w:val="restart"/>
            <w:shd w:val="clear" w:color="auto" w:fill="D9D9D9" w:themeFill="background1" w:themeFillShade="D9"/>
            <w:hideMark/>
          </w:tcPr>
          <w:p w:rsidR="00CA2A40" w:rsidRPr="004826C5" w:rsidRDefault="00CA2A40" w:rsidP="006A080C">
            <w:pPr>
              <w:tabs>
                <w:tab w:val="left" w:pos="720"/>
                <w:tab w:val="left" w:pos="6190"/>
              </w:tabs>
              <w:jc w:val="center"/>
              <w:rPr>
                <w:rFonts w:ascii="Arial" w:hAnsi="Arial" w:cs="Arial"/>
                <w:b/>
                <w:bCs/>
                <w:sz w:val="20"/>
                <w:szCs w:val="20"/>
              </w:rPr>
            </w:pPr>
            <w:r w:rsidRPr="004826C5">
              <w:rPr>
                <w:rFonts w:ascii="Arial" w:hAnsi="Arial" w:cs="Arial"/>
                <w:b/>
                <w:bCs/>
                <w:sz w:val="20"/>
                <w:szCs w:val="20"/>
              </w:rPr>
              <w:t>iznos</w:t>
            </w:r>
          </w:p>
        </w:tc>
        <w:tc>
          <w:tcPr>
            <w:tcW w:w="5953" w:type="dxa"/>
            <w:vMerge w:val="restart"/>
            <w:shd w:val="clear" w:color="auto" w:fill="D9D9D9" w:themeFill="background1" w:themeFillShade="D9"/>
            <w:hideMark/>
          </w:tcPr>
          <w:p w:rsidR="00CA2A40" w:rsidRPr="004826C5" w:rsidRDefault="00CA2A40" w:rsidP="006A080C">
            <w:pPr>
              <w:tabs>
                <w:tab w:val="left" w:pos="720"/>
                <w:tab w:val="left" w:pos="6190"/>
              </w:tabs>
              <w:jc w:val="center"/>
              <w:rPr>
                <w:rFonts w:ascii="Arial" w:hAnsi="Arial" w:cs="Arial"/>
                <w:b/>
                <w:bCs/>
                <w:sz w:val="20"/>
                <w:szCs w:val="20"/>
              </w:rPr>
            </w:pPr>
            <w:r w:rsidRPr="004826C5">
              <w:rPr>
                <w:rFonts w:ascii="Arial" w:hAnsi="Arial" w:cs="Arial"/>
                <w:b/>
                <w:bCs/>
                <w:sz w:val="20"/>
                <w:szCs w:val="20"/>
              </w:rPr>
              <w:t>napomena</w:t>
            </w:r>
          </w:p>
        </w:tc>
      </w:tr>
      <w:tr w:rsidR="00CA2A40" w:rsidRPr="004826C5" w:rsidTr="006A080C">
        <w:trPr>
          <w:trHeight w:val="408"/>
        </w:trPr>
        <w:tc>
          <w:tcPr>
            <w:tcW w:w="534" w:type="dxa"/>
            <w:vMerge/>
            <w:shd w:val="clear" w:color="auto" w:fill="D9D9D9" w:themeFill="background1" w:themeFillShade="D9"/>
            <w:hideMark/>
          </w:tcPr>
          <w:p w:rsidR="00CA2A40" w:rsidRPr="004826C5" w:rsidRDefault="00CA2A40" w:rsidP="006A080C">
            <w:pPr>
              <w:tabs>
                <w:tab w:val="left" w:pos="720"/>
                <w:tab w:val="left" w:pos="6190"/>
              </w:tabs>
              <w:rPr>
                <w:rFonts w:ascii="Arial" w:hAnsi="Arial" w:cs="Arial"/>
                <w:bCs/>
                <w:sz w:val="20"/>
                <w:szCs w:val="20"/>
              </w:rPr>
            </w:pPr>
          </w:p>
        </w:tc>
        <w:tc>
          <w:tcPr>
            <w:tcW w:w="1984" w:type="dxa"/>
            <w:vMerge/>
            <w:shd w:val="clear" w:color="auto" w:fill="D9D9D9" w:themeFill="background1" w:themeFillShade="D9"/>
            <w:hideMark/>
          </w:tcPr>
          <w:p w:rsidR="00CA2A40" w:rsidRPr="004826C5" w:rsidRDefault="00CA2A40" w:rsidP="006A080C">
            <w:pPr>
              <w:tabs>
                <w:tab w:val="left" w:pos="720"/>
                <w:tab w:val="left" w:pos="6190"/>
              </w:tabs>
              <w:rPr>
                <w:rFonts w:ascii="Arial" w:hAnsi="Arial" w:cs="Arial"/>
                <w:b/>
                <w:bCs/>
                <w:i/>
                <w:sz w:val="20"/>
                <w:szCs w:val="20"/>
                <w:u w:val="single"/>
              </w:rPr>
            </w:pPr>
          </w:p>
        </w:tc>
        <w:tc>
          <w:tcPr>
            <w:tcW w:w="1276" w:type="dxa"/>
            <w:vMerge/>
            <w:shd w:val="clear" w:color="auto" w:fill="D9D9D9" w:themeFill="background1" w:themeFillShade="D9"/>
            <w:hideMark/>
          </w:tcPr>
          <w:p w:rsidR="00CA2A40" w:rsidRPr="004826C5" w:rsidRDefault="00CA2A40" w:rsidP="006A080C">
            <w:pPr>
              <w:tabs>
                <w:tab w:val="left" w:pos="720"/>
                <w:tab w:val="left" w:pos="6190"/>
              </w:tabs>
              <w:rPr>
                <w:rFonts w:ascii="Arial" w:hAnsi="Arial" w:cs="Arial"/>
                <w:b/>
                <w:bCs/>
                <w:i/>
                <w:sz w:val="20"/>
                <w:szCs w:val="20"/>
                <w:u w:val="single"/>
              </w:rPr>
            </w:pPr>
          </w:p>
        </w:tc>
        <w:tc>
          <w:tcPr>
            <w:tcW w:w="5953" w:type="dxa"/>
            <w:vMerge/>
            <w:shd w:val="clear" w:color="auto" w:fill="D9D9D9" w:themeFill="background1" w:themeFillShade="D9"/>
            <w:hideMark/>
          </w:tcPr>
          <w:p w:rsidR="00CA2A40" w:rsidRPr="004826C5" w:rsidRDefault="00CA2A40" w:rsidP="006A080C">
            <w:pPr>
              <w:tabs>
                <w:tab w:val="left" w:pos="720"/>
                <w:tab w:val="left" w:pos="6190"/>
              </w:tabs>
              <w:rPr>
                <w:rFonts w:ascii="Arial" w:hAnsi="Arial" w:cs="Arial"/>
                <w:b/>
                <w:bCs/>
                <w:i/>
                <w:sz w:val="20"/>
                <w:szCs w:val="20"/>
                <w:u w:val="single"/>
              </w:rPr>
            </w:pPr>
          </w:p>
        </w:tc>
      </w:tr>
      <w:tr w:rsidR="00CA2A40" w:rsidRPr="004826C5" w:rsidTr="006A080C">
        <w:trPr>
          <w:trHeight w:val="745"/>
        </w:trPr>
        <w:tc>
          <w:tcPr>
            <w:tcW w:w="534" w:type="dxa"/>
            <w:hideMark/>
          </w:tcPr>
          <w:p w:rsidR="00CA2A40" w:rsidRPr="004826C5" w:rsidRDefault="00CA2A40" w:rsidP="006A080C">
            <w:pPr>
              <w:tabs>
                <w:tab w:val="left" w:pos="720"/>
                <w:tab w:val="left" w:pos="6190"/>
              </w:tabs>
              <w:jc w:val="center"/>
              <w:rPr>
                <w:rFonts w:ascii="Arial" w:hAnsi="Arial" w:cs="Arial"/>
                <w:sz w:val="20"/>
                <w:szCs w:val="20"/>
              </w:rPr>
            </w:pPr>
            <w:r w:rsidRPr="004826C5">
              <w:rPr>
                <w:rFonts w:ascii="Arial" w:hAnsi="Arial" w:cs="Arial"/>
                <w:sz w:val="20"/>
                <w:szCs w:val="20"/>
              </w:rPr>
              <w:t>1</w:t>
            </w:r>
          </w:p>
        </w:tc>
        <w:tc>
          <w:tcPr>
            <w:tcW w:w="1984" w:type="dxa"/>
            <w:hideMark/>
          </w:tcPr>
          <w:p w:rsidR="00CA2A40" w:rsidRPr="004826C5" w:rsidRDefault="00CA2A40" w:rsidP="00DB53AE">
            <w:pPr>
              <w:tabs>
                <w:tab w:val="left" w:pos="720"/>
                <w:tab w:val="left" w:pos="6190"/>
              </w:tabs>
              <w:rPr>
                <w:rFonts w:ascii="Arial" w:hAnsi="Arial" w:cs="Arial"/>
                <w:sz w:val="20"/>
                <w:szCs w:val="20"/>
              </w:rPr>
            </w:pPr>
            <w:r w:rsidRPr="004826C5">
              <w:rPr>
                <w:rFonts w:ascii="Arial" w:hAnsi="Arial" w:cs="Arial"/>
                <w:sz w:val="20"/>
                <w:szCs w:val="20"/>
              </w:rPr>
              <w:t>Dobavljači</w:t>
            </w:r>
          </w:p>
        </w:tc>
        <w:tc>
          <w:tcPr>
            <w:tcW w:w="1276" w:type="dxa"/>
            <w:hideMark/>
          </w:tcPr>
          <w:p w:rsidR="00CA2A40" w:rsidRPr="004826C5" w:rsidRDefault="00CA2A40" w:rsidP="006A080C">
            <w:pPr>
              <w:tabs>
                <w:tab w:val="left" w:pos="720"/>
                <w:tab w:val="left" w:pos="6190"/>
              </w:tabs>
              <w:jc w:val="right"/>
              <w:rPr>
                <w:rFonts w:ascii="Arial" w:hAnsi="Arial" w:cs="Arial"/>
                <w:sz w:val="20"/>
                <w:szCs w:val="20"/>
              </w:rPr>
            </w:pPr>
            <w:r w:rsidRPr="004826C5">
              <w:rPr>
                <w:rFonts w:ascii="Arial" w:hAnsi="Arial" w:cs="Arial"/>
                <w:sz w:val="20"/>
                <w:szCs w:val="20"/>
              </w:rPr>
              <w:t>7.320.000</w:t>
            </w:r>
          </w:p>
        </w:tc>
        <w:tc>
          <w:tcPr>
            <w:tcW w:w="5953" w:type="dxa"/>
            <w:hideMark/>
          </w:tcPr>
          <w:p w:rsidR="00CA2A40" w:rsidRDefault="00CA2A40" w:rsidP="006A080C">
            <w:pPr>
              <w:tabs>
                <w:tab w:val="left" w:pos="720"/>
                <w:tab w:val="left" w:pos="6190"/>
              </w:tabs>
              <w:rPr>
                <w:rFonts w:ascii="Arial" w:hAnsi="Arial" w:cs="Arial"/>
                <w:sz w:val="20"/>
                <w:szCs w:val="20"/>
              </w:rPr>
            </w:pPr>
            <w:r w:rsidRPr="004826C5">
              <w:rPr>
                <w:rFonts w:ascii="Arial" w:hAnsi="Arial" w:cs="Arial"/>
                <w:sz w:val="20"/>
                <w:szCs w:val="20"/>
              </w:rPr>
              <w:t xml:space="preserve">Dominiraju obaveze za zakup  poslovnog prostora ( 6,6 mil.). </w:t>
            </w:r>
          </w:p>
          <w:p w:rsidR="00CA2A40" w:rsidRPr="004826C5" w:rsidRDefault="00CA2A40" w:rsidP="006A080C">
            <w:pPr>
              <w:tabs>
                <w:tab w:val="left" w:pos="720"/>
                <w:tab w:val="left" w:pos="6190"/>
              </w:tabs>
              <w:rPr>
                <w:rFonts w:ascii="Arial" w:hAnsi="Arial" w:cs="Arial"/>
                <w:sz w:val="20"/>
                <w:szCs w:val="20"/>
              </w:rPr>
            </w:pPr>
            <w:r w:rsidRPr="004826C5">
              <w:rPr>
                <w:rFonts w:ascii="Arial" w:hAnsi="Arial" w:cs="Arial"/>
                <w:sz w:val="20"/>
                <w:szCs w:val="20"/>
              </w:rPr>
              <w:t>U toku je poravnanje sa Skupštinom grada koje podrazumeva reprogram osnovnog duga na 24 mesečne rate i otpis kamata.</w:t>
            </w:r>
          </w:p>
        </w:tc>
      </w:tr>
      <w:tr w:rsidR="00CA2A40" w:rsidRPr="004826C5" w:rsidTr="006A080C">
        <w:trPr>
          <w:trHeight w:val="234"/>
        </w:trPr>
        <w:tc>
          <w:tcPr>
            <w:tcW w:w="534" w:type="dxa"/>
            <w:hideMark/>
          </w:tcPr>
          <w:p w:rsidR="00CA2A40" w:rsidRPr="004826C5" w:rsidRDefault="00CA2A40" w:rsidP="006A080C">
            <w:pPr>
              <w:tabs>
                <w:tab w:val="left" w:pos="720"/>
                <w:tab w:val="left" w:pos="6190"/>
              </w:tabs>
              <w:jc w:val="center"/>
              <w:rPr>
                <w:rFonts w:ascii="Arial" w:hAnsi="Arial" w:cs="Arial"/>
                <w:sz w:val="20"/>
                <w:szCs w:val="20"/>
              </w:rPr>
            </w:pPr>
            <w:r w:rsidRPr="004826C5">
              <w:rPr>
                <w:rFonts w:ascii="Arial" w:hAnsi="Arial" w:cs="Arial"/>
                <w:sz w:val="20"/>
                <w:szCs w:val="20"/>
              </w:rPr>
              <w:t>2</w:t>
            </w:r>
          </w:p>
        </w:tc>
        <w:tc>
          <w:tcPr>
            <w:tcW w:w="1984" w:type="dxa"/>
            <w:noWrap/>
            <w:hideMark/>
          </w:tcPr>
          <w:p w:rsidR="00CA2A40" w:rsidRPr="004826C5" w:rsidRDefault="00CA2A40" w:rsidP="00DB53AE">
            <w:pPr>
              <w:tabs>
                <w:tab w:val="left" w:pos="720"/>
                <w:tab w:val="left" w:pos="6190"/>
              </w:tabs>
              <w:rPr>
                <w:rFonts w:ascii="Arial" w:hAnsi="Arial" w:cs="Arial"/>
                <w:sz w:val="20"/>
                <w:szCs w:val="20"/>
              </w:rPr>
            </w:pPr>
            <w:r w:rsidRPr="004826C5">
              <w:rPr>
                <w:rFonts w:ascii="Arial" w:hAnsi="Arial" w:cs="Arial"/>
                <w:sz w:val="20"/>
                <w:szCs w:val="20"/>
              </w:rPr>
              <w:t>Kredit</w:t>
            </w:r>
          </w:p>
        </w:tc>
        <w:tc>
          <w:tcPr>
            <w:tcW w:w="1276" w:type="dxa"/>
            <w:noWrap/>
            <w:hideMark/>
          </w:tcPr>
          <w:p w:rsidR="00CA2A40" w:rsidRPr="004826C5" w:rsidRDefault="00CA2A40" w:rsidP="006A080C">
            <w:pPr>
              <w:tabs>
                <w:tab w:val="left" w:pos="720"/>
                <w:tab w:val="left" w:pos="6190"/>
              </w:tabs>
              <w:jc w:val="right"/>
              <w:rPr>
                <w:rFonts w:ascii="Arial" w:hAnsi="Arial" w:cs="Arial"/>
                <w:sz w:val="20"/>
                <w:szCs w:val="20"/>
              </w:rPr>
            </w:pPr>
            <w:r w:rsidRPr="004826C5">
              <w:rPr>
                <w:rFonts w:ascii="Arial" w:hAnsi="Arial" w:cs="Arial"/>
                <w:sz w:val="20"/>
                <w:szCs w:val="20"/>
              </w:rPr>
              <w:t>1.468.440</w:t>
            </w:r>
          </w:p>
        </w:tc>
        <w:tc>
          <w:tcPr>
            <w:tcW w:w="5953" w:type="dxa"/>
            <w:hideMark/>
          </w:tcPr>
          <w:p w:rsidR="00CA2A40" w:rsidRPr="004826C5" w:rsidRDefault="00CA2A40" w:rsidP="006A080C">
            <w:pPr>
              <w:tabs>
                <w:tab w:val="left" w:pos="720"/>
                <w:tab w:val="left" w:pos="6190"/>
              </w:tabs>
              <w:rPr>
                <w:rFonts w:ascii="Arial" w:hAnsi="Arial" w:cs="Arial"/>
                <w:sz w:val="20"/>
                <w:szCs w:val="20"/>
              </w:rPr>
            </w:pPr>
            <w:r w:rsidRPr="004826C5">
              <w:rPr>
                <w:rFonts w:ascii="Arial" w:hAnsi="Arial" w:cs="Arial"/>
                <w:sz w:val="20"/>
                <w:szCs w:val="20"/>
              </w:rPr>
              <w:t>Preostalo još 7 rata: poslednja  dospeva 31.decembra 2018.</w:t>
            </w:r>
          </w:p>
        </w:tc>
      </w:tr>
      <w:tr w:rsidR="00CA2A40" w:rsidRPr="004826C5" w:rsidTr="006A080C">
        <w:trPr>
          <w:trHeight w:val="306"/>
        </w:trPr>
        <w:tc>
          <w:tcPr>
            <w:tcW w:w="534" w:type="dxa"/>
            <w:noWrap/>
            <w:hideMark/>
          </w:tcPr>
          <w:p w:rsidR="00CA2A40" w:rsidRPr="004826C5" w:rsidRDefault="00CA2A40" w:rsidP="006A080C">
            <w:pPr>
              <w:tabs>
                <w:tab w:val="left" w:pos="720"/>
                <w:tab w:val="left" w:pos="6190"/>
              </w:tabs>
              <w:jc w:val="center"/>
              <w:rPr>
                <w:rFonts w:ascii="Arial" w:hAnsi="Arial" w:cs="Arial"/>
                <w:sz w:val="20"/>
                <w:szCs w:val="20"/>
              </w:rPr>
            </w:pPr>
            <w:r w:rsidRPr="004826C5">
              <w:rPr>
                <w:rFonts w:ascii="Arial" w:hAnsi="Arial" w:cs="Arial"/>
                <w:sz w:val="20"/>
                <w:szCs w:val="20"/>
              </w:rPr>
              <w:t>3</w:t>
            </w:r>
          </w:p>
        </w:tc>
        <w:tc>
          <w:tcPr>
            <w:tcW w:w="1984" w:type="dxa"/>
            <w:hideMark/>
          </w:tcPr>
          <w:p w:rsidR="00CA2A40" w:rsidRPr="004826C5" w:rsidRDefault="00CA2A40" w:rsidP="00DB53AE">
            <w:pPr>
              <w:tabs>
                <w:tab w:val="left" w:pos="720"/>
                <w:tab w:val="left" w:pos="6190"/>
              </w:tabs>
              <w:rPr>
                <w:rFonts w:ascii="Arial" w:hAnsi="Arial" w:cs="Arial"/>
                <w:sz w:val="20"/>
                <w:szCs w:val="20"/>
              </w:rPr>
            </w:pPr>
            <w:r w:rsidRPr="004826C5">
              <w:rPr>
                <w:rFonts w:ascii="Arial" w:hAnsi="Arial" w:cs="Arial"/>
                <w:sz w:val="20"/>
                <w:szCs w:val="20"/>
              </w:rPr>
              <w:t xml:space="preserve">Zaostale zarade </w:t>
            </w:r>
          </w:p>
        </w:tc>
        <w:tc>
          <w:tcPr>
            <w:tcW w:w="1276" w:type="dxa"/>
            <w:hideMark/>
          </w:tcPr>
          <w:p w:rsidR="00CA2A40" w:rsidRPr="004826C5" w:rsidRDefault="00CA2A40" w:rsidP="006A080C">
            <w:pPr>
              <w:tabs>
                <w:tab w:val="left" w:pos="720"/>
                <w:tab w:val="left" w:pos="6190"/>
              </w:tabs>
              <w:jc w:val="right"/>
              <w:rPr>
                <w:rFonts w:ascii="Arial" w:hAnsi="Arial" w:cs="Arial"/>
                <w:sz w:val="20"/>
                <w:szCs w:val="20"/>
              </w:rPr>
            </w:pPr>
            <w:r w:rsidRPr="004826C5">
              <w:rPr>
                <w:rFonts w:ascii="Arial" w:hAnsi="Arial" w:cs="Arial"/>
                <w:sz w:val="20"/>
                <w:szCs w:val="20"/>
              </w:rPr>
              <w:t>112.460</w:t>
            </w:r>
          </w:p>
        </w:tc>
        <w:tc>
          <w:tcPr>
            <w:tcW w:w="5953" w:type="dxa"/>
            <w:hideMark/>
          </w:tcPr>
          <w:p w:rsidR="00CA2A40" w:rsidRPr="004826C5" w:rsidRDefault="00CA2A40" w:rsidP="006A080C">
            <w:pPr>
              <w:tabs>
                <w:tab w:val="left" w:pos="720"/>
                <w:tab w:val="left" w:pos="6190"/>
              </w:tabs>
              <w:rPr>
                <w:rFonts w:ascii="Arial" w:hAnsi="Arial" w:cs="Arial"/>
                <w:sz w:val="20"/>
                <w:szCs w:val="20"/>
              </w:rPr>
            </w:pPr>
            <w:r w:rsidRPr="004826C5">
              <w:rPr>
                <w:rFonts w:ascii="Arial" w:hAnsi="Arial" w:cs="Arial"/>
                <w:sz w:val="20"/>
                <w:szCs w:val="20"/>
              </w:rPr>
              <w:t xml:space="preserve">U prethodne 4 godine mesečni prosek zarada </w:t>
            </w:r>
            <w:r>
              <w:rPr>
                <w:rFonts w:ascii="Arial" w:hAnsi="Arial" w:cs="Arial"/>
                <w:sz w:val="20"/>
                <w:szCs w:val="20"/>
              </w:rPr>
              <w:t xml:space="preserve">iznosio </w:t>
            </w:r>
            <w:r w:rsidRPr="004826C5">
              <w:rPr>
                <w:rFonts w:ascii="Arial" w:hAnsi="Arial" w:cs="Arial"/>
                <w:sz w:val="20"/>
                <w:szCs w:val="20"/>
              </w:rPr>
              <w:t>30.809 din</w:t>
            </w:r>
          </w:p>
        </w:tc>
      </w:tr>
      <w:tr w:rsidR="00CA2A40" w:rsidRPr="004826C5" w:rsidTr="006A080C">
        <w:trPr>
          <w:trHeight w:val="409"/>
        </w:trPr>
        <w:tc>
          <w:tcPr>
            <w:tcW w:w="534" w:type="dxa"/>
            <w:hideMark/>
          </w:tcPr>
          <w:p w:rsidR="00CA2A40" w:rsidRPr="004826C5" w:rsidRDefault="00CA2A40" w:rsidP="006A080C">
            <w:pPr>
              <w:tabs>
                <w:tab w:val="left" w:pos="720"/>
                <w:tab w:val="left" w:pos="6190"/>
              </w:tabs>
              <w:jc w:val="center"/>
              <w:rPr>
                <w:rFonts w:ascii="Arial" w:hAnsi="Arial" w:cs="Arial"/>
                <w:sz w:val="20"/>
                <w:szCs w:val="20"/>
              </w:rPr>
            </w:pPr>
            <w:r w:rsidRPr="004826C5">
              <w:rPr>
                <w:rFonts w:ascii="Arial" w:hAnsi="Arial" w:cs="Arial"/>
                <w:sz w:val="20"/>
                <w:szCs w:val="20"/>
              </w:rPr>
              <w:t>4</w:t>
            </w:r>
          </w:p>
        </w:tc>
        <w:tc>
          <w:tcPr>
            <w:tcW w:w="1984" w:type="dxa"/>
            <w:hideMark/>
          </w:tcPr>
          <w:p w:rsidR="00CA2A40" w:rsidRPr="004826C5" w:rsidRDefault="00CA2A40" w:rsidP="00DB53AE">
            <w:pPr>
              <w:tabs>
                <w:tab w:val="left" w:pos="720"/>
                <w:tab w:val="left" w:pos="6190"/>
              </w:tabs>
              <w:rPr>
                <w:rFonts w:ascii="Arial" w:hAnsi="Arial" w:cs="Arial"/>
                <w:sz w:val="20"/>
                <w:szCs w:val="20"/>
              </w:rPr>
            </w:pPr>
            <w:r w:rsidRPr="004826C5">
              <w:rPr>
                <w:rFonts w:ascii="Arial" w:hAnsi="Arial" w:cs="Arial"/>
                <w:sz w:val="20"/>
                <w:szCs w:val="20"/>
              </w:rPr>
              <w:t>Pozajmice</w:t>
            </w:r>
          </w:p>
        </w:tc>
        <w:tc>
          <w:tcPr>
            <w:tcW w:w="1276" w:type="dxa"/>
            <w:noWrap/>
            <w:hideMark/>
          </w:tcPr>
          <w:p w:rsidR="00CA2A40" w:rsidRPr="004826C5" w:rsidRDefault="00CA2A40" w:rsidP="006A080C">
            <w:pPr>
              <w:tabs>
                <w:tab w:val="left" w:pos="720"/>
                <w:tab w:val="left" w:pos="6190"/>
              </w:tabs>
              <w:jc w:val="right"/>
              <w:rPr>
                <w:rFonts w:ascii="Arial" w:hAnsi="Arial" w:cs="Arial"/>
                <w:sz w:val="20"/>
                <w:szCs w:val="20"/>
              </w:rPr>
            </w:pPr>
            <w:r w:rsidRPr="004826C5">
              <w:rPr>
                <w:rFonts w:ascii="Arial" w:hAnsi="Arial" w:cs="Arial"/>
                <w:sz w:val="20"/>
                <w:szCs w:val="20"/>
              </w:rPr>
              <w:t>7.967.000</w:t>
            </w:r>
          </w:p>
        </w:tc>
        <w:tc>
          <w:tcPr>
            <w:tcW w:w="5953" w:type="dxa"/>
            <w:hideMark/>
          </w:tcPr>
          <w:p w:rsidR="00CA2A40" w:rsidRPr="004826C5" w:rsidRDefault="00CA2A40" w:rsidP="006A080C">
            <w:pPr>
              <w:tabs>
                <w:tab w:val="left" w:pos="720"/>
                <w:tab w:val="left" w:pos="6190"/>
              </w:tabs>
              <w:rPr>
                <w:rFonts w:ascii="Arial" w:hAnsi="Arial" w:cs="Arial"/>
                <w:sz w:val="20"/>
                <w:szCs w:val="20"/>
              </w:rPr>
            </w:pPr>
            <w:r w:rsidRPr="004826C5">
              <w:rPr>
                <w:rFonts w:ascii="Arial" w:hAnsi="Arial" w:cs="Arial"/>
                <w:sz w:val="20"/>
                <w:szCs w:val="20"/>
              </w:rPr>
              <w:t>Dominiraju 2 pozajmice: Glavna beskamatna od 6 mil. sa povra</w:t>
            </w:r>
            <w:r>
              <w:rPr>
                <w:rFonts w:ascii="Arial" w:hAnsi="Arial" w:cs="Arial"/>
                <w:sz w:val="20"/>
                <w:szCs w:val="20"/>
              </w:rPr>
              <w:t>ć</w:t>
            </w:r>
            <w:r w:rsidRPr="004826C5">
              <w:rPr>
                <w:rFonts w:ascii="Arial" w:hAnsi="Arial" w:cs="Arial"/>
                <w:sz w:val="20"/>
                <w:szCs w:val="20"/>
              </w:rPr>
              <w:t xml:space="preserve">ajem u julu 2020. i </w:t>
            </w:r>
            <w:r>
              <w:rPr>
                <w:rFonts w:ascii="Arial" w:hAnsi="Arial" w:cs="Arial"/>
                <w:sz w:val="20"/>
                <w:szCs w:val="20"/>
              </w:rPr>
              <w:t xml:space="preserve">pozjamica </w:t>
            </w:r>
            <w:r w:rsidRPr="004826C5">
              <w:rPr>
                <w:rFonts w:ascii="Arial" w:hAnsi="Arial" w:cs="Arial"/>
                <w:sz w:val="20"/>
                <w:szCs w:val="20"/>
              </w:rPr>
              <w:t>NUNS</w:t>
            </w:r>
            <w:r>
              <w:rPr>
                <w:rFonts w:ascii="Arial" w:hAnsi="Arial" w:cs="Arial"/>
                <w:sz w:val="20"/>
                <w:szCs w:val="20"/>
              </w:rPr>
              <w:t>-a</w:t>
            </w:r>
            <w:r w:rsidRPr="004826C5">
              <w:rPr>
                <w:rFonts w:ascii="Arial" w:hAnsi="Arial" w:cs="Arial"/>
                <w:sz w:val="20"/>
                <w:szCs w:val="20"/>
              </w:rPr>
              <w:t xml:space="preserve"> 1.967 mil</w:t>
            </w:r>
            <w:r>
              <w:rPr>
                <w:rFonts w:ascii="Arial" w:hAnsi="Arial" w:cs="Arial"/>
                <w:sz w:val="20"/>
                <w:szCs w:val="20"/>
              </w:rPr>
              <w:t>.</w:t>
            </w:r>
            <w:r w:rsidRPr="004826C5">
              <w:rPr>
                <w:rFonts w:ascii="Arial" w:hAnsi="Arial" w:cs="Arial"/>
                <w:sz w:val="20"/>
                <w:szCs w:val="20"/>
              </w:rPr>
              <w:t xml:space="preserve"> dinara.</w:t>
            </w:r>
          </w:p>
        </w:tc>
      </w:tr>
      <w:tr w:rsidR="00CA2A40" w:rsidRPr="004826C5" w:rsidTr="006A080C">
        <w:trPr>
          <w:trHeight w:val="172"/>
        </w:trPr>
        <w:tc>
          <w:tcPr>
            <w:tcW w:w="2518" w:type="dxa"/>
            <w:gridSpan w:val="2"/>
            <w:shd w:val="clear" w:color="auto" w:fill="D9D9D9" w:themeFill="background1" w:themeFillShade="D9"/>
            <w:noWrap/>
            <w:hideMark/>
          </w:tcPr>
          <w:p w:rsidR="00CA2A40" w:rsidRPr="004826C5" w:rsidRDefault="00CA2A40" w:rsidP="006A080C">
            <w:pPr>
              <w:tabs>
                <w:tab w:val="left" w:pos="720"/>
                <w:tab w:val="left" w:pos="6190"/>
              </w:tabs>
              <w:jc w:val="center"/>
              <w:rPr>
                <w:rFonts w:ascii="Arial" w:hAnsi="Arial" w:cs="Arial"/>
                <w:b/>
                <w:bCs/>
                <w:sz w:val="20"/>
                <w:szCs w:val="20"/>
              </w:rPr>
            </w:pPr>
            <w:r w:rsidRPr="004826C5">
              <w:rPr>
                <w:rFonts w:ascii="Arial" w:hAnsi="Arial" w:cs="Arial"/>
                <w:b/>
                <w:bCs/>
                <w:sz w:val="20"/>
                <w:szCs w:val="20"/>
              </w:rPr>
              <w:t>U k u p n o</w:t>
            </w:r>
          </w:p>
        </w:tc>
        <w:tc>
          <w:tcPr>
            <w:tcW w:w="1276" w:type="dxa"/>
            <w:shd w:val="clear" w:color="auto" w:fill="D9D9D9" w:themeFill="background1" w:themeFillShade="D9"/>
            <w:hideMark/>
          </w:tcPr>
          <w:p w:rsidR="00CA2A40" w:rsidRPr="004826C5" w:rsidRDefault="00CA2A40" w:rsidP="006A080C">
            <w:pPr>
              <w:tabs>
                <w:tab w:val="left" w:pos="720"/>
                <w:tab w:val="left" w:pos="6190"/>
              </w:tabs>
              <w:jc w:val="right"/>
              <w:rPr>
                <w:rFonts w:ascii="Arial" w:hAnsi="Arial" w:cs="Arial"/>
                <w:b/>
                <w:bCs/>
                <w:sz w:val="20"/>
                <w:szCs w:val="20"/>
              </w:rPr>
            </w:pPr>
            <w:r w:rsidRPr="004826C5">
              <w:rPr>
                <w:rFonts w:ascii="Arial" w:hAnsi="Arial" w:cs="Arial"/>
                <w:b/>
                <w:bCs/>
                <w:sz w:val="20"/>
                <w:szCs w:val="20"/>
              </w:rPr>
              <w:t>16.867.900</w:t>
            </w:r>
          </w:p>
        </w:tc>
        <w:tc>
          <w:tcPr>
            <w:tcW w:w="5953" w:type="dxa"/>
            <w:shd w:val="clear" w:color="auto" w:fill="D9D9D9" w:themeFill="background1" w:themeFillShade="D9"/>
            <w:hideMark/>
          </w:tcPr>
          <w:p w:rsidR="00CA2A40" w:rsidRPr="004826C5" w:rsidRDefault="00CA2A40" w:rsidP="006A080C">
            <w:pPr>
              <w:tabs>
                <w:tab w:val="left" w:pos="720"/>
                <w:tab w:val="left" w:pos="6190"/>
              </w:tabs>
              <w:rPr>
                <w:rFonts w:ascii="Arial" w:hAnsi="Arial" w:cs="Arial"/>
                <w:sz w:val="20"/>
                <w:szCs w:val="20"/>
              </w:rPr>
            </w:pPr>
            <w:r w:rsidRPr="004826C5">
              <w:rPr>
                <w:rFonts w:ascii="Arial" w:hAnsi="Arial" w:cs="Arial"/>
                <w:sz w:val="20"/>
                <w:szCs w:val="20"/>
              </w:rPr>
              <w:t>U martu 2014.</w:t>
            </w:r>
            <w:r>
              <w:rPr>
                <w:rFonts w:ascii="Arial" w:hAnsi="Arial" w:cs="Arial"/>
                <w:sz w:val="20"/>
                <w:szCs w:val="20"/>
              </w:rPr>
              <w:t xml:space="preserve"> </w:t>
            </w:r>
            <w:r w:rsidRPr="004826C5">
              <w:rPr>
                <w:rFonts w:ascii="Arial" w:hAnsi="Arial" w:cs="Arial"/>
                <w:sz w:val="20"/>
                <w:szCs w:val="20"/>
              </w:rPr>
              <w:t xml:space="preserve">ukupne obaveze MC iznosile </w:t>
            </w:r>
            <w:r>
              <w:rPr>
                <w:rFonts w:ascii="Arial" w:hAnsi="Arial" w:cs="Arial"/>
                <w:sz w:val="20"/>
                <w:szCs w:val="20"/>
              </w:rPr>
              <w:t>su</w:t>
            </w:r>
            <w:r w:rsidRPr="004826C5">
              <w:rPr>
                <w:rFonts w:ascii="Arial" w:hAnsi="Arial" w:cs="Arial"/>
                <w:sz w:val="20"/>
                <w:szCs w:val="20"/>
              </w:rPr>
              <w:t xml:space="preserve"> </w:t>
            </w:r>
            <w:r w:rsidRPr="004826C5">
              <w:rPr>
                <w:rFonts w:ascii="Arial" w:hAnsi="Arial" w:cs="Arial"/>
                <w:b/>
                <w:bCs/>
                <w:sz w:val="20"/>
                <w:szCs w:val="20"/>
              </w:rPr>
              <w:t xml:space="preserve">38.416.000. </w:t>
            </w:r>
            <w:r w:rsidRPr="004826C5">
              <w:rPr>
                <w:rFonts w:ascii="Arial" w:hAnsi="Arial" w:cs="Arial"/>
                <w:bCs/>
                <w:sz w:val="20"/>
                <w:szCs w:val="20"/>
              </w:rPr>
              <w:t xml:space="preserve">din. </w:t>
            </w:r>
            <w:r w:rsidRPr="004826C5">
              <w:rPr>
                <w:rFonts w:ascii="Arial" w:hAnsi="Arial" w:cs="Arial"/>
                <w:sz w:val="20"/>
                <w:szCs w:val="20"/>
              </w:rPr>
              <w:t xml:space="preserve"> </w:t>
            </w:r>
          </w:p>
        </w:tc>
      </w:tr>
    </w:tbl>
    <w:p w:rsidR="00CA2A40" w:rsidRPr="004826C5" w:rsidRDefault="00CA2A40" w:rsidP="00CA2A40">
      <w:pPr>
        <w:tabs>
          <w:tab w:val="left" w:pos="720"/>
          <w:tab w:val="left" w:pos="6190"/>
        </w:tabs>
        <w:rPr>
          <w:rFonts w:ascii="Arial" w:hAnsi="Arial" w:cs="Arial"/>
          <w:i/>
          <w:sz w:val="20"/>
          <w:szCs w:val="20"/>
          <w:lang w:val="sr-Latn-CS"/>
        </w:rPr>
      </w:pPr>
    </w:p>
    <w:p w:rsidR="00CA2A40" w:rsidRPr="004826C5" w:rsidRDefault="00CA2A40" w:rsidP="00CA2A40">
      <w:pPr>
        <w:pStyle w:val="ListParagraph"/>
        <w:numPr>
          <w:ilvl w:val="0"/>
          <w:numId w:val="24"/>
        </w:numPr>
        <w:tabs>
          <w:tab w:val="left" w:pos="720"/>
          <w:tab w:val="left" w:pos="6190"/>
        </w:tabs>
        <w:spacing w:after="0" w:line="240" w:lineRule="auto"/>
        <w:rPr>
          <w:rFonts w:ascii="Arial" w:hAnsi="Arial" w:cs="Arial"/>
          <w:b/>
          <w:sz w:val="20"/>
          <w:szCs w:val="20"/>
          <w:lang w:val="sr-Latn-CS"/>
        </w:rPr>
      </w:pPr>
      <w:r w:rsidRPr="004826C5">
        <w:rPr>
          <w:rFonts w:ascii="Arial" w:hAnsi="Arial" w:cs="Arial"/>
          <w:b/>
          <w:sz w:val="20"/>
          <w:szCs w:val="20"/>
          <w:lang w:val="sr-Latn-CS"/>
        </w:rPr>
        <w:t>Šta dalje</w:t>
      </w:r>
    </w:p>
    <w:p w:rsidR="00CA2A40" w:rsidRPr="004826C5" w:rsidRDefault="00CA2A40" w:rsidP="00B2003C">
      <w:pPr>
        <w:pStyle w:val="ListParagraph"/>
        <w:ind w:left="0" w:firstLine="360"/>
        <w:rPr>
          <w:rFonts w:ascii="Arial" w:hAnsi="Arial" w:cs="Arial"/>
          <w:sz w:val="20"/>
          <w:szCs w:val="20"/>
        </w:rPr>
      </w:pPr>
      <w:r w:rsidRPr="004826C5">
        <w:rPr>
          <w:rFonts w:ascii="Arial" w:hAnsi="Arial" w:cs="Arial"/>
          <w:sz w:val="20"/>
          <w:szCs w:val="20"/>
        </w:rPr>
        <w:t>Ukratko, za daljnji napredak i potpunu revitalizaciju MC nužno je:</w:t>
      </w:r>
    </w:p>
    <w:p w:rsidR="00CA2A40" w:rsidRPr="004826C5" w:rsidRDefault="00CA2A40" w:rsidP="00B2003C">
      <w:pPr>
        <w:numPr>
          <w:ilvl w:val="0"/>
          <w:numId w:val="23"/>
        </w:numPr>
        <w:spacing w:after="200" w:line="276" w:lineRule="auto"/>
        <w:contextualSpacing/>
        <w:rPr>
          <w:rFonts w:ascii="Arial" w:hAnsi="Arial" w:cs="Arial"/>
          <w:sz w:val="20"/>
          <w:szCs w:val="20"/>
        </w:rPr>
      </w:pPr>
      <w:r w:rsidRPr="004826C5">
        <w:rPr>
          <w:rFonts w:ascii="Arial" w:hAnsi="Arial" w:cs="Arial"/>
          <w:sz w:val="20"/>
          <w:szCs w:val="20"/>
        </w:rPr>
        <w:t>Obezbediti i nadalje u kontinuitetu pozitivno tekuće poslovanje;</w:t>
      </w:r>
    </w:p>
    <w:p w:rsidR="00CA2A40" w:rsidRPr="004826C5" w:rsidRDefault="00CA2A40" w:rsidP="00B2003C">
      <w:pPr>
        <w:numPr>
          <w:ilvl w:val="0"/>
          <w:numId w:val="23"/>
        </w:numPr>
        <w:spacing w:after="200" w:line="276" w:lineRule="auto"/>
        <w:contextualSpacing/>
        <w:rPr>
          <w:rFonts w:ascii="Arial" w:hAnsi="Arial" w:cs="Arial"/>
          <w:sz w:val="20"/>
          <w:szCs w:val="20"/>
        </w:rPr>
      </w:pPr>
      <w:r w:rsidRPr="004826C5">
        <w:rPr>
          <w:rFonts w:ascii="Arial" w:hAnsi="Arial" w:cs="Arial"/>
          <w:sz w:val="20"/>
          <w:szCs w:val="20"/>
        </w:rPr>
        <w:t>Uprkos teškim tržišnim uslovima nastaviti započet rastući trend na strani prihoda koji bi omogućio daljnje smanjenje dugova i eventualna ulaganja u programski razvoj MC;</w:t>
      </w:r>
    </w:p>
    <w:p w:rsidR="00CA2A40" w:rsidRPr="004826C5" w:rsidRDefault="00CA2A40" w:rsidP="00B2003C">
      <w:pPr>
        <w:numPr>
          <w:ilvl w:val="0"/>
          <w:numId w:val="23"/>
        </w:numPr>
        <w:spacing w:after="200" w:line="276" w:lineRule="auto"/>
        <w:contextualSpacing/>
        <w:rPr>
          <w:rFonts w:ascii="Arial" w:hAnsi="Arial" w:cs="Arial"/>
          <w:sz w:val="20"/>
          <w:szCs w:val="20"/>
        </w:rPr>
      </w:pPr>
      <w:r w:rsidRPr="004826C5">
        <w:rPr>
          <w:rFonts w:ascii="Arial" w:hAnsi="Arial" w:cs="Arial"/>
          <w:sz w:val="20"/>
          <w:szCs w:val="20"/>
        </w:rPr>
        <w:t xml:space="preserve"> Završiti započeti  postupak poravnanja sa glavnim poveriocem</w:t>
      </w:r>
      <w:r w:rsidR="00F449D7">
        <w:rPr>
          <w:rFonts w:ascii="Arial" w:hAnsi="Arial" w:cs="Arial"/>
          <w:sz w:val="20"/>
          <w:szCs w:val="20"/>
        </w:rPr>
        <w:t xml:space="preserve"> </w:t>
      </w:r>
      <w:r w:rsidRPr="004826C5">
        <w:rPr>
          <w:rFonts w:ascii="Arial" w:hAnsi="Arial" w:cs="Arial"/>
          <w:sz w:val="20"/>
          <w:szCs w:val="20"/>
        </w:rPr>
        <w:t>-</w:t>
      </w:r>
      <w:r w:rsidR="00F449D7">
        <w:rPr>
          <w:rFonts w:ascii="Arial" w:hAnsi="Arial" w:cs="Arial"/>
          <w:sz w:val="20"/>
          <w:szCs w:val="20"/>
        </w:rPr>
        <w:t xml:space="preserve"> </w:t>
      </w:r>
      <w:r w:rsidRPr="004826C5">
        <w:rPr>
          <w:rFonts w:ascii="Arial" w:hAnsi="Arial" w:cs="Arial"/>
          <w:sz w:val="20"/>
          <w:szCs w:val="20"/>
        </w:rPr>
        <w:t>Skupštinom grada za zaostale obaveze zakupa poslovnog prostora. Realan cilj je da se osnovni dug reprogramira (beskamatno)   na 24 mesečne rate i da se dobije otpis  kamata;</w:t>
      </w:r>
    </w:p>
    <w:p w:rsidR="00CA2A40" w:rsidRPr="004826C5" w:rsidRDefault="00CA2A40" w:rsidP="00B2003C">
      <w:pPr>
        <w:numPr>
          <w:ilvl w:val="0"/>
          <w:numId w:val="23"/>
        </w:numPr>
        <w:spacing w:after="200" w:line="276" w:lineRule="auto"/>
        <w:contextualSpacing/>
        <w:rPr>
          <w:rFonts w:ascii="Arial" w:hAnsi="Arial" w:cs="Arial"/>
          <w:sz w:val="20"/>
          <w:szCs w:val="20"/>
        </w:rPr>
      </w:pPr>
      <w:r w:rsidRPr="004826C5">
        <w:rPr>
          <w:rFonts w:ascii="Arial" w:hAnsi="Arial" w:cs="Arial"/>
          <w:sz w:val="20"/>
          <w:szCs w:val="20"/>
        </w:rPr>
        <w:t>Tok gotovine (cash flow) nužno  mora pratiti ostvarene odnose prihoda i rashoda, a to drugim rečima znači da se nasleđeni saldo obaveza nikako ne sme povećavati u tekućem poslovanju, već kontinuirano smanjivati. Od vanredne važnosti je  potpisan i realizovan ugovor prošle  2017.  godine o beskamatnoj pozajmici od 6 miliona dinara, sa rokom vraćanja od 3 godine.</w:t>
      </w:r>
    </w:p>
    <w:p w:rsidR="00CA2A40" w:rsidRPr="004826C5" w:rsidRDefault="00CA2A40" w:rsidP="00B2003C">
      <w:pPr>
        <w:numPr>
          <w:ilvl w:val="0"/>
          <w:numId w:val="23"/>
        </w:numPr>
        <w:spacing w:after="200" w:line="276" w:lineRule="auto"/>
        <w:contextualSpacing/>
        <w:rPr>
          <w:rFonts w:ascii="Arial" w:hAnsi="Arial" w:cs="Arial"/>
          <w:sz w:val="20"/>
          <w:szCs w:val="20"/>
        </w:rPr>
      </w:pPr>
      <w:r w:rsidRPr="004826C5">
        <w:rPr>
          <w:rFonts w:ascii="Arial" w:hAnsi="Arial" w:cs="Arial"/>
          <w:sz w:val="20"/>
          <w:szCs w:val="20"/>
        </w:rPr>
        <w:t>Jedno od dugoročnih rešenja je i dokapitalizacija sa odgovarajućim strateškim partnerom, mada dosadašnji napori u traganju za takvim rešenjem nisu dali rezultate.</w:t>
      </w:r>
    </w:p>
    <w:p w:rsidR="004179B1" w:rsidRPr="004179B1" w:rsidRDefault="00DB53AE" w:rsidP="004179B1">
      <w:pPr>
        <w:pStyle w:val="NoSpacing"/>
        <w:rPr>
          <w:rFonts w:ascii="Arial" w:hAnsi="Arial" w:cs="Arial"/>
          <w:b/>
          <w:sz w:val="20"/>
          <w:szCs w:val="20"/>
        </w:rPr>
      </w:pPr>
      <w:r w:rsidRPr="004179B1">
        <w:rPr>
          <w:rFonts w:ascii="Arial" w:hAnsi="Arial" w:cs="Arial"/>
          <w:b/>
          <w:sz w:val="20"/>
          <w:szCs w:val="20"/>
        </w:rPr>
        <w:t>Medija centar Beograd</w:t>
      </w:r>
      <w:r w:rsidR="00CA2A40" w:rsidRPr="004179B1">
        <w:rPr>
          <w:rFonts w:ascii="Arial" w:hAnsi="Arial" w:cs="Arial"/>
          <w:b/>
          <w:sz w:val="20"/>
          <w:szCs w:val="20"/>
        </w:rPr>
        <w:tab/>
      </w:r>
      <w:r w:rsidR="00CA2A40" w:rsidRPr="004179B1">
        <w:rPr>
          <w:rFonts w:ascii="Arial" w:hAnsi="Arial" w:cs="Arial"/>
          <w:b/>
          <w:sz w:val="20"/>
          <w:szCs w:val="20"/>
        </w:rPr>
        <w:tab/>
      </w:r>
      <w:r w:rsidR="00CA2A40" w:rsidRPr="004179B1">
        <w:rPr>
          <w:rFonts w:ascii="Arial" w:hAnsi="Arial" w:cs="Arial"/>
          <w:b/>
          <w:sz w:val="20"/>
          <w:szCs w:val="20"/>
        </w:rPr>
        <w:tab/>
      </w:r>
      <w:r w:rsidR="00CA2A40" w:rsidRPr="004179B1">
        <w:rPr>
          <w:rFonts w:ascii="Arial" w:hAnsi="Arial" w:cs="Arial"/>
          <w:b/>
          <w:sz w:val="20"/>
          <w:szCs w:val="20"/>
        </w:rPr>
        <w:tab/>
      </w:r>
    </w:p>
    <w:p w:rsidR="00CA2A40" w:rsidRPr="004179B1" w:rsidRDefault="00CA2A40" w:rsidP="004179B1">
      <w:pPr>
        <w:pStyle w:val="NoSpacing"/>
        <w:rPr>
          <w:rFonts w:ascii="Arial" w:hAnsi="Arial" w:cs="Arial"/>
          <w:sz w:val="20"/>
          <w:szCs w:val="20"/>
        </w:rPr>
      </w:pPr>
      <w:r w:rsidRPr="004179B1">
        <w:rPr>
          <w:rFonts w:ascii="Arial" w:hAnsi="Arial" w:cs="Arial"/>
          <w:sz w:val="20"/>
          <w:szCs w:val="20"/>
        </w:rPr>
        <w:t>Branko Gligorić, direktor</w:t>
      </w:r>
    </w:p>
    <w:p w:rsidR="00E432D7" w:rsidRPr="00E432D7" w:rsidRDefault="00E432D7" w:rsidP="00E432D7">
      <w:pPr>
        <w:spacing w:after="0" w:line="288" w:lineRule="auto"/>
        <w:jc w:val="center"/>
        <w:rPr>
          <w:rFonts w:ascii="Arial" w:eastAsia="Trebuchet MS" w:hAnsi="Arial" w:cs="Arial"/>
          <w:b/>
          <w:color w:val="222222"/>
          <w:sz w:val="24"/>
          <w:szCs w:val="24"/>
          <w:highlight w:val="white"/>
          <w:lang w:val="en"/>
        </w:rPr>
      </w:pPr>
      <w:r w:rsidRPr="00E432D7">
        <w:rPr>
          <w:rFonts w:ascii="Arial" w:eastAsia="Trebuchet MS" w:hAnsi="Arial" w:cs="Arial"/>
          <w:b/>
          <w:color w:val="222222"/>
          <w:sz w:val="24"/>
          <w:szCs w:val="24"/>
          <w:highlight w:val="white"/>
          <w:lang w:val="en"/>
        </w:rPr>
        <w:t>Centar za istraživačko novinarstvo Srbije</w:t>
      </w:r>
    </w:p>
    <w:p w:rsidR="00E432D7" w:rsidRPr="00E432D7" w:rsidRDefault="00E432D7" w:rsidP="00E432D7">
      <w:pPr>
        <w:spacing w:after="0" w:line="288" w:lineRule="auto"/>
        <w:jc w:val="center"/>
        <w:rPr>
          <w:rFonts w:ascii="Arial" w:eastAsia="Trebuchet MS" w:hAnsi="Arial" w:cs="Arial"/>
          <w:b/>
          <w:color w:val="222222"/>
          <w:sz w:val="20"/>
          <w:szCs w:val="20"/>
          <w:highlight w:val="white"/>
          <w:lang w:val="en"/>
        </w:rPr>
      </w:pPr>
      <w:r w:rsidRPr="00E432D7">
        <w:rPr>
          <w:rFonts w:ascii="Arial" w:eastAsia="Trebuchet MS" w:hAnsi="Arial" w:cs="Arial"/>
          <w:b/>
          <w:color w:val="222222"/>
          <w:sz w:val="20"/>
          <w:szCs w:val="20"/>
          <w:highlight w:val="white"/>
          <w:lang w:val="en"/>
        </w:rPr>
        <w:lastRenderedPageBreak/>
        <w:t>Izveštaj o radu za 2017. i prvi kvartal 2018.</w:t>
      </w:r>
    </w:p>
    <w:p w:rsidR="00E432D7" w:rsidRPr="00E432D7" w:rsidRDefault="00E432D7" w:rsidP="00E432D7">
      <w:pPr>
        <w:spacing w:after="0" w:line="288" w:lineRule="auto"/>
        <w:jc w:val="center"/>
        <w:rPr>
          <w:rFonts w:ascii="Arial" w:eastAsia="Trebuchet MS" w:hAnsi="Arial" w:cs="Arial"/>
          <w:b/>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 xml:space="preserve">Daleko najuspešnija godina rada Centra za istraživačko novinarstvo Srbije, sa osam različitih osvojenih nagrada (i još jednom u 2018, za sada), krunisana je </w:t>
      </w:r>
      <w:r w:rsidRPr="00E432D7">
        <w:rPr>
          <w:rFonts w:ascii="Arial" w:eastAsia="Trebuchet MS" w:hAnsi="Arial" w:cs="Arial"/>
          <w:b/>
          <w:color w:val="222222"/>
          <w:sz w:val="20"/>
          <w:szCs w:val="20"/>
          <w:highlight w:val="white"/>
          <w:lang w:val="en"/>
        </w:rPr>
        <w:t xml:space="preserve">Evropskom novinarskom nagradom </w:t>
      </w:r>
      <w:r w:rsidRPr="00E432D7">
        <w:rPr>
          <w:rFonts w:ascii="Arial" w:eastAsia="Trebuchet MS" w:hAnsi="Arial" w:cs="Arial"/>
          <w:color w:val="222222"/>
          <w:sz w:val="20"/>
          <w:szCs w:val="20"/>
          <w:highlight w:val="white"/>
          <w:lang w:val="en"/>
        </w:rPr>
        <w:t>(</w:t>
      </w:r>
      <w:r w:rsidRPr="00E432D7">
        <w:rPr>
          <w:rFonts w:ascii="Arial" w:eastAsia="Trebuchet MS" w:hAnsi="Arial" w:cs="Arial"/>
          <w:i/>
          <w:color w:val="222222"/>
          <w:sz w:val="20"/>
          <w:szCs w:val="20"/>
          <w:highlight w:val="white"/>
          <w:lang w:val="en"/>
        </w:rPr>
        <w:t>European Press Prize - EPP</w:t>
      </w:r>
      <w:r w:rsidRPr="00E432D7">
        <w:rPr>
          <w:rFonts w:ascii="Arial" w:eastAsia="Trebuchet MS" w:hAnsi="Arial" w:cs="Arial"/>
          <w:color w:val="222222"/>
          <w:sz w:val="20"/>
          <w:szCs w:val="20"/>
          <w:highlight w:val="white"/>
          <w:lang w:val="en"/>
        </w:rPr>
        <w:t xml:space="preserve">) za istraživačko novinarstvo. Ovu, verovatno najznačajniju novinarsku nagradu u Evropi, CINS je osvojio u konkurenciji sa najznačajnijim medijima u Evropi, među kojima su bili i Financial Times, L’Monde, Guardian, Zudeutche Zeitung i još više od 30 evropskih medija. Nakon EPP, usledila je, jednako vredna, nominacija za </w:t>
      </w:r>
      <w:r w:rsidRPr="00E432D7">
        <w:rPr>
          <w:rFonts w:ascii="Arial" w:eastAsia="Trebuchet MS" w:hAnsi="Arial" w:cs="Arial"/>
          <w:b/>
          <w:color w:val="222222"/>
          <w:sz w:val="20"/>
          <w:szCs w:val="20"/>
          <w:highlight w:val="white"/>
          <w:lang w:val="en"/>
        </w:rPr>
        <w:t>Global Shinning Light Award</w:t>
      </w:r>
      <w:r w:rsidRPr="00E432D7">
        <w:rPr>
          <w:rFonts w:ascii="Arial" w:eastAsia="Trebuchet MS" w:hAnsi="Arial" w:cs="Arial"/>
          <w:color w:val="222222"/>
          <w:sz w:val="20"/>
          <w:szCs w:val="20"/>
          <w:highlight w:val="white"/>
          <w:lang w:val="en"/>
        </w:rPr>
        <w:t xml:space="preserve">, jednu od najprestižnijih svetskih nagrada za istraživačko novinarstvo. Pored navedenih, CINS je u proteklom periodu osvojio i: </w:t>
      </w: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p>
    <w:p w:rsidR="00E432D7" w:rsidRPr="00E432D7" w:rsidRDefault="001E6A45" w:rsidP="00E432D7">
      <w:pPr>
        <w:spacing w:after="0" w:line="288" w:lineRule="auto"/>
        <w:ind w:left="360"/>
        <w:jc w:val="both"/>
        <w:rPr>
          <w:rFonts w:ascii="Arial" w:eastAsia="Trebuchet MS" w:hAnsi="Arial" w:cs="Arial"/>
          <w:sz w:val="20"/>
          <w:szCs w:val="20"/>
          <w:highlight w:val="white"/>
          <w:lang w:val="en"/>
        </w:rPr>
      </w:pPr>
      <w:hyperlink r:id="rId7">
        <w:r w:rsidR="00E432D7" w:rsidRPr="00E432D7">
          <w:rPr>
            <w:rFonts w:ascii="Arial" w:eastAsia="Trebuchet MS" w:hAnsi="Arial" w:cs="Arial"/>
            <w:b/>
            <w:sz w:val="20"/>
            <w:szCs w:val="20"/>
            <w:highlight w:val="white"/>
            <w:lang w:val="en"/>
          </w:rPr>
          <w:t>Anthony Lewis Prize</w:t>
        </w:r>
      </w:hyperlink>
      <w:r w:rsidR="00E432D7" w:rsidRPr="00E432D7">
        <w:rPr>
          <w:rFonts w:ascii="Arial" w:eastAsia="Trebuchet MS" w:hAnsi="Arial" w:cs="Arial"/>
          <w:sz w:val="20"/>
          <w:szCs w:val="20"/>
          <w:highlight w:val="white"/>
          <w:lang w:val="en"/>
        </w:rPr>
        <w:t>, nagrada za izuzetno novinarstvo u oblasti vladavine prava (svetska)</w:t>
      </w:r>
    </w:p>
    <w:p w:rsidR="00E432D7" w:rsidRPr="00E432D7" w:rsidRDefault="001E6A45" w:rsidP="00E432D7">
      <w:pPr>
        <w:spacing w:after="0" w:line="288" w:lineRule="auto"/>
        <w:ind w:left="360"/>
        <w:jc w:val="both"/>
        <w:rPr>
          <w:rFonts w:ascii="Arial" w:eastAsia="Trebuchet MS" w:hAnsi="Arial" w:cs="Arial"/>
          <w:i/>
          <w:sz w:val="20"/>
          <w:szCs w:val="20"/>
          <w:highlight w:val="white"/>
          <w:lang w:val="en"/>
        </w:rPr>
      </w:pPr>
      <w:hyperlink r:id="rId8">
        <w:r w:rsidR="00E432D7" w:rsidRPr="00E432D7">
          <w:rPr>
            <w:rFonts w:ascii="Arial" w:eastAsia="Trebuchet MS" w:hAnsi="Arial" w:cs="Arial"/>
            <w:b/>
            <w:sz w:val="20"/>
            <w:szCs w:val="20"/>
            <w:highlight w:val="white"/>
            <w:lang w:val="en"/>
          </w:rPr>
          <w:t>Balkan Fact-Checking Award</w:t>
        </w:r>
      </w:hyperlink>
      <w:r w:rsidR="00E432D7" w:rsidRPr="00E432D7">
        <w:rPr>
          <w:rFonts w:ascii="Arial" w:eastAsia="Trebuchet MS" w:hAnsi="Arial" w:cs="Arial"/>
          <w:sz w:val="20"/>
          <w:szCs w:val="20"/>
          <w:highlight w:val="white"/>
          <w:lang w:val="en"/>
        </w:rPr>
        <w:t>, nagrada za proveru činjenca (regionalna)</w:t>
      </w:r>
    </w:p>
    <w:p w:rsidR="00E432D7" w:rsidRPr="00E432D7" w:rsidRDefault="00E432D7" w:rsidP="00E432D7">
      <w:pPr>
        <w:spacing w:after="0" w:line="288" w:lineRule="auto"/>
        <w:ind w:left="360"/>
        <w:jc w:val="both"/>
        <w:rPr>
          <w:rFonts w:ascii="Arial" w:eastAsia="Trebuchet MS" w:hAnsi="Arial" w:cs="Arial"/>
          <w:color w:val="333333"/>
          <w:sz w:val="20"/>
          <w:szCs w:val="20"/>
          <w:highlight w:val="white"/>
          <w:lang w:val="en"/>
        </w:rPr>
      </w:pPr>
      <w:r w:rsidRPr="00E432D7">
        <w:rPr>
          <w:rFonts w:ascii="Arial" w:eastAsia="Trebuchet MS" w:hAnsi="Arial" w:cs="Arial"/>
          <w:b/>
          <w:sz w:val="20"/>
          <w:szCs w:val="20"/>
          <w:highlight w:val="white"/>
          <w:lang w:val="en"/>
        </w:rPr>
        <w:t>EU Award for Investigative Journalism</w:t>
      </w:r>
      <w:r w:rsidRPr="00E432D7">
        <w:rPr>
          <w:rFonts w:ascii="Arial" w:eastAsia="Trebuchet MS" w:hAnsi="Arial" w:cs="Arial"/>
          <w:b/>
          <w:color w:val="1F497D"/>
          <w:sz w:val="20"/>
          <w:szCs w:val="20"/>
          <w:highlight w:val="white"/>
          <w:lang w:val="en"/>
        </w:rPr>
        <w:t>,</w:t>
      </w:r>
      <w:r w:rsidRPr="00E432D7">
        <w:rPr>
          <w:rFonts w:ascii="Arial" w:eastAsia="Trebuchet MS" w:hAnsi="Arial" w:cs="Arial"/>
          <w:color w:val="333333"/>
          <w:sz w:val="20"/>
          <w:szCs w:val="20"/>
          <w:highlight w:val="white"/>
          <w:lang w:val="en"/>
        </w:rPr>
        <w:t xml:space="preserve"> nagrada EU za istraživačko novinarsvo (regionalna)</w:t>
      </w:r>
    </w:p>
    <w:p w:rsidR="00E432D7" w:rsidRPr="00E432D7" w:rsidRDefault="00E432D7" w:rsidP="00E432D7">
      <w:pPr>
        <w:spacing w:after="0" w:line="288" w:lineRule="auto"/>
        <w:ind w:left="360"/>
        <w:jc w:val="both"/>
        <w:rPr>
          <w:rFonts w:ascii="Arial" w:eastAsia="Trebuchet MS" w:hAnsi="Arial" w:cs="Arial"/>
          <w:color w:val="333333"/>
          <w:sz w:val="20"/>
          <w:szCs w:val="20"/>
          <w:highlight w:val="white"/>
          <w:lang w:val="en"/>
        </w:rPr>
      </w:pPr>
      <w:r w:rsidRPr="00E432D7">
        <w:rPr>
          <w:rFonts w:ascii="Arial" w:eastAsia="Trebuchet MS" w:hAnsi="Arial" w:cs="Arial"/>
          <w:b/>
          <w:color w:val="333333"/>
          <w:sz w:val="20"/>
          <w:szCs w:val="20"/>
          <w:highlight w:val="white"/>
          <w:lang w:val="en"/>
        </w:rPr>
        <w:t>Nagrada za doprinos ideji Evrope</w:t>
      </w:r>
      <w:r w:rsidRPr="00E432D7">
        <w:rPr>
          <w:rFonts w:ascii="Arial" w:eastAsia="Trebuchet MS" w:hAnsi="Arial" w:cs="Arial"/>
          <w:color w:val="333333"/>
          <w:sz w:val="20"/>
          <w:szCs w:val="20"/>
          <w:highlight w:val="white"/>
          <w:lang w:val="en"/>
        </w:rPr>
        <w:t xml:space="preserve"> (nacionalna) </w:t>
      </w:r>
    </w:p>
    <w:p w:rsidR="00E432D7" w:rsidRPr="00E432D7" w:rsidRDefault="00E432D7" w:rsidP="00E432D7">
      <w:pPr>
        <w:spacing w:after="0" w:line="288" w:lineRule="auto"/>
        <w:ind w:left="360"/>
        <w:jc w:val="both"/>
        <w:rPr>
          <w:rFonts w:ascii="Arial" w:eastAsia="Trebuchet MS" w:hAnsi="Arial" w:cs="Arial"/>
          <w:color w:val="333333"/>
          <w:sz w:val="20"/>
          <w:szCs w:val="20"/>
          <w:highlight w:val="white"/>
          <w:lang w:val="en"/>
        </w:rPr>
      </w:pPr>
      <w:r w:rsidRPr="00E432D7">
        <w:rPr>
          <w:rFonts w:ascii="Arial" w:eastAsia="Trebuchet MS" w:hAnsi="Arial" w:cs="Arial"/>
          <w:b/>
          <w:color w:val="333333"/>
          <w:sz w:val="20"/>
          <w:szCs w:val="20"/>
          <w:highlight w:val="white"/>
          <w:lang w:val="en"/>
        </w:rPr>
        <w:t>Nagrada za izuzetnost u istraživačkom novinarstvu</w:t>
      </w:r>
      <w:r w:rsidRPr="00E432D7">
        <w:rPr>
          <w:rFonts w:ascii="Arial" w:eastAsia="Trebuchet MS" w:hAnsi="Arial" w:cs="Arial"/>
          <w:color w:val="333333"/>
          <w:sz w:val="20"/>
          <w:szCs w:val="20"/>
          <w:highlight w:val="white"/>
          <w:lang w:val="en"/>
        </w:rPr>
        <w:t xml:space="preserve"> (nacionalna)</w:t>
      </w:r>
    </w:p>
    <w:p w:rsidR="00E432D7" w:rsidRPr="00E432D7" w:rsidRDefault="00E432D7" w:rsidP="00E432D7">
      <w:pPr>
        <w:spacing w:after="0" w:line="288" w:lineRule="auto"/>
        <w:ind w:left="360"/>
        <w:jc w:val="both"/>
        <w:rPr>
          <w:rFonts w:ascii="Arial" w:eastAsia="Trebuchet MS" w:hAnsi="Arial" w:cs="Arial"/>
          <w:color w:val="333333"/>
          <w:sz w:val="20"/>
          <w:szCs w:val="20"/>
          <w:highlight w:val="white"/>
          <w:lang w:val="en"/>
        </w:rPr>
      </w:pPr>
      <w:r w:rsidRPr="00E432D7">
        <w:rPr>
          <w:rFonts w:ascii="Arial" w:eastAsia="Trebuchet MS" w:hAnsi="Arial" w:cs="Arial"/>
          <w:b/>
          <w:color w:val="333333"/>
          <w:sz w:val="20"/>
          <w:szCs w:val="20"/>
          <w:highlight w:val="white"/>
          <w:lang w:val="en"/>
        </w:rPr>
        <w:t>Nagrada “Dušan Bogavac”</w:t>
      </w:r>
      <w:r w:rsidRPr="00E432D7">
        <w:rPr>
          <w:rFonts w:ascii="Arial" w:eastAsia="Trebuchet MS" w:hAnsi="Arial" w:cs="Arial"/>
          <w:color w:val="333333"/>
          <w:sz w:val="20"/>
          <w:szCs w:val="20"/>
          <w:highlight w:val="white"/>
          <w:lang w:val="en"/>
        </w:rPr>
        <w:t xml:space="preserve"> (nacionalna)</w:t>
      </w:r>
    </w:p>
    <w:p w:rsidR="00E432D7" w:rsidRPr="00E432D7" w:rsidRDefault="00E432D7" w:rsidP="00E432D7">
      <w:pPr>
        <w:spacing w:after="0" w:line="288" w:lineRule="auto"/>
        <w:ind w:left="360"/>
        <w:jc w:val="both"/>
        <w:rPr>
          <w:rFonts w:ascii="Arial" w:eastAsia="Trebuchet MS" w:hAnsi="Arial" w:cs="Arial"/>
          <w:color w:val="333333"/>
          <w:sz w:val="20"/>
          <w:szCs w:val="20"/>
          <w:highlight w:val="white"/>
          <w:lang w:val="en"/>
        </w:rPr>
      </w:pPr>
      <w:r w:rsidRPr="00E432D7">
        <w:rPr>
          <w:rFonts w:ascii="Arial" w:eastAsia="Trebuchet MS" w:hAnsi="Arial" w:cs="Arial"/>
          <w:b/>
          <w:color w:val="333333"/>
          <w:sz w:val="20"/>
          <w:szCs w:val="20"/>
          <w:highlight w:val="white"/>
          <w:lang w:val="en"/>
        </w:rPr>
        <w:t>Nagrada za toleranciju</w:t>
      </w:r>
      <w:r w:rsidRPr="00E432D7">
        <w:rPr>
          <w:rFonts w:ascii="Arial" w:eastAsia="Trebuchet MS" w:hAnsi="Arial" w:cs="Arial"/>
          <w:color w:val="333333"/>
          <w:sz w:val="20"/>
          <w:szCs w:val="20"/>
          <w:highlight w:val="white"/>
          <w:lang w:val="en"/>
        </w:rPr>
        <w:t xml:space="preserve"> (nacionalna)</w:t>
      </w:r>
    </w:p>
    <w:p w:rsidR="00E432D7" w:rsidRPr="00E432D7" w:rsidRDefault="00E432D7" w:rsidP="00E432D7">
      <w:pPr>
        <w:spacing w:after="0" w:line="288" w:lineRule="auto"/>
        <w:ind w:left="360"/>
        <w:jc w:val="both"/>
        <w:rPr>
          <w:rFonts w:ascii="Arial" w:eastAsia="Trebuchet MS" w:hAnsi="Arial" w:cs="Arial"/>
          <w:color w:val="333333"/>
          <w:sz w:val="20"/>
          <w:szCs w:val="20"/>
          <w:highlight w:val="white"/>
          <w:lang w:val="en"/>
        </w:rPr>
      </w:pPr>
      <w:r w:rsidRPr="00E432D7">
        <w:rPr>
          <w:rFonts w:ascii="Arial" w:eastAsia="Trebuchet MS" w:hAnsi="Arial" w:cs="Arial"/>
          <w:b/>
          <w:color w:val="333333"/>
          <w:sz w:val="20"/>
          <w:szCs w:val="20"/>
          <w:highlight w:val="white"/>
          <w:lang w:val="en"/>
        </w:rPr>
        <w:t>Nagrada za izveštavanje o životnoj sredini i održivom razvoju</w:t>
      </w:r>
      <w:r w:rsidRPr="00E432D7">
        <w:rPr>
          <w:rFonts w:ascii="Arial" w:eastAsia="Trebuchet MS" w:hAnsi="Arial" w:cs="Arial"/>
          <w:color w:val="333333"/>
          <w:sz w:val="20"/>
          <w:szCs w:val="20"/>
          <w:highlight w:val="white"/>
          <w:lang w:val="en"/>
        </w:rPr>
        <w:t xml:space="preserve"> (nacionalna)</w:t>
      </w:r>
    </w:p>
    <w:p w:rsidR="00E432D7" w:rsidRPr="00E432D7" w:rsidRDefault="00E432D7" w:rsidP="00E432D7">
      <w:pPr>
        <w:spacing w:after="0" w:line="288" w:lineRule="auto"/>
        <w:ind w:left="360"/>
        <w:jc w:val="both"/>
        <w:rPr>
          <w:rFonts w:ascii="Arial" w:eastAsia="Trebuchet MS" w:hAnsi="Arial" w:cs="Arial"/>
          <w:b/>
          <w:color w:val="333333"/>
          <w:sz w:val="20"/>
          <w:szCs w:val="20"/>
          <w:highlight w:val="white"/>
          <w:lang w:val="en"/>
        </w:rPr>
      </w:pPr>
    </w:p>
    <w:p w:rsidR="00E432D7" w:rsidRPr="00E432D7" w:rsidRDefault="00E432D7" w:rsidP="00E432D7">
      <w:pPr>
        <w:spacing w:after="0" w:line="288" w:lineRule="auto"/>
        <w:rPr>
          <w:rFonts w:ascii="Arial" w:eastAsia="Trebuchet MS" w:hAnsi="Arial" w:cs="Arial"/>
          <w:color w:val="333333"/>
          <w:sz w:val="20"/>
          <w:szCs w:val="20"/>
          <w:highlight w:val="white"/>
          <w:lang w:val="en"/>
        </w:rPr>
      </w:pPr>
      <w:r w:rsidRPr="00E432D7">
        <w:rPr>
          <w:rFonts w:ascii="Arial" w:eastAsia="Trebuchet MS" w:hAnsi="Arial" w:cs="Arial"/>
          <w:color w:val="333333"/>
          <w:sz w:val="20"/>
          <w:szCs w:val="20"/>
          <w:highlight w:val="white"/>
          <w:lang w:val="en"/>
        </w:rPr>
        <w:t>Samo u 2017, CINS je proizveo 40 istraživačkih, eksplanatornih i analitičkih priča, što je ogroman skok u odnosu na 28 u 2016 (i dve velike pretražive baze podataka), posebno u svetlu činjenice da se broj novinara u urednika nije značajno promenio. Pored ovoga, CINS je proizveo o objavio i 4 priče polaznika našeg trening programa, seriju od 13 narativnih priča, 2 stripa i 3 video priloga, kao i edukativnu internet publikaciju “Šta jeste, a šta nije istraživačko novinarstvo”.</w:t>
      </w:r>
    </w:p>
    <w:p w:rsidR="00E432D7" w:rsidRPr="00E432D7" w:rsidRDefault="00E432D7" w:rsidP="00E432D7">
      <w:pPr>
        <w:spacing w:after="0" w:line="288" w:lineRule="auto"/>
        <w:jc w:val="both"/>
        <w:rPr>
          <w:rFonts w:ascii="Arial" w:eastAsia="Trebuchet MS" w:hAnsi="Arial" w:cs="Arial"/>
          <w:color w:val="333333"/>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333333"/>
          <w:sz w:val="20"/>
          <w:szCs w:val="20"/>
          <w:highlight w:val="white"/>
          <w:lang w:val="en"/>
        </w:rPr>
      </w:pPr>
      <w:r w:rsidRPr="00E432D7">
        <w:rPr>
          <w:rFonts w:ascii="Arial" w:eastAsia="Trebuchet MS" w:hAnsi="Arial" w:cs="Arial"/>
          <w:color w:val="333333"/>
          <w:sz w:val="20"/>
          <w:szCs w:val="20"/>
          <w:highlight w:val="white"/>
          <w:lang w:val="en"/>
        </w:rPr>
        <w:t xml:space="preserve">U prva tri meseca 2018, CINS je objavio 13 istraživačkih i eksplanatornih priča i edukativnu onlajn igru o korupciji u javnim nabavkama. </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Neočekivno velika produkcija je posledica velikog broja projekata za koje smo uspeli da obezbedimo sredstva. Teško je očekivati da se ovako uspešna godina ponovi, kvalitativno ili kvantitativno.</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 xml:space="preserve">Uspeh ovakvih razmera je posledica dugogodišnje izgradnje organizacije i istraživačkog tima na najboljim principima istraživačkog novinarstva, rada u javnom interesu i intenzivne profesionalizacije u oba sektora organizacije - novinarskom i upravljačkom. </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Medijski proizvodi sa najznačajniim uticajem, objavljenih u 2017. i prvom kvartalu 2018:</w:t>
      </w: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b/>
          <w:color w:val="222222"/>
          <w:sz w:val="20"/>
          <w:szCs w:val="20"/>
          <w:highlight w:val="white"/>
          <w:lang w:val="en"/>
        </w:rPr>
      </w:pPr>
      <w:r w:rsidRPr="00E432D7">
        <w:rPr>
          <w:rFonts w:ascii="Arial" w:eastAsia="Trebuchet MS" w:hAnsi="Arial" w:cs="Arial"/>
          <w:b/>
          <w:color w:val="222222"/>
          <w:sz w:val="20"/>
          <w:szCs w:val="20"/>
          <w:highlight w:val="white"/>
          <w:lang w:val="en"/>
        </w:rPr>
        <w:t xml:space="preserve">2018. </w:t>
      </w:r>
    </w:p>
    <w:p w:rsidR="00E432D7" w:rsidRPr="00E432D7" w:rsidRDefault="00E432D7" w:rsidP="00E432D7">
      <w:pPr>
        <w:spacing w:after="0" w:line="288" w:lineRule="auto"/>
        <w:jc w:val="both"/>
        <w:rPr>
          <w:rFonts w:ascii="Arial" w:eastAsia="Trebuchet MS" w:hAnsi="Arial" w:cs="Arial"/>
          <w:b/>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r w:rsidRPr="00E432D7">
        <w:rPr>
          <w:rFonts w:ascii="Arial" w:eastAsia="Trebuchet MS" w:hAnsi="Arial" w:cs="Arial"/>
          <w:b/>
          <w:color w:val="222222"/>
          <w:sz w:val="20"/>
          <w:szCs w:val="20"/>
          <w:highlight w:val="white"/>
          <w:lang w:val="en"/>
        </w:rPr>
        <w:t xml:space="preserve">“Dobar, loš, korumpiran” </w:t>
      </w:r>
      <w:r w:rsidRPr="00E432D7">
        <w:rPr>
          <w:rFonts w:ascii="Arial" w:eastAsia="Trebuchet MS" w:hAnsi="Arial" w:cs="Arial"/>
          <w:color w:val="222222"/>
          <w:sz w:val="20"/>
          <w:szCs w:val="20"/>
          <w:highlight w:val="white"/>
          <w:lang w:val="en"/>
        </w:rPr>
        <w:t>- edukativna onlajn kompjuterska igra o javnim nabavkama (preko 76.000 poseta, preko 95.000 otvorenih stranica).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b/>
          <w:color w:val="222222"/>
          <w:sz w:val="20"/>
          <w:szCs w:val="20"/>
          <w:highlight w:val="white"/>
          <w:lang w:val="en"/>
        </w:rPr>
        <w:t>Male hidroelektrane: Država i firme povezane sa Vučićevim kumom najviše profitiraju</w:t>
      </w:r>
      <w:r w:rsidRPr="00E432D7">
        <w:rPr>
          <w:rFonts w:ascii="Arial" w:eastAsia="Trebuchet MS" w:hAnsi="Arial" w:cs="Arial"/>
          <w:color w:val="222222"/>
          <w:sz w:val="20"/>
          <w:szCs w:val="20"/>
          <w:highlight w:val="white"/>
          <w:lang w:val="en"/>
        </w:rPr>
        <w:t xml:space="preserve"> - više od polovine novca koji građani plaćaju za struju koju proizvode male hidroelektrane ide državi i kumu predsednika države.</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r w:rsidRPr="00E432D7">
        <w:rPr>
          <w:rFonts w:ascii="Arial" w:eastAsia="Trebuchet MS" w:hAnsi="Arial" w:cs="Arial"/>
          <w:b/>
          <w:color w:val="222222"/>
          <w:sz w:val="20"/>
          <w:szCs w:val="20"/>
          <w:highlight w:val="white"/>
          <w:lang w:val="en"/>
        </w:rPr>
        <w:lastRenderedPageBreak/>
        <w:t>Pink ponovo dobio kredit od AOFI-ja</w:t>
      </w:r>
      <w:r w:rsidRPr="00E432D7">
        <w:rPr>
          <w:rFonts w:ascii="Arial" w:eastAsia="Trebuchet MS" w:hAnsi="Arial" w:cs="Arial"/>
          <w:color w:val="222222"/>
          <w:sz w:val="20"/>
          <w:szCs w:val="20"/>
          <w:highlight w:val="white"/>
          <w:lang w:val="en"/>
        </w:rPr>
        <w:t xml:space="preserve"> - Država finansira privatnu TV Pink, TV Pink podržava vlast; od 2014, Agencija za osiguranje i finansiranje izvoza pozajmila ili garantovala za kredite TV Pink 10 miliona evra.</w:t>
      </w: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r w:rsidRPr="00E432D7">
        <w:rPr>
          <w:rFonts w:ascii="Arial" w:eastAsia="Trebuchet MS" w:hAnsi="Arial" w:cs="Arial"/>
          <w:b/>
          <w:color w:val="222222"/>
          <w:sz w:val="20"/>
          <w:szCs w:val="20"/>
          <w:highlight w:val="white"/>
          <w:lang w:val="en"/>
        </w:rPr>
        <w:t>Tužilaštvo u slučaju protiv Mire Marković ignorisalo sud duže od godinu dana</w:t>
      </w:r>
      <w:r w:rsidRPr="00E432D7">
        <w:rPr>
          <w:rFonts w:ascii="Arial" w:eastAsia="Trebuchet MS" w:hAnsi="Arial" w:cs="Arial"/>
          <w:color w:val="222222"/>
          <w:sz w:val="20"/>
          <w:szCs w:val="20"/>
          <w:highlight w:val="white"/>
          <w:lang w:val="en"/>
        </w:rPr>
        <w:t xml:space="preserve"> - na taj način je dobar deo optužnice zastareo. Ovo je jedan od 533 krivična sudska postupka u Srbiji koji traju duže od 10 godina.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r w:rsidRPr="00E432D7">
        <w:rPr>
          <w:rFonts w:ascii="Arial" w:eastAsia="Trebuchet MS" w:hAnsi="Arial" w:cs="Arial"/>
          <w:b/>
          <w:color w:val="222222"/>
          <w:sz w:val="20"/>
          <w:szCs w:val="20"/>
          <w:highlight w:val="white"/>
          <w:lang w:val="en"/>
        </w:rPr>
        <w:t>2017.</w:t>
      </w:r>
    </w:p>
    <w:p w:rsidR="00E432D7" w:rsidRPr="00E432D7" w:rsidRDefault="00E432D7" w:rsidP="00E432D7">
      <w:pPr>
        <w:spacing w:after="0" w:line="288" w:lineRule="auto"/>
        <w:ind w:right="220"/>
        <w:rPr>
          <w:rFonts w:ascii="Arial" w:eastAsia="Trebuchet MS" w:hAnsi="Arial" w:cs="Arial"/>
          <w:b/>
          <w:color w:val="222222"/>
          <w:sz w:val="20"/>
          <w:szCs w:val="20"/>
          <w:highlight w:val="white"/>
          <w:lang w:val="en"/>
        </w:rPr>
      </w:pPr>
    </w:p>
    <w:bookmarkStart w:id="3" w:name="_lsy62315wvti" w:colFirst="0" w:colLast="0"/>
    <w:bookmarkEnd w:id="3"/>
    <w:p w:rsidR="00E432D7" w:rsidRPr="00E432D7" w:rsidRDefault="00E432D7" w:rsidP="00E432D7">
      <w:pPr>
        <w:spacing w:after="220" w:line="288" w:lineRule="auto"/>
        <w:outlineLvl w:val="1"/>
        <w:rPr>
          <w:rFonts w:ascii="Arial" w:eastAsia="Trebuchet MS" w:hAnsi="Arial" w:cs="Arial"/>
          <w:sz w:val="20"/>
          <w:szCs w:val="20"/>
          <w:highlight w:val="white"/>
          <w:lang w:val="en"/>
        </w:rPr>
      </w:pPr>
      <w:r w:rsidRPr="00E432D7">
        <w:rPr>
          <w:rFonts w:ascii="Arial" w:eastAsia="Arial" w:hAnsi="Arial" w:cs="Arial"/>
          <w:sz w:val="20"/>
          <w:szCs w:val="20"/>
          <w:lang w:val="en"/>
        </w:rPr>
        <w:fldChar w:fldCharType="begin"/>
      </w:r>
      <w:r w:rsidRPr="00E432D7">
        <w:rPr>
          <w:rFonts w:ascii="Arial" w:eastAsia="Arial" w:hAnsi="Arial" w:cs="Arial"/>
          <w:sz w:val="20"/>
          <w:szCs w:val="20"/>
          <w:lang w:val="en"/>
        </w:rPr>
        <w:instrText xml:space="preserve"> HYPERLINK "https://www.cins.rs/srpski/research_stories/article/tuzilastvo-nije-istrazivalo-povezanost-nenada-vuckovica-sa-demoliranjem-kafica-aleksandra-vavica" \h </w:instrText>
      </w:r>
      <w:r w:rsidRPr="00E432D7">
        <w:rPr>
          <w:rFonts w:ascii="Arial" w:eastAsia="Arial" w:hAnsi="Arial" w:cs="Arial"/>
          <w:sz w:val="20"/>
          <w:szCs w:val="20"/>
          <w:lang w:val="en"/>
        </w:rPr>
        <w:fldChar w:fldCharType="separate"/>
      </w:r>
      <w:r w:rsidRPr="00E432D7">
        <w:rPr>
          <w:rFonts w:ascii="Arial" w:eastAsia="Trebuchet MS" w:hAnsi="Arial" w:cs="Arial"/>
          <w:b/>
          <w:color w:val="333333"/>
          <w:sz w:val="20"/>
          <w:szCs w:val="20"/>
          <w:highlight w:val="white"/>
          <w:lang w:val="en"/>
        </w:rPr>
        <w:t>Tužilaštvo nije istraživalo povezanost Nenada Vučkovića sa demoliranjem kafića Aleksandra Vavića</w:t>
      </w:r>
      <w:r w:rsidRPr="00E432D7">
        <w:rPr>
          <w:rFonts w:ascii="Arial" w:eastAsia="Trebuchet MS" w:hAnsi="Arial" w:cs="Arial"/>
          <w:b/>
          <w:color w:val="333333"/>
          <w:sz w:val="20"/>
          <w:szCs w:val="20"/>
          <w:highlight w:val="white"/>
          <w:lang w:val="en"/>
        </w:rPr>
        <w:fldChar w:fldCharType="end"/>
      </w:r>
      <w:r w:rsidRPr="00E432D7">
        <w:rPr>
          <w:rFonts w:ascii="Arial" w:eastAsia="Trebuchet MS" w:hAnsi="Arial" w:cs="Arial"/>
          <w:b/>
          <w:color w:val="666666"/>
          <w:sz w:val="20"/>
          <w:szCs w:val="20"/>
          <w:highlight w:val="white"/>
          <w:lang w:val="en"/>
        </w:rPr>
        <w:t xml:space="preserve"> </w:t>
      </w:r>
      <w:r w:rsidRPr="00E432D7">
        <w:rPr>
          <w:rFonts w:ascii="Arial" w:eastAsia="Trebuchet MS" w:hAnsi="Arial" w:cs="Arial"/>
          <w:sz w:val="20"/>
          <w:szCs w:val="20"/>
          <w:highlight w:val="white"/>
          <w:lang w:val="en"/>
        </w:rPr>
        <w:t>- Slučaj iz decembra 2013. godine otkriva direktnu vezu između pripadnika Žandarmerije Nenada Vučkovića zvanog Vučko i grupe Partizanovih navijača koja je demolirala kafić vođe suprotstavljenog navijačkog tabora, Aleksandra Vavića. Vučković o incidentu nikada nije saslušan.</w:t>
      </w:r>
    </w:p>
    <w:bookmarkStart w:id="4" w:name="_oo0inxxhr5j" w:colFirst="0" w:colLast="0"/>
    <w:bookmarkEnd w:id="4"/>
    <w:p w:rsidR="00E432D7" w:rsidRPr="00E432D7" w:rsidRDefault="00E432D7" w:rsidP="00E432D7">
      <w:pPr>
        <w:spacing w:after="220" w:line="288" w:lineRule="auto"/>
        <w:outlineLvl w:val="1"/>
        <w:rPr>
          <w:rFonts w:ascii="Arial" w:eastAsia="Trebuchet MS" w:hAnsi="Arial" w:cs="Arial"/>
          <w:sz w:val="20"/>
          <w:szCs w:val="20"/>
          <w:highlight w:val="white"/>
          <w:lang w:val="en"/>
        </w:rPr>
      </w:pPr>
      <w:r w:rsidRPr="00E432D7">
        <w:rPr>
          <w:rFonts w:ascii="Arial" w:eastAsia="Arial" w:hAnsi="Arial" w:cs="Arial"/>
          <w:sz w:val="20"/>
          <w:szCs w:val="20"/>
          <w:lang w:val="en"/>
        </w:rPr>
        <w:fldChar w:fldCharType="begin"/>
      </w:r>
      <w:r w:rsidRPr="00E432D7">
        <w:rPr>
          <w:rFonts w:ascii="Arial" w:eastAsia="Arial" w:hAnsi="Arial" w:cs="Arial"/>
          <w:sz w:val="20"/>
          <w:szCs w:val="20"/>
          <w:lang w:val="en"/>
        </w:rPr>
        <w:instrText xml:space="preserve"> HYPERLINK "https://www.cins.rs/srpski/research_stories/article/slucaj-protiv-sns-a-zastareo-tuzilastvo-i-agencija-prebacuju-odgovornost" \h </w:instrText>
      </w:r>
      <w:r w:rsidRPr="00E432D7">
        <w:rPr>
          <w:rFonts w:ascii="Arial" w:eastAsia="Arial" w:hAnsi="Arial" w:cs="Arial"/>
          <w:sz w:val="20"/>
          <w:szCs w:val="20"/>
          <w:lang w:val="en"/>
        </w:rPr>
        <w:fldChar w:fldCharType="separate"/>
      </w:r>
      <w:r w:rsidRPr="00E432D7">
        <w:rPr>
          <w:rFonts w:ascii="Arial" w:eastAsia="Trebuchet MS" w:hAnsi="Arial" w:cs="Arial"/>
          <w:b/>
          <w:color w:val="333333"/>
          <w:sz w:val="20"/>
          <w:szCs w:val="20"/>
          <w:highlight w:val="white"/>
          <w:lang w:val="en"/>
        </w:rPr>
        <w:t>Slučaj protiv SNS-a zastareo, tužilaštvo i Agencija prebacuju odgovornost</w:t>
      </w:r>
      <w:r w:rsidRPr="00E432D7">
        <w:rPr>
          <w:rFonts w:ascii="Arial" w:eastAsia="Trebuchet MS" w:hAnsi="Arial" w:cs="Arial"/>
          <w:b/>
          <w:color w:val="333333"/>
          <w:sz w:val="20"/>
          <w:szCs w:val="20"/>
          <w:highlight w:val="white"/>
          <w:lang w:val="en"/>
        </w:rPr>
        <w:fldChar w:fldCharType="end"/>
      </w:r>
      <w:r w:rsidRPr="00E432D7">
        <w:rPr>
          <w:rFonts w:ascii="Arial" w:eastAsia="Trebuchet MS" w:hAnsi="Arial" w:cs="Arial"/>
          <w:color w:val="666666"/>
          <w:sz w:val="20"/>
          <w:szCs w:val="20"/>
          <w:highlight w:val="white"/>
          <w:lang w:val="en"/>
        </w:rPr>
        <w:t xml:space="preserve"> </w:t>
      </w:r>
      <w:r w:rsidRPr="00E432D7">
        <w:rPr>
          <w:rFonts w:ascii="Arial" w:eastAsia="Trebuchet MS" w:hAnsi="Arial" w:cs="Arial"/>
          <w:sz w:val="20"/>
          <w:szCs w:val="20"/>
          <w:highlight w:val="white"/>
          <w:lang w:val="en"/>
        </w:rPr>
        <w:t>- Iako je Agencija za borbu protiv korupcije još pre tri godine obavestila tužilaštvo u Zaječaru da je SNS finansirala izbornu kampanju mimo pravila, plaćanjem gotovinom, tužilaštvo je predistražni postupak pokrenulo tek nakon prošlogodišnjeg CINS-ovog teksta o tome. Slučaj je zastareo nekoliko meseci kasnije.</w:t>
      </w:r>
    </w:p>
    <w:bookmarkStart w:id="5" w:name="_ygz2n896013c" w:colFirst="0" w:colLast="0"/>
    <w:bookmarkEnd w:id="5"/>
    <w:p w:rsidR="00E432D7" w:rsidRPr="00E432D7" w:rsidRDefault="00E432D7" w:rsidP="00E432D7">
      <w:pPr>
        <w:shd w:val="clear" w:color="auto" w:fill="FFFFFF"/>
        <w:spacing w:after="220" w:line="240" w:lineRule="auto"/>
        <w:jc w:val="both"/>
        <w:outlineLvl w:val="1"/>
        <w:rPr>
          <w:rFonts w:ascii="Arial" w:eastAsia="Trebuchet MS" w:hAnsi="Arial" w:cs="Arial"/>
          <w:sz w:val="20"/>
          <w:szCs w:val="20"/>
          <w:highlight w:val="white"/>
          <w:lang w:val="en"/>
        </w:rPr>
      </w:pPr>
      <w:r w:rsidRPr="00E432D7">
        <w:rPr>
          <w:rFonts w:ascii="Arial" w:eastAsia="Arial" w:hAnsi="Arial" w:cs="Arial"/>
          <w:sz w:val="20"/>
          <w:szCs w:val="20"/>
          <w:lang w:val="en"/>
        </w:rPr>
        <w:fldChar w:fldCharType="begin"/>
      </w:r>
      <w:r w:rsidRPr="00E432D7">
        <w:rPr>
          <w:rFonts w:ascii="Arial" w:eastAsia="Arial" w:hAnsi="Arial" w:cs="Arial"/>
          <w:sz w:val="20"/>
          <w:szCs w:val="20"/>
          <w:lang w:val="en"/>
        </w:rPr>
        <w:instrText xml:space="preserve"> HYPERLINK "https://www.cins.rs/srpski/research_stories/article/mokra-gora-dream-drzavni-hotel-bez-dozvole-kusturicin-drvengrad-pun-gostiju" \h </w:instrText>
      </w:r>
      <w:r w:rsidRPr="00E432D7">
        <w:rPr>
          <w:rFonts w:ascii="Arial" w:eastAsia="Arial" w:hAnsi="Arial" w:cs="Arial"/>
          <w:sz w:val="20"/>
          <w:szCs w:val="20"/>
          <w:lang w:val="en"/>
        </w:rPr>
        <w:fldChar w:fldCharType="separate"/>
      </w:r>
      <w:r w:rsidRPr="00E432D7">
        <w:rPr>
          <w:rFonts w:ascii="Arial" w:eastAsia="Trebuchet MS" w:hAnsi="Arial" w:cs="Arial"/>
          <w:b/>
          <w:color w:val="333333"/>
          <w:sz w:val="20"/>
          <w:szCs w:val="20"/>
          <w:highlight w:val="white"/>
          <w:lang w:val="en"/>
        </w:rPr>
        <w:t>Mokra gora Dream: Državni hotel bez dozvole, Kusturičin Drvengrad pun gostiju</w:t>
      </w:r>
      <w:r w:rsidRPr="00E432D7">
        <w:rPr>
          <w:rFonts w:ascii="Arial" w:eastAsia="Trebuchet MS" w:hAnsi="Arial" w:cs="Arial"/>
          <w:b/>
          <w:color w:val="333333"/>
          <w:sz w:val="20"/>
          <w:szCs w:val="20"/>
          <w:highlight w:val="white"/>
          <w:lang w:val="en"/>
        </w:rPr>
        <w:fldChar w:fldCharType="end"/>
      </w:r>
      <w:r w:rsidRPr="00E432D7">
        <w:rPr>
          <w:rFonts w:ascii="Arial" w:eastAsia="Trebuchet MS" w:hAnsi="Arial" w:cs="Arial"/>
          <w:color w:val="333333"/>
          <w:sz w:val="20"/>
          <w:szCs w:val="20"/>
          <w:highlight w:val="white"/>
          <w:lang w:val="en"/>
        </w:rPr>
        <w:t xml:space="preserve"> </w:t>
      </w:r>
      <w:r w:rsidRPr="00E432D7">
        <w:rPr>
          <w:rFonts w:ascii="Arial" w:eastAsia="Trebuchet MS" w:hAnsi="Arial" w:cs="Arial"/>
          <w:sz w:val="20"/>
          <w:szCs w:val="20"/>
          <w:highlight w:val="white"/>
          <w:lang w:val="en"/>
        </w:rPr>
        <w:t xml:space="preserve">- Na Mokroj gori se nalaze državni Nacionalni ekološki centar kojim upravlja Park prirode i naselje Drvengrad, čiji je vlasnik Emir Kusturica. Dok Drvengrad posluje uspešno i ugošćava. </w:t>
      </w:r>
    </w:p>
    <w:bookmarkStart w:id="6" w:name="_h0da5y8zyhd3" w:colFirst="0" w:colLast="0"/>
    <w:bookmarkEnd w:id="6"/>
    <w:p w:rsidR="00E432D7" w:rsidRPr="00E432D7" w:rsidRDefault="00E432D7" w:rsidP="00E432D7">
      <w:pPr>
        <w:shd w:val="clear" w:color="auto" w:fill="FFFFFF"/>
        <w:spacing w:after="220" w:line="288" w:lineRule="auto"/>
        <w:jc w:val="both"/>
        <w:outlineLvl w:val="1"/>
        <w:rPr>
          <w:rFonts w:ascii="Arial" w:eastAsia="Trebuchet MS" w:hAnsi="Arial" w:cs="Arial"/>
          <w:sz w:val="20"/>
          <w:szCs w:val="20"/>
          <w:highlight w:val="white"/>
          <w:lang w:val="en"/>
        </w:rPr>
      </w:pPr>
      <w:r w:rsidRPr="00E432D7">
        <w:rPr>
          <w:rFonts w:ascii="Arial" w:eastAsia="Arial" w:hAnsi="Arial" w:cs="Arial"/>
          <w:sz w:val="20"/>
          <w:szCs w:val="20"/>
          <w:lang w:val="en"/>
        </w:rPr>
        <w:fldChar w:fldCharType="begin"/>
      </w:r>
      <w:r w:rsidRPr="00E432D7">
        <w:rPr>
          <w:rFonts w:ascii="Arial" w:eastAsia="Arial" w:hAnsi="Arial" w:cs="Arial"/>
          <w:sz w:val="20"/>
          <w:szCs w:val="20"/>
          <w:lang w:val="en"/>
        </w:rPr>
        <w:instrText xml:space="preserve"> HYPERLINK "https://www.cins.rs/srpski/research_stories/article/sukob-interesa-emir-kusturica-potpisivao-ugovore-sa-svojom-firmom" \h </w:instrText>
      </w:r>
      <w:r w:rsidRPr="00E432D7">
        <w:rPr>
          <w:rFonts w:ascii="Arial" w:eastAsia="Arial" w:hAnsi="Arial" w:cs="Arial"/>
          <w:sz w:val="20"/>
          <w:szCs w:val="20"/>
          <w:lang w:val="en"/>
        </w:rPr>
        <w:fldChar w:fldCharType="separate"/>
      </w:r>
      <w:r w:rsidRPr="00E432D7">
        <w:rPr>
          <w:rFonts w:ascii="Arial" w:eastAsia="Trebuchet MS" w:hAnsi="Arial" w:cs="Arial"/>
          <w:b/>
          <w:sz w:val="20"/>
          <w:szCs w:val="20"/>
          <w:highlight w:val="white"/>
          <w:lang w:val="en"/>
        </w:rPr>
        <w:t>Sukob interesa: Emir Kusturica potpisivao ugovore sa svojom firmom</w:t>
      </w:r>
      <w:r w:rsidRPr="00E432D7">
        <w:rPr>
          <w:rFonts w:ascii="Arial" w:eastAsia="Trebuchet MS" w:hAnsi="Arial" w:cs="Arial"/>
          <w:b/>
          <w:sz w:val="20"/>
          <w:szCs w:val="20"/>
          <w:highlight w:val="white"/>
          <w:lang w:val="en"/>
        </w:rPr>
        <w:fldChar w:fldCharType="end"/>
      </w:r>
      <w:r w:rsidRPr="00E432D7">
        <w:rPr>
          <w:rFonts w:ascii="Arial" w:eastAsia="Trebuchet MS" w:hAnsi="Arial" w:cs="Arial"/>
          <w:color w:val="666666"/>
          <w:sz w:val="20"/>
          <w:szCs w:val="20"/>
          <w:highlight w:val="white"/>
          <w:lang w:val="en"/>
        </w:rPr>
        <w:t xml:space="preserve"> </w:t>
      </w:r>
      <w:r w:rsidRPr="00E432D7">
        <w:rPr>
          <w:rFonts w:ascii="Arial" w:eastAsia="Trebuchet MS" w:hAnsi="Arial" w:cs="Arial"/>
          <w:sz w:val="20"/>
          <w:szCs w:val="20"/>
          <w:highlight w:val="white"/>
          <w:lang w:val="en"/>
        </w:rPr>
        <w:t>- Prema ugovorima koje je Kusturica potpisivao kao direktor državnog Parka prirode Mokra gora, njegova privatna firma trebalo je da postane vlasnik dela novih objekata, dok bi sve troškove materijala snosio Park prirode.</w:t>
      </w:r>
    </w:p>
    <w:p w:rsidR="00E432D7" w:rsidRPr="00E432D7" w:rsidRDefault="00E432D7" w:rsidP="00E432D7">
      <w:pPr>
        <w:spacing w:after="0" w:line="288" w:lineRule="auto"/>
        <w:jc w:val="both"/>
        <w:rPr>
          <w:rFonts w:ascii="Arial" w:eastAsia="Trebuchet MS" w:hAnsi="Arial" w:cs="Arial"/>
          <w:b/>
          <w:color w:val="222222"/>
          <w:sz w:val="20"/>
          <w:szCs w:val="20"/>
          <w:highlight w:val="white"/>
          <w:lang w:val="en"/>
        </w:rPr>
      </w:pPr>
      <w:r w:rsidRPr="00E432D7">
        <w:rPr>
          <w:rFonts w:ascii="Arial" w:eastAsia="Trebuchet MS" w:hAnsi="Arial" w:cs="Arial"/>
          <w:b/>
          <w:color w:val="222222"/>
          <w:sz w:val="20"/>
          <w:szCs w:val="20"/>
          <w:highlight w:val="white"/>
          <w:lang w:val="en"/>
        </w:rPr>
        <w:t>Po tri najpopularnije priče u 2017. i 2018. po broju pregledanih stranica:</w:t>
      </w: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r w:rsidRPr="00E432D7">
        <w:rPr>
          <w:rFonts w:ascii="Arial" w:eastAsia="Trebuchet MS" w:hAnsi="Arial" w:cs="Arial"/>
          <w:b/>
          <w:color w:val="222222"/>
          <w:sz w:val="20"/>
          <w:szCs w:val="20"/>
          <w:highlight w:val="white"/>
          <w:lang w:val="en"/>
        </w:rPr>
        <w:t>2018:</w:t>
      </w: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0000FF"/>
          <w:sz w:val="20"/>
          <w:szCs w:val="20"/>
          <w:highlight w:val="white"/>
          <w:u w:val="single"/>
          <w:lang w:val="en"/>
        </w:rPr>
      </w:pPr>
      <w:r w:rsidRPr="00E432D7">
        <w:rPr>
          <w:rFonts w:ascii="Arial" w:eastAsia="Trebuchet MS" w:hAnsi="Arial" w:cs="Arial"/>
          <w:b/>
          <w:color w:val="222222"/>
          <w:sz w:val="20"/>
          <w:szCs w:val="20"/>
          <w:highlight w:val="white"/>
          <w:lang w:val="en"/>
        </w:rPr>
        <w:t>Male hidroelektrane: Država i firme povezane sa Vučićevim kumom najviše profitiraju</w:t>
      </w:r>
      <w:r w:rsidRPr="00E432D7">
        <w:rPr>
          <w:rFonts w:ascii="Arial" w:eastAsia="Arial" w:hAnsi="Arial" w:cs="Arial"/>
          <w:sz w:val="20"/>
          <w:szCs w:val="20"/>
          <w:lang w:val="en"/>
        </w:rPr>
        <w:fldChar w:fldCharType="begin"/>
      </w:r>
      <w:r w:rsidRPr="00E432D7">
        <w:rPr>
          <w:rFonts w:ascii="Arial" w:eastAsia="Arial" w:hAnsi="Arial" w:cs="Arial"/>
          <w:sz w:val="20"/>
          <w:szCs w:val="20"/>
          <w:lang w:val="en"/>
        </w:rPr>
        <w:instrText xml:space="preserve"> HYPERLINK "https://www.cins.rs/english/news/article/small-hydroelectric-power-plants-the-state-and-companies-connected-to-vuis-godfather-profit-most" </w:instrText>
      </w:r>
      <w:r w:rsidRPr="00E432D7">
        <w:rPr>
          <w:rFonts w:ascii="Arial" w:eastAsia="Arial" w:hAnsi="Arial" w:cs="Arial"/>
          <w:sz w:val="20"/>
          <w:szCs w:val="20"/>
          <w:lang w:val="en"/>
        </w:rPr>
        <w:fldChar w:fldCharType="separate"/>
      </w: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Arial" w:hAnsi="Arial" w:cs="Arial"/>
          <w:sz w:val="20"/>
          <w:szCs w:val="20"/>
          <w:lang w:val="en"/>
        </w:rPr>
        <w:fldChar w:fldCharType="end"/>
      </w:r>
      <w:r w:rsidRPr="00E432D7">
        <w:rPr>
          <w:rFonts w:ascii="Arial" w:eastAsia="Trebuchet MS" w:hAnsi="Arial" w:cs="Arial"/>
          <w:color w:val="222222"/>
          <w:sz w:val="20"/>
          <w:szCs w:val="20"/>
          <w:highlight w:val="white"/>
          <w:lang w:val="en"/>
        </w:rPr>
        <w:t>40.321 pregledanih stranica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0000FF"/>
          <w:sz w:val="20"/>
          <w:szCs w:val="20"/>
          <w:highlight w:val="white"/>
          <w:u w:val="single"/>
          <w:lang w:val="en"/>
        </w:rPr>
      </w:pPr>
      <w:r w:rsidRPr="00E432D7">
        <w:rPr>
          <w:rFonts w:ascii="Arial" w:eastAsia="Trebuchet MS" w:hAnsi="Arial" w:cs="Arial"/>
          <w:b/>
          <w:color w:val="222222"/>
          <w:sz w:val="20"/>
          <w:szCs w:val="20"/>
          <w:highlight w:val="white"/>
          <w:lang w:val="en"/>
        </w:rPr>
        <w:t>Pink ponovo dobio kredit od AOFI-ja</w:t>
      </w:r>
      <w:r w:rsidRPr="00E432D7">
        <w:rPr>
          <w:rFonts w:ascii="Arial" w:eastAsia="Arial" w:hAnsi="Arial" w:cs="Arial"/>
          <w:sz w:val="20"/>
          <w:szCs w:val="20"/>
          <w:lang w:val="en"/>
        </w:rPr>
        <w:fldChar w:fldCharType="begin"/>
      </w:r>
      <w:r w:rsidRPr="00E432D7">
        <w:rPr>
          <w:rFonts w:ascii="Arial" w:eastAsia="Arial" w:hAnsi="Arial" w:cs="Arial"/>
          <w:sz w:val="20"/>
          <w:szCs w:val="20"/>
          <w:lang w:val="en"/>
        </w:rPr>
        <w:instrText xml:space="preserve"> HYPERLINK "https://www.cins.rs/english/news/article/pink-extended-loan-by-aofi-again" </w:instrText>
      </w:r>
      <w:r w:rsidRPr="00E432D7">
        <w:rPr>
          <w:rFonts w:ascii="Arial" w:eastAsia="Arial" w:hAnsi="Arial" w:cs="Arial"/>
          <w:sz w:val="20"/>
          <w:szCs w:val="20"/>
          <w:lang w:val="en"/>
        </w:rPr>
        <w:fldChar w:fldCharType="separate"/>
      </w: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Arial" w:hAnsi="Arial" w:cs="Arial"/>
          <w:sz w:val="20"/>
          <w:szCs w:val="20"/>
          <w:lang w:val="en"/>
        </w:rPr>
        <w:fldChar w:fldCharType="end"/>
      </w:r>
      <w:r w:rsidRPr="00E432D7">
        <w:rPr>
          <w:rFonts w:ascii="Arial" w:eastAsia="Trebuchet MS" w:hAnsi="Arial" w:cs="Arial"/>
          <w:color w:val="222222"/>
          <w:sz w:val="20"/>
          <w:szCs w:val="20"/>
          <w:highlight w:val="white"/>
          <w:lang w:val="en"/>
        </w:rPr>
        <w:t>18.278 pregledanih stranica</w:t>
      </w:r>
    </w:p>
    <w:p w:rsidR="00E432D7" w:rsidRPr="00E432D7" w:rsidRDefault="00E432D7" w:rsidP="00E432D7">
      <w:pPr>
        <w:spacing w:after="0" w:line="240" w:lineRule="auto"/>
        <w:rPr>
          <w:rFonts w:ascii="Arial" w:eastAsia="Arial" w:hAnsi="Arial" w:cs="Arial"/>
          <w:highlight w:val="white"/>
          <w:lang w:val="en"/>
        </w:rPr>
      </w:pPr>
    </w:p>
    <w:bookmarkStart w:id="7" w:name="_oocagbbcaz1l" w:colFirst="0" w:colLast="0"/>
    <w:bookmarkEnd w:id="7"/>
    <w:p w:rsidR="00E432D7" w:rsidRPr="00E432D7" w:rsidRDefault="00E432D7" w:rsidP="00E432D7">
      <w:pPr>
        <w:spacing w:after="0" w:line="240" w:lineRule="auto"/>
        <w:rPr>
          <w:rFonts w:ascii="Arial" w:eastAsia="Arial" w:hAnsi="Arial" w:cs="Arial"/>
          <w:highlight w:val="white"/>
          <w:lang w:val="en"/>
        </w:rPr>
      </w:pPr>
      <w:r w:rsidRPr="00E432D7">
        <w:rPr>
          <w:rFonts w:ascii="Arial" w:eastAsia="Arial" w:hAnsi="Arial" w:cs="Arial"/>
          <w:lang w:val="en"/>
        </w:rPr>
        <w:fldChar w:fldCharType="begin"/>
      </w:r>
      <w:r w:rsidRPr="00E432D7">
        <w:rPr>
          <w:rFonts w:ascii="Arial" w:eastAsia="Arial" w:hAnsi="Arial" w:cs="Arial"/>
          <w:lang w:val="en"/>
        </w:rPr>
        <w:instrText xml:space="preserve"> HYPERLINK "https://www.cins.rs/srpski/research_stories/article/krivicne-prijave-protiv-sudija-predsednika-opstina-i-drugih-funkcionera" \h </w:instrText>
      </w:r>
      <w:r w:rsidRPr="00E432D7">
        <w:rPr>
          <w:rFonts w:ascii="Arial" w:eastAsia="Arial" w:hAnsi="Arial" w:cs="Arial"/>
          <w:lang w:val="en"/>
        </w:rPr>
        <w:fldChar w:fldCharType="separate"/>
      </w:r>
      <w:r w:rsidRPr="00E432D7">
        <w:rPr>
          <w:rFonts w:ascii="Arial" w:eastAsia="Arial" w:hAnsi="Arial" w:cs="Arial"/>
          <w:b/>
          <w:highlight w:val="white"/>
          <w:lang w:val="en"/>
        </w:rPr>
        <w:t>Krivične prijave protiv sudija, predsednika opština i drugih funkcionera</w:t>
      </w:r>
      <w:r w:rsidRPr="00E432D7">
        <w:rPr>
          <w:rFonts w:ascii="Arial" w:eastAsia="Arial" w:hAnsi="Arial" w:cs="Arial"/>
          <w:b/>
          <w:highlight w:val="white"/>
          <w:lang w:val="en"/>
        </w:rPr>
        <w:fldChar w:fldCharType="end"/>
      </w:r>
    </w:p>
    <w:p w:rsidR="00E432D7" w:rsidRPr="00E432D7" w:rsidRDefault="00E432D7" w:rsidP="00E432D7">
      <w:pPr>
        <w:spacing w:after="0" w:line="240" w:lineRule="auto"/>
        <w:rPr>
          <w:rFonts w:ascii="Arial" w:eastAsia="Arial" w:hAnsi="Arial" w:cs="Arial"/>
          <w:highlight w:val="white"/>
          <w:lang w:val="en"/>
        </w:rPr>
      </w:pPr>
      <w:bookmarkStart w:id="8" w:name="_urc83hz2xjj8" w:colFirst="0" w:colLast="0"/>
      <w:bookmarkEnd w:id="8"/>
      <w:r w:rsidRPr="00E432D7">
        <w:rPr>
          <w:rFonts w:ascii="Arial" w:eastAsia="Arial" w:hAnsi="Arial" w:cs="Arial"/>
          <w:highlight w:val="white"/>
          <w:lang w:val="en"/>
        </w:rPr>
        <w:t>13.117 pregledanih stranica</w:t>
      </w: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r w:rsidRPr="00E432D7">
        <w:rPr>
          <w:rFonts w:ascii="Arial" w:eastAsia="Trebuchet MS" w:hAnsi="Arial" w:cs="Arial"/>
          <w:b/>
          <w:color w:val="222222"/>
          <w:sz w:val="20"/>
          <w:szCs w:val="20"/>
          <w:highlight w:val="white"/>
          <w:lang w:val="en"/>
        </w:rPr>
        <w:t>2017:</w:t>
      </w:r>
    </w:p>
    <w:p w:rsidR="00E432D7" w:rsidRPr="00E432D7" w:rsidRDefault="00E432D7" w:rsidP="00E432D7">
      <w:pPr>
        <w:spacing w:after="0" w:line="288" w:lineRule="auto"/>
        <w:rPr>
          <w:rFonts w:ascii="Arial" w:eastAsia="Trebuchet MS" w:hAnsi="Arial" w:cs="Arial"/>
          <w:b/>
          <w:color w:val="222222"/>
          <w:sz w:val="20"/>
          <w:szCs w:val="20"/>
          <w:highlight w:val="white"/>
          <w:lang w:val="en"/>
        </w:rPr>
      </w:pPr>
    </w:p>
    <w:p w:rsidR="00E432D7" w:rsidRPr="00E432D7" w:rsidRDefault="00E432D7" w:rsidP="00E432D7">
      <w:pPr>
        <w:shd w:val="clear" w:color="auto" w:fill="FFFFFF"/>
        <w:spacing w:after="80" w:line="288" w:lineRule="auto"/>
        <w:outlineLvl w:val="2"/>
        <w:rPr>
          <w:rFonts w:ascii="Arial" w:eastAsia="Trebuchet MS" w:hAnsi="Arial" w:cs="Arial"/>
          <w:b/>
          <w:color w:val="333333"/>
          <w:sz w:val="20"/>
          <w:szCs w:val="20"/>
          <w:highlight w:val="white"/>
          <w:lang w:val="en"/>
        </w:rPr>
      </w:pPr>
      <w:bookmarkStart w:id="9" w:name="_stnjfosk1px5" w:colFirst="0" w:colLast="0"/>
      <w:bookmarkEnd w:id="9"/>
      <w:r w:rsidRPr="00E432D7">
        <w:rPr>
          <w:rFonts w:ascii="Arial" w:eastAsia="Trebuchet MS" w:hAnsi="Arial" w:cs="Arial"/>
          <w:b/>
          <w:color w:val="333333"/>
          <w:sz w:val="20"/>
          <w:szCs w:val="20"/>
          <w:highlight w:val="white"/>
          <w:lang w:val="en"/>
        </w:rPr>
        <w:t>Jorgovanka Tabaković plagirala značajan deo doktorata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23.100 pregledanih stranica</w:t>
      </w:r>
    </w:p>
    <w:p w:rsidR="00E432D7" w:rsidRPr="00E432D7" w:rsidRDefault="00E432D7" w:rsidP="00E432D7">
      <w:pPr>
        <w:spacing w:after="0" w:line="288" w:lineRule="auto"/>
        <w:rPr>
          <w:rFonts w:ascii="Arial" w:eastAsia="Trebuchet MS" w:hAnsi="Arial" w:cs="Arial"/>
          <w:color w:val="0000FF"/>
          <w:sz w:val="20"/>
          <w:szCs w:val="20"/>
          <w:highlight w:val="white"/>
          <w:lang w:val="en"/>
        </w:rPr>
      </w:pPr>
    </w:p>
    <w:p w:rsidR="00E432D7" w:rsidRPr="00E432D7" w:rsidRDefault="00E432D7" w:rsidP="00E432D7">
      <w:pPr>
        <w:shd w:val="clear" w:color="auto" w:fill="FFFFFF"/>
        <w:spacing w:after="80" w:line="288" w:lineRule="auto"/>
        <w:outlineLvl w:val="2"/>
        <w:rPr>
          <w:rFonts w:ascii="Arial" w:eastAsia="Trebuchet MS" w:hAnsi="Arial" w:cs="Arial"/>
          <w:b/>
          <w:color w:val="333333"/>
          <w:sz w:val="20"/>
          <w:szCs w:val="20"/>
          <w:highlight w:val="white"/>
          <w:lang w:val="en"/>
        </w:rPr>
      </w:pPr>
      <w:bookmarkStart w:id="10" w:name="_iewocudeklih" w:colFirst="0" w:colLast="0"/>
      <w:bookmarkEnd w:id="10"/>
      <w:r w:rsidRPr="00E432D7">
        <w:rPr>
          <w:rFonts w:ascii="Arial" w:eastAsia="Trebuchet MS" w:hAnsi="Arial" w:cs="Arial"/>
          <w:b/>
          <w:color w:val="333333"/>
          <w:sz w:val="20"/>
          <w:szCs w:val="20"/>
          <w:highlight w:val="white"/>
          <w:lang w:val="en"/>
        </w:rPr>
        <w:t>Carska palata u Sremskoj Mitrovici: Od prestonice Rimskog carstva do mesta dobrog provoda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20.703 pregledanih stranica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40" w:lineRule="auto"/>
        <w:rPr>
          <w:rFonts w:ascii="Arial" w:eastAsia="Arial" w:hAnsi="Arial" w:cs="Arial"/>
          <w:b/>
          <w:highlight w:val="white"/>
          <w:lang w:val="en"/>
        </w:rPr>
      </w:pPr>
      <w:bookmarkStart w:id="11" w:name="_cehuk9kw4xi" w:colFirst="0" w:colLast="0"/>
      <w:bookmarkEnd w:id="11"/>
      <w:r w:rsidRPr="00E432D7">
        <w:rPr>
          <w:rFonts w:ascii="Arial" w:eastAsia="Arial" w:hAnsi="Arial" w:cs="Arial"/>
          <w:b/>
          <w:highlight w:val="white"/>
          <w:lang w:val="en"/>
        </w:rPr>
        <w:t>Koliko je zaista uspešna borba protiv korupcije i kriminala</w:t>
      </w:r>
    </w:p>
    <w:p w:rsidR="00E432D7" w:rsidRPr="00E432D7" w:rsidRDefault="00E432D7" w:rsidP="00E432D7">
      <w:pPr>
        <w:spacing w:after="0" w:line="240" w:lineRule="auto"/>
        <w:rPr>
          <w:rFonts w:ascii="Arial" w:eastAsia="Arial" w:hAnsi="Arial" w:cs="Arial"/>
          <w:color w:val="222222"/>
          <w:highlight w:val="white"/>
          <w:lang w:val="en"/>
        </w:rPr>
      </w:pPr>
      <w:r w:rsidRPr="00E432D7">
        <w:rPr>
          <w:rFonts w:ascii="Arial" w:eastAsia="Arial" w:hAnsi="Arial" w:cs="Arial"/>
          <w:color w:val="222222"/>
          <w:highlight w:val="white"/>
          <w:lang w:val="en"/>
        </w:rPr>
        <w:t>18.104 pregledanih stranica</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Ukupna poseta veb sajtu CINS-a u proteklom periodu (bez igre “Dobar, loš, korumpiran”):</w:t>
      </w:r>
    </w:p>
    <w:p w:rsidR="00E432D7" w:rsidRPr="00E432D7" w:rsidRDefault="00E432D7" w:rsidP="00E432D7">
      <w:pPr>
        <w:spacing w:after="0" w:line="288" w:lineRule="auto"/>
        <w:jc w:val="both"/>
        <w:rPr>
          <w:rFonts w:ascii="Arial" w:eastAsia="Trebuchet MS" w:hAnsi="Arial" w:cs="Arial"/>
          <w:sz w:val="20"/>
          <w:szCs w:val="20"/>
          <w:highlight w:val="white"/>
          <w:lang w:val="en"/>
        </w:rPr>
      </w:pPr>
    </w:p>
    <w:tbl>
      <w:tblPr>
        <w:tblW w:w="8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39"/>
        <w:gridCol w:w="1840"/>
        <w:gridCol w:w="1827"/>
        <w:gridCol w:w="1827"/>
        <w:gridCol w:w="1357"/>
      </w:tblGrid>
      <w:tr w:rsidR="00E432D7" w:rsidRPr="00E432D7" w:rsidTr="00D442BF">
        <w:trPr>
          <w:trHeight w:val="680"/>
        </w:trPr>
        <w:tc>
          <w:tcPr>
            <w:tcW w:w="2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p>
        </w:tc>
        <w:tc>
          <w:tcPr>
            <w:tcW w:w="1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2016</w:t>
            </w:r>
          </w:p>
        </w:tc>
        <w:tc>
          <w:tcPr>
            <w:tcW w:w="1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2017</w:t>
            </w:r>
          </w:p>
        </w:tc>
        <w:tc>
          <w:tcPr>
            <w:tcW w:w="1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2018 (3 meseca)</w:t>
            </w:r>
          </w:p>
        </w:tc>
        <w:tc>
          <w:tcPr>
            <w:tcW w:w="13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Kraj 2018 (projekcija)</w:t>
            </w:r>
          </w:p>
        </w:tc>
      </w:tr>
      <w:tr w:rsidR="00E432D7" w:rsidRPr="00E432D7" w:rsidTr="00D442BF">
        <w:trPr>
          <w:trHeight w:val="460"/>
        </w:trPr>
        <w:tc>
          <w:tcPr>
            <w:tcW w:w="20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Posetilaca</w:t>
            </w:r>
          </w:p>
        </w:tc>
        <w:tc>
          <w:tcPr>
            <w:tcW w:w="1840"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756.403</w:t>
            </w:r>
          </w:p>
        </w:tc>
        <w:tc>
          <w:tcPr>
            <w:tcW w:w="1827"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1.008.321</w:t>
            </w:r>
          </w:p>
        </w:tc>
        <w:tc>
          <w:tcPr>
            <w:tcW w:w="1827"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311.236</w:t>
            </w:r>
          </w:p>
        </w:tc>
        <w:tc>
          <w:tcPr>
            <w:tcW w:w="1357"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1.245.000</w:t>
            </w:r>
          </w:p>
        </w:tc>
      </w:tr>
    </w:tbl>
    <w:p w:rsidR="00E432D7" w:rsidRPr="00E432D7" w:rsidRDefault="00E432D7" w:rsidP="00E432D7">
      <w:pPr>
        <w:spacing w:after="0" w:line="288" w:lineRule="auto"/>
        <w:rPr>
          <w:rFonts w:ascii="Arial" w:eastAsia="Trebuchet MS" w:hAnsi="Arial" w:cs="Arial"/>
          <w:sz w:val="20"/>
          <w:szCs w:val="20"/>
          <w:highlight w:val="white"/>
          <w:lang w:val="en"/>
        </w:rPr>
      </w:pPr>
    </w:p>
    <w:tbl>
      <w:tblPr>
        <w:tblW w:w="8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39"/>
        <w:gridCol w:w="1840"/>
        <w:gridCol w:w="1827"/>
        <w:gridCol w:w="1827"/>
        <w:gridCol w:w="1357"/>
      </w:tblGrid>
      <w:tr w:rsidR="00E432D7" w:rsidRPr="00E432D7" w:rsidTr="00E432D7">
        <w:trPr>
          <w:trHeight w:val="460"/>
        </w:trPr>
        <w:tc>
          <w:tcPr>
            <w:tcW w:w="2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Pregledanih stranica</w:t>
            </w:r>
          </w:p>
        </w:tc>
        <w:tc>
          <w:tcPr>
            <w:tcW w:w="1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2.889.056</w:t>
            </w:r>
          </w:p>
        </w:tc>
        <w:tc>
          <w:tcPr>
            <w:tcW w:w="1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2.802.500</w:t>
            </w:r>
          </w:p>
        </w:tc>
        <w:tc>
          <w:tcPr>
            <w:tcW w:w="1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955.558</w:t>
            </w:r>
          </w:p>
        </w:tc>
        <w:tc>
          <w:tcPr>
            <w:tcW w:w="13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3.820.000</w:t>
            </w:r>
          </w:p>
        </w:tc>
      </w:tr>
    </w:tbl>
    <w:p w:rsidR="00E432D7" w:rsidRPr="00E432D7" w:rsidRDefault="00E432D7" w:rsidP="00E432D7">
      <w:pPr>
        <w:spacing w:after="0" w:line="288" w:lineRule="auto"/>
        <w:jc w:val="both"/>
        <w:rPr>
          <w:rFonts w:ascii="Arial" w:eastAsia="Trebuchet MS" w:hAnsi="Arial" w:cs="Arial"/>
          <w:sz w:val="20"/>
          <w:szCs w:val="20"/>
          <w:highlight w:val="white"/>
          <w:lang w:val="en"/>
        </w:rPr>
      </w:pPr>
    </w:p>
    <w:p w:rsidR="00E432D7" w:rsidRPr="00E432D7" w:rsidRDefault="00E432D7" w:rsidP="00E432D7">
      <w:pPr>
        <w:spacing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Pokazatelji Fejsbuk i Tviter profila CINS-a:</w:t>
      </w:r>
    </w:p>
    <w:p w:rsidR="00E432D7" w:rsidRPr="00E432D7" w:rsidRDefault="00E432D7" w:rsidP="00E432D7">
      <w:pPr>
        <w:spacing w:after="0" w:line="288" w:lineRule="auto"/>
        <w:jc w:val="both"/>
        <w:rPr>
          <w:rFonts w:ascii="Arial" w:eastAsia="Trebuchet MS" w:hAnsi="Arial" w:cs="Arial"/>
          <w:sz w:val="20"/>
          <w:szCs w:val="20"/>
          <w:highlight w:val="white"/>
          <w:lang w:val="en"/>
        </w:rPr>
      </w:pPr>
    </w:p>
    <w:tbl>
      <w:tblPr>
        <w:tblW w:w="77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85"/>
        <w:gridCol w:w="2585"/>
        <w:gridCol w:w="2585"/>
      </w:tblGrid>
      <w:tr w:rsidR="00E432D7" w:rsidRPr="00E432D7" w:rsidTr="00E432D7">
        <w:trPr>
          <w:trHeight w:val="456"/>
        </w:trPr>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Facebook (mesečn</w:t>
            </w:r>
            <w:r>
              <w:rPr>
                <w:rFonts w:ascii="Arial" w:eastAsia="Trebuchet MS" w:hAnsi="Arial" w:cs="Arial"/>
                <w:b/>
                <w:sz w:val="20"/>
                <w:szCs w:val="20"/>
                <w:highlight w:val="white"/>
                <w:lang w:val="en"/>
              </w:rPr>
              <w:t>o</w:t>
            </w:r>
            <w:r w:rsidRPr="00E432D7">
              <w:rPr>
                <w:rFonts w:ascii="Arial" w:eastAsia="Trebuchet MS" w:hAnsi="Arial" w:cs="Arial"/>
                <w:b/>
                <w:sz w:val="20"/>
                <w:szCs w:val="20"/>
                <w:highlight w:val="white"/>
                <w:lang w:val="en"/>
              </w:rPr>
              <w:t>)</w:t>
            </w:r>
          </w:p>
        </w:tc>
        <w:tc>
          <w:tcPr>
            <w:tcW w:w="2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2017</w:t>
            </w:r>
          </w:p>
        </w:tc>
        <w:tc>
          <w:tcPr>
            <w:tcW w:w="2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2018 (3 meseca)</w:t>
            </w:r>
          </w:p>
        </w:tc>
      </w:tr>
      <w:tr w:rsidR="00E432D7" w:rsidRPr="00E432D7" w:rsidTr="00E432D7">
        <w:trPr>
          <w:trHeight w:val="422"/>
        </w:trPr>
        <w:tc>
          <w:tcPr>
            <w:tcW w:w="2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Reach</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280.006</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251.154</w:t>
            </w:r>
          </w:p>
        </w:tc>
      </w:tr>
      <w:tr w:rsidR="00E432D7" w:rsidRPr="00E432D7" w:rsidTr="00E432D7">
        <w:trPr>
          <w:trHeight w:val="350"/>
        </w:trPr>
        <w:tc>
          <w:tcPr>
            <w:tcW w:w="2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Impressions</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386.255</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356.697</w:t>
            </w:r>
          </w:p>
        </w:tc>
      </w:tr>
      <w:tr w:rsidR="00E432D7" w:rsidRPr="00E432D7" w:rsidTr="00E432D7">
        <w:trPr>
          <w:trHeight w:val="341"/>
        </w:trPr>
        <w:tc>
          <w:tcPr>
            <w:tcW w:w="2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User engagement</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10.332</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12.223</w:t>
            </w:r>
          </w:p>
        </w:tc>
      </w:tr>
    </w:tbl>
    <w:p w:rsidR="00E432D7" w:rsidRPr="00E432D7" w:rsidRDefault="00E432D7" w:rsidP="00E432D7">
      <w:pPr>
        <w:spacing w:after="0" w:line="288" w:lineRule="auto"/>
        <w:jc w:val="both"/>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p>
    <w:tbl>
      <w:tblPr>
        <w:tblW w:w="77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85"/>
        <w:gridCol w:w="2585"/>
        <w:gridCol w:w="2585"/>
      </w:tblGrid>
      <w:tr w:rsidR="00E432D7" w:rsidRPr="00E432D7" w:rsidTr="00E432D7">
        <w:trPr>
          <w:trHeight w:val="330"/>
        </w:trPr>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Twitter (mesečni prosek)</w:t>
            </w:r>
          </w:p>
        </w:tc>
        <w:tc>
          <w:tcPr>
            <w:tcW w:w="2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2017</w:t>
            </w:r>
          </w:p>
        </w:tc>
        <w:tc>
          <w:tcPr>
            <w:tcW w:w="2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2018 (3 meseca)</w:t>
            </w:r>
            <w:r>
              <w:rPr>
                <w:rFonts w:ascii="Arial" w:eastAsia="Trebuchet MS" w:hAnsi="Arial" w:cs="Arial"/>
                <w:b/>
                <w:sz w:val="20"/>
                <w:szCs w:val="20"/>
                <w:highlight w:val="white"/>
                <w:lang w:val="en"/>
              </w:rPr>
              <w:t xml:space="preserve"> </w:t>
            </w:r>
          </w:p>
        </w:tc>
      </w:tr>
      <w:tr w:rsidR="00E432D7" w:rsidRPr="00E432D7" w:rsidTr="00E432D7">
        <w:trPr>
          <w:trHeight w:val="341"/>
        </w:trPr>
        <w:tc>
          <w:tcPr>
            <w:tcW w:w="2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Impressions</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150.533</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233.333</w:t>
            </w:r>
          </w:p>
        </w:tc>
      </w:tr>
      <w:tr w:rsidR="00E432D7" w:rsidRPr="00E432D7" w:rsidTr="00E432D7">
        <w:trPr>
          <w:trHeight w:val="341"/>
        </w:trPr>
        <w:tc>
          <w:tcPr>
            <w:tcW w:w="2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New followers</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278</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373</w:t>
            </w:r>
          </w:p>
        </w:tc>
      </w:tr>
      <w:tr w:rsidR="00E432D7" w:rsidRPr="00E432D7" w:rsidTr="00E432D7">
        <w:trPr>
          <w:trHeight w:val="341"/>
        </w:trPr>
        <w:tc>
          <w:tcPr>
            <w:tcW w:w="2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Mentions</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215</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rsidR="00E432D7" w:rsidRPr="00E432D7" w:rsidRDefault="00E432D7" w:rsidP="00E432D7">
            <w:pPr>
              <w:spacing w:beforeAutospacing="1" w:after="0" w:line="288" w:lineRule="auto"/>
              <w:jc w:val="both"/>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284</w:t>
            </w:r>
          </w:p>
        </w:tc>
      </w:tr>
    </w:tbl>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b/>
          <w:color w:val="333333"/>
          <w:sz w:val="20"/>
          <w:szCs w:val="20"/>
          <w:highlight w:val="white"/>
          <w:lang w:val="en"/>
        </w:rPr>
      </w:pPr>
    </w:p>
    <w:p w:rsidR="00E432D7" w:rsidRPr="00E432D7" w:rsidRDefault="00E432D7" w:rsidP="00E432D7">
      <w:pPr>
        <w:spacing w:after="0" w:line="288" w:lineRule="auto"/>
        <w:rPr>
          <w:rFonts w:ascii="Arial" w:eastAsia="Trebuchet MS" w:hAnsi="Arial" w:cs="Arial"/>
          <w:b/>
          <w:color w:val="333333"/>
          <w:sz w:val="20"/>
          <w:szCs w:val="20"/>
          <w:highlight w:val="white"/>
          <w:lang w:val="en"/>
        </w:rPr>
      </w:pPr>
    </w:p>
    <w:p w:rsidR="00E432D7" w:rsidRPr="00E432D7" w:rsidRDefault="00E432D7" w:rsidP="00E432D7">
      <w:pPr>
        <w:spacing w:after="0" w:line="288" w:lineRule="auto"/>
        <w:rPr>
          <w:rFonts w:ascii="Arial" w:eastAsia="Trebuchet MS" w:hAnsi="Arial" w:cs="Arial"/>
          <w:b/>
          <w:color w:val="333333"/>
          <w:sz w:val="20"/>
          <w:szCs w:val="20"/>
          <w:highlight w:val="white"/>
          <w:lang w:val="en"/>
        </w:rPr>
      </w:pPr>
      <w:r w:rsidRPr="00E432D7">
        <w:rPr>
          <w:rFonts w:ascii="Arial" w:eastAsia="Trebuchet MS" w:hAnsi="Arial" w:cs="Arial"/>
          <w:b/>
          <w:color w:val="333333"/>
          <w:sz w:val="20"/>
          <w:szCs w:val="20"/>
          <w:highlight w:val="white"/>
          <w:lang w:val="en"/>
        </w:rPr>
        <w:t>Finansiranje</w:t>
      </w:r>
    </w:p>
    <w:p w:rsidR="00E432D7" w:rsidRPr="00E432D7" w:rsidRDefault="00E432D7" w:rsidP="00E432D7">
      <w:pPr>
        <w:spacing w:after="0" w:line="288" w:lineRule="auto"/>
        <w:rPr>
          <w:rFonts w:ascii="Arial" w:eastAsia="Trebuchet MS" w:hAnsi="Arial" w:cs="Arial"/>
          <w:b/>
          <w:color w:val="333333"/>
          <w:sz w:val="20"/>
          <w:szCs w:val="20"/>
          <w:highlight w:val="white"/>
          <w:lang w:val="en"/>
        </w:rPr>
      </w:pPr>
    </w:p>
    <w:p w:rsidR="00E432D7" w:rsidRPr="00E432D7" w:rsidRDefault="00E432D7" w:rsidP="00E432D7">
      <w:pPr>
        <w:spacing w:after="0" w:line="288" w:lineRule="auto"/>
        <w:rPr>
          <w:rFonts w:ascii="Arial" w:eastAsia="Trebuchet MS" w:hAnsi="Arial" w:cs="Arial"/>
          <w:color w:val="333333"/>
          <w:sz w:val="20"/>
          <w:szCs w:val="20"/>
          <w:highlight w:val="white"/>
          <w:lang w:val="en"/>
        </w:rPr>
      </w:pPr>
      <w:r w:rsidRPr="00E432D7">
        <w:rPr>
          <w:rFonts w:ascii="Arial" w:eastAsia="Trebuchet MS" w:hAnsi="Arial" w:cs="Arial"/>
          <w:color w:val="333333"/>
          <w:sz w:val="20"/>
          <w:szCs w:val="20"/>
          <w:highlight w:val="white"/>
          <w:lang w:val="en"/>
        </w:rPr>
        <w:t xml:space="preserve">U 2017. Godini nastavio se trend rasta ukupnog godišnjeg budžeta organizacije. Rast budžeta (sa indeksom rasta) od 2015. do 2017, prikazan u američkim dolarima, izgleda ovako:  </w:t>
      </w:r>
    </w:p>
    <w:p w:rsidR="00E432D7" w:rsidRPr="00E432D7" w:rsidRDefault="00E432D7" w:rsidP="00E432D7">
      <w:pPr>
        <w:spacing w:after="0" w:line="288" w:lineRule="auto"/>
        <w:rPr>
          <w:rFonts w:ascii="Arial" w:eastAsia="Trebuchet MS" w:hAnsi="Arial" w:cs="Arial"/>
          <w:b/>
          <w:color w:val="333333"/>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2015 - 67.595$ - indeks 100</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2016 - 147.875$ - indeks rasta (u odnosu na 2015.) = 218,77</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lastRenderedPageBreak/>
        <w:t>2017 - 194.997$ - indeks rasta (u odnosu na 2016.) = 131,87; (u odnosu na 2015. = 288,49)</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Obezbeđeno je 11 grantova u 2017. i jedan u 2018. Raspoloživi donatorski fondovi su se nešto uvećali u 2018, ali još nisu na raspolaganju. Tokom 2017, pad ukupnih donatorskih fondova za medijske projekte je bio osetan u odnosu na 2016.</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 xml:space="preserve">U ovom trenutku u CINS-u rade 5 novinarki, glavni i odgovorni urednik, zamenica glavnog i odgovornog urednika, direktorka promocije, finansijski direktor, projektna menadžerka i direktor.  </w:t>
      </w:r>
    </w:p>
    <w:p w:rsidR="00E432D7" w:rsidRPr="00E432D7" w:rsidRDefault="00E432D7" w:rsidP="00E432D7">
      <w:pPr>
        <w:spacing w:after="0" w:line="288" w:lineRule="auto"/>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 xml:space="preserve">CINS će, u skladu sa finansijskim mogućnostima, pokušati da pojača menadžment za poziciju još jedne projektne menadžerke i još jednog urednika. </w:t>
      </w: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p>
    <w:p w:rsidR="00E432D7" w:rsidRPr="00E432D7" w:rsidRDefault="00E432D7" w:rsidP="00E432D7">
      <w:pPr>
        <w:spacing w:after="0" w:line="288" w:lineRule="auto"/>
        <w:jc w:val="both"/>
        <w:rPr>
          <w:rFonts w:ascii="Arial" w:eastAsia="Trebuchet MS" w:hAnsi="Arial" w:cs="Arial"/>
          <w:color w:val="222222"/>
          <w:sz w:val="20"/>
          <w:szCs w:val="20"/>
          <w:highlight w:val="white"/>
          <w:lang w:val="en"/>
        </w:rPr>
      </w:pPr>
      <w:r w:rsidRPr="00E432D7">
        <w:rPr>
          <w:rFonts w:ascii="Arial" w:eastAsia="Trebuchet MS" w:hAnsi="Arial" w:cs="Arial"/>
          <w:color w:val="222222"/>
          <w:sz w:val="20"/>
          <w:szCs w:val="20"/>
          <w:highlight w:val="white"/>
          <w:lang w:val="en"/>
        </w:rPr>
        <w:t>Naši donatori u 2017. i 2018. bili su: Internews Baklans, U.S. Department of State via TechCamp, UNESCO-IPDC, Sweden (preko Beogradske otvorene škole – BOŠ), IPA Civil Society, Ambasada Kraljevine Holandije (MATRA program), Fond za otvoreno društvo Srbija, Ministarstvo kulture i informisanja, European Climate Foundation, Delegacija EU u Srbiji.</w:t>
      </w:r>
    </w:p>
    <w:p w:rsidR="00E432D7" w:rsidRPr="00E432D7" w:rsidRDefault="00E432D7" w:rsidP="00E432D7">
      <w:pPr>
        <w:spacing w:after="0" w:line="288" w:lineRule="auto"/>
        <w:ind w:left="360"/>
        <w:rPr>
          <w:rFonts w:ascii="Arial" w:eastAsia="Trebuchet MS" w:hAnsi="Arial" w:cs="Arial"/>
          <w:color w:val="222222"/>
          <w:sz w:val="20"/>
          <w:szCs w:val="20"/>
          <w:highlight w:val="white"/>
          <w:lang w:val="en"/>
        </w:rPr>
      </w:pPr>
    </w:p>
    <w:p w:rsidR="00E432D7" w:rsidRPr="00E432D7" w:rsidRDefault="00E432D7" w:rsidP="00E432D7">
      <w:pPr>
        <w:spacing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Edukativni programi</w:t>
      </w:r>
    </w:p>
    <w:p w:rsidR="00E432D7" w:rsidRPr="00E432D7" w:rsidRDefault="00E432D7" w:rsidP="00E432D7">
      <w:pPr>
        <w:spacing w:after="0" w:line="288" w:lineRule="auto"/>
        <w:rPr>
          <w:rFonts w:ascii="Arial" w:eastAsia="Trebuchet MS" w:hAnsi="Arial" w:cs="Arial"/>
          <w:b/>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U proteklom periodu, preko 50 novinarki i novinara iz Srbije i regiona prošlo je kroz naše trening programe. Pored naše “Škole istraživačkog novinarstva”, za trenere nasvojim programima novinarke i novinare CINS-a su odabrali SEENPM (</w:t>
      </w:r>
      <w:r w:rsidRPr="00E432D7">
        <w:rPr>
          <w:rFonts w:ascii="Arial" w:eastAsia="Trebuchet MS" w:hAnsi="Arial" w:cs="Arial"/>
          <w:color w:val="222222"/>
          <w:sz w:val="20"/>
          <w:szCs w:val="20"/>
          <w:highlight w:val="white"/>
          <w:lang w:val="en"/>
        </w:rPr>
        <w:t>South East European Network for Professionalization of Media) i Reuters Thompson Foundation.</w:t>
      </w: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 </w:t>
      </w:r>
    </w:p>
    <w:p w:rsidR="00E432D7" w:rsidRPr="00E432D7" w:rsidRDefault="00E432D7" w:rsidP="00E432D7">
      <w:pPr>
        <w:spacing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Pravni i drugi pritisci</w:t>
      </w:r>
    </w:p>
    <w:p w:rsidR="00E432D7" w:rsidRPr="00E432D7" w:rsidRDefault="00E432D7" w:rsidP="00E432D7">
      <w:pPr>
        <w:spacing w:after="0" w:line="288" w:lineRule="auto"/>
        <w:rPr>
          <w:rFonts w:ascii="Arial" w:eastAsia="Trebuchet MS" w:hAnsi="Arial" w:cs="Arial"/>
          <w:b/>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U 2017. i 2018. Godini, CINS je bio izložen različitim vrstama pritiska. Najopasnija situacija zabeležena je kada su tokom 2017. godine nepoznati muškarci počeli da prate četiri naše novinarke, otvoreno ih fotografišući, narušavajući njihov lični prostor i generalno nastojeći da ih zastraše. Slučaj je prijavljen policiji i njihova istraga je zaustavila praćenja, ali nije otkrila ni počinioce ni naručioce. Optužnica nije podignuta.</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U istom periodu, CINS je bio predmet više medijskih napada. Naši pravni zastupnici analiziraju neke od njih i ako se pokaže da postoji mogućnost pravne akcije, CINS će tužiti odgovorne osobe i organizacije.</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Zabeležena su tri elektronska upada u naš sistem. Posledice su sanirane, nije bilo dokaza za optužnice.</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CINS je bio predmet tužbe Emira Kusturice, za neobjavljivanje odgovora. Sud je odbacio tužbu. </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CINS je prvostepeno osuđen na solidarnu odštetu od 75.000 dinara, za koju je u potpunosti odgovoran dnevni list Blic, zbog čega je uložena žalba apelacionom sudu.</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Žalba Emira Kusturice Savetu za štampu protiv CINS-a je odbačena. Žalba CINS-a protiv obrenovačkog lista Palež usvojena je. Tužba protiv istog lista, zbog teškog narušavanja ugleda i nanošenja duševnog bola novinarki Jasmini Prodanović, čiju priču je u okviru trening programa CINS objavio već je podneta sudu. Očekuje se reakcija suda.</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lastRenderedPageBreak/>
        <w:t>Društvene aktivnosti</w:t>
      </w:r>
    </w:p>
    <w:p w:rsidR="00E432D7" w:rsidRPr="00E432D7" w:rsidRDefault="00E432D7" w:rsidP="00E432D7">
      <w:pPr>
        <w:spacing w:after="0" w:line="288" w:lineRule="auto"/>
        <w:rPr>
          <w:rFonts w:ascii="Arial" w:eastAsia="Trebuchet MS" w:hAnsi="Arial" w:cs="Arial"/>
          <w:b/>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U okviru koalicije “prEUgovor”, koje je CINS član, učestvovali smo i učestvujemo u tri projekta, u okviru kojih su organizovani javni događaji, društvena istraživanja, studijska putovanja i drugo. Koalicija nastavlja da podnosi paralelne izveštaje o napretku Srbije u procesu pridruženja EU u poglavljima 23 i 24. </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CINS nastavlja svoju aktivnost u okviru Nacionalnog konventa za EU u Radnoj grupi za poglavlje 24. </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CINS je aktivan član međunarodne istraživačke mreže Organized Crime and Corruption Reporting Project (OCCRP) i svetske mreže Globas Investigative Journalism Network (GIJN).</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Zahvaljujući novinarskim, ali i društvenim doprinosima procesu pridruženja EU, CINS je u 2017. Evropski pokret u Srbiji nagradio nagradom “Doprinos ideji Evrope”</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b/>
          <w:sz w:val="20"/>
          <w:szCs w:val="20"/>
          <w:highlight w:val="white"/>
          <w:lang w:val="en"/>
        </w:rPr>
      </w:pPr>
      <w:r w:rsidRPr="00E432D7">
        <w:rPr>
          <w:rFonts w:ascii="Arial" w:eastAsia="Trebuchet MS" w:hAnsi="Arial" w:cs="Arial"/>
          <w:b/>
          <w:sz w:val="20"/>
          <w:szCs w:val="20"/>
          <w:highlight w:val="white"/>
          <w:lang w:val="en"/>
        </w:rPr>
        <w:t>Projekcija razvoja</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Teško je očekivati da će CINS ikada ponoviti profesionalni uspeh iz 2017, ali će nastojati da nastavi razvoj i podizanje kvaliteta svojih medijskih proizvoda i aktivnosti. Pravci njegovog razvoja, međutim, jasni su. Naš prvi i osnovni cilj je - još više istraživačkog novinarstva po najvišim profesionalnim standardima, finansijska održivost i dalja modernizacija i popularizacija organizacije i njenih proizvoda i aktivnosti. </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U kadrovskom smislu, to znači da će, ako finansiranje dozvoli, pojačati novim ljudima oba sektora, rukovodeći i novinarski. Finansiranje, iako u značajnoj meri stabilizovano, nije ni dovoljno, ni predvidivo u meri koja garantuje dosadašnji dinamičan razvoj. Zbog toga organizacija nastoji da diversifikuje proizvode svog rada i stvori nove platforme koje bi u slučaju izvesnih promena na tržištu reklama, mogle da donesu nove vrste prihoda. </w:t>
      </w:r>
    </w:p>
    <w:p w:rsidR="00E432D7" w:rsidRPr="00E432D7" w:rsidRDefault="00E432D7" w:rsidP="00E432D7">
      <w:pPr>
        <w:spacing w:after="0" w:line="288" w:lineRule="auto"/>
        <w:rPr>
          <w:rFonts w:ascii="Arial" w:eastAsia="Trebuchet MS" w:hAnsi="Arial" w:cs="Arial"/>
          <w:sz w:val="20"/>
          <w:szCs w:val="20"/>
          <w:highlight w:val="white"/>
          <w:lang w:val="en"/>
        </w:rPr>
      </w:pP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Neprijateljsko okruženje za istraživačko novinarstvo, koje stvara pre svega sama država i njeni javni funkcioneri, nastavlja da bude faktor koji, u kombinaciji sa prijektnim finansiranjem, jednostavno ne dozvoljava detaljno planiranje razvoja. Zloupotreba državnih institucija protiv nezavisnih medija, kao u slučajevima “Vranjskih”, “Kikindskih”, “Južnih vesti” i drugih lokalnih medija, trend je za koji očekujemo da će se ubrzo preneti i na organizacije kao što je naša. Ne postoji način da predvidimo ishod takvog razvoja događaja. </w:t>
      </w:r>
    </w:p>
    <w:p w:rsidR="004179B1"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CINS ostaje jedna od najuglednijih novinarskih organizacija u Srbiji, i svoj integritet i kvalitet rada neće kompromitovati ni pod kojim okolnostima.</w:t>
      </w:r>
    </w:p>
    <w:p w:rsidR="00E432D7" w:rsidRPr="00E432D7" w:rsidRDefault="00E432D7" w:rsidP="00E432D7">
      <w:pPr>
        <w:spacing w:after="0" w:line="288" w:lineRule="auto"/>
        <w:rPr>
          <w:rFonts w:ascii="Arial" w:eastAsia="Trebuchet MS" w:hAnsi="Arial" w:cs="Arial"/>
          <w:sz w:val="20"/>
          <w:szCs w:val="20"/>
          <w:highlight w:val="white"/>
          <w:lang w:val="en"/>
        </w:rPr>
      </w:pPr>
      <w:r w:rsidRPr="00E432D7">
        <w:rPr>
          <w:rFonts w:ascii="Arial" w:eastAsia="Trebuchet MS" w:hAnsi="Arial" w:cs="Arial"/>
          <w:sz w:val="20"/>
          <w:szCs w:val="20"/>
          <w:highlight w:val="white"/>
          <w:lang w:val="en"/>
        </w:rPr>
        <w:t xml:space="preserve"> </w:t>
      </w:r>
    </w:p>
    <w:p w:rsidR="00E432D7" w:rsidRPr="004179B1" w:rsidRDefault="004179B1" w:rsidP="00E432D7">
      <w:pPr>
        <w:spacing w:after="0" w:line="288" w:lineRule="auto"/>
        <w:rPr>
          <w:rFonts w:ascii="Arial" w:eastAsia="Trebuchet MS" w:hAnsi="Arial" w:cs="Arial"/>
          <w:b/>
          <w:sz w:val="20"/>
          <w:szCs w:val="20"/>
          <w:highlight w:val="white"/>
          <w:lang w:val="en"/>
        </w:rPr>
      </w:pPr>
      <w:r w:rsidRPr="004179B1">
        <w:rPr>
          <w:rFonts w:ascii="Arial" w:eastAsia="Trebuchet MS" w:hAnsi="Arial" w:cs="Arial"/>
          <w:b/>
          <w:sz w:val="20"/>
          <w:szCs w:val="20"/>
          <w:highlight w:val="white"/>
          <w:lang w:val="en"/>
        </w:rPr>
        <w:t xml:space="preserve">Centar za istraživačko novinarstvo Srbije </w:t>
      </w:r>
    </w:p>
    <w:p w:rsidR="00E432D7" w:rsidRPr="00E432D7" w:rsidRDefault="00E432D7" w:rsidP="00D442BF">
      <w:pPr>
        <w:spacing w:after="0" w:line="288" w:lineRule="auto"/>
        <w:rPr>
          <w:rFonts w:ascii="Arial" w:eastAsia="Trebuchet MS" w:hAnsi="Arial" w:cs="Arial"/>
          <w:sz w:val="20"/>
          <w:szCs w:val="20"/>
          <w:lang w:val="en"/>
        </w:rPr>
      </w:pPr>
      <w:r w:rsidRPr="00E432D7">
        <w:rPr>
          <w:rFonts w:ascii="Arial" w:eastAsia="Trebuchet MS" w:hAnsi="Arial" w:cs="Arial"/>
          <w:sz w:val="20"/>
          <w:szCs w:val="20"/>
          <w:highlight w:val="white"/>
          <w:lang w:val="en"/>
        </w:rPr>
        <w:t xml:space="preserve">Branko Čečen, direktor </w:t>
      </w:r>
    </w:p>
    <w:p w:rsidR="006A080C" w:rsidRPr="00530493" w:rsidRDefault="006A080C" w:rsidP="00B2003C">
      <w:pPr>
        <w:tabs>
          <w:tab w:val="left" w:pos="720"/>
          <w:tab w:val="left" w:pos="6190"/>
        </w:tabs>
        <w:rPr>
          <w:rFonts w:ascii="Arial" w:hAnsi="Arial" w:cs="Arial"/>
          <w:noProof/>
          <w:color w:val="FF0000"/>
          <w:sz w:val="20"/>
          <w:szCs w:val="20"/>
          <w:lang w:val="sr-Latn-RS"/>
        </w:rPr>
      </w:pPr>
    </w:p>
    <w:sectPr w:rsidR="006A080C" w:rsidRPr="0053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F0"/>
    <w:multiLevelType w:val="hybridMultilevel"/>
    <w:tmpl w:val="5C6E7352"/>
    <w:lvl w:ilvl="0" w:tplc="241A0003">
      <w:start w:val="1"/>
      <w:numFmt w:val="bullet"/>
      <w:lvlText w:val="o"/>
      <w:lvlJc w:val="left"/>
      <w:pPr>
        <w:ind w:left="360" w:hanging="360"/>
      </w:pPr>
      <w:rPr>
        <w:rFonts w:ascii="Courier New" w:hAnsi="Courier New" w:cs="Courier New"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15:restartNumberingAfterBreak="0">
    <w:nsid w:val="06551A8C"/>
    <w:multiLevelType w:val="hybridMultilevel"/>
    <w:tmpl w:val="339C6A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0B47618E"/>
    <w:multiLevelType w:val="hybridMultilevel"/>
    <w:tmpl w:val="98AC7EB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0CF37C82"/>
    <w:multiLevelType w:val="hybridMultilevel"/>
    <w:tmpl w:val="AAB0C86A"/>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15:restartNumberingAfterBreak="0">
    <w:nsid w:val="0D39760F"/>
    <w:multiLevelType w:val="hybridMultilevel"/>
    <w:tmpl w:val="EAECFA2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21C538FF"/>
    <w:multiLevelType w:val="hybridMultilevel"/>
    <w:tmpl w:val="89DE83B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27273B84"/>
    <w:multiLevelType w:val="hybridMultilevel"/>
    <w:tmpl w:val="027EF5AE"/>
    <w:lvl w:ilvl="0" w:tplc="97A6655E">
      <w:start w:val="1"/>
      <w:numFmt w:val="bullet"/>
      <w:lvlText w:val=""/>
      <w:lvlJc w:val="left"/>
      <w:pPr>
        <w:ind w:left="1350" w:hanging="360"/>
      </w:pPr>
      <w:rPr>
        <w:rFonts w:ascii="Symbol" w:hAnsi="Symbol" w:hint="default"/>
        <w:color w:val="auto"/>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2BA50CF9"/>
    <w:multiLevelType w:val="hybridMultilevel"/>
    <w:tmpl w:val="E254632C"/>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2BC67E4C"/>
    <w:multiLevelType w:val="hybridMultilevel"/>
    <w:tmpl w:val="F6C0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27FA7"/>
    <w:multiLevelType w:val="hybridMultilevel"/>
    <w:tmpl w:val="D6A05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12B04"/>
    <w:multiLevelType w:val="hybridMultilevel"/>
    <w:tmpl w:val="EDD6C15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3E7125DE"/>
    <w:multiLevelType w:val="hybridMultilevel"/>
    <w:tmpl w:val="CD8E346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4125776C"/>
    <w:multiLevelType w:val="hybridMultilevel"/>
    <w:tmpl w:val="C3C4E5C2"/>
    <w:lvl w:ilvl="0" w:tplc="DD220E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518B6"/>
    <w:multiLevelType w:val="hybridMultilevel"/>
    <w:tmpl w:val="5ACCB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2249E5"/>
    <w:multiLevelType w:val="hybridMultilevel"/>
    <w:tmpl w:val="39C0F20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4B95505D"/>
    <w:multiLevelType w:val="hybridMultilevel"/>
    <w:tmpl w:val="44888EB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4DE47599"/>
    <w:multiLevelType w:val="hybridMultilevel"/>
    <w:tmpl w:val="659C82B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53750357"/>
    <w:multiLevelType w:val="hybridMultilevel"/>
    <w:tmpl w:val="AFC4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D2F46"/>
    <w:multiLevelType w:val="hybridMultilevel"/>
    <w:tmpl w:val="7832B1E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568B4CB2"/>
    <w:multiLevelType w:val="hybridMultilevel"/>
    <w:tmpl w:val="B3F8CFC0"/>
    <w:lvl w:ilvl="0" w:tplc="EBBAB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A5D06"/>
    <w:multiLevelType w:val="hybridMultilevel"/>
    <w:tmpl w:val="128E2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2A0CE7"/>
    <w:multiLevelType w:val="hybridMultilevel"/>
    <w:tmpl w:val="265E46B4"/>
    <w:lvl w:ilvl="0" w:tplc="C26055B2">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15:restartNumberingAfterBreak="0">
    <w:nsid w:val="7C0E6B8F"/>
    <w:multiLevelType w:val="hybridMultilevel"/>
    <w:tmpl w:val="58C2A0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7F547D59"/>
    <w:multiLevelType w:val="hybridMultilevel"/>
    <w:tmpl w:val="0EBA447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6"/>
  </w:num>
  <w:num w:numId="2">
    <w:abstractNumId w:val="2"/>
  </w:num>
  <w:num w:numId="3">
    <w:abstractNumId w:val="4"/>
  </w:num>
  <w:num w:numId="4">
    <w:abstractNumId w:val="18"/>
  </w:num>
  <w:num w:numId="5">
    <w:abstractNumId w:val="7"/>
  </w:num>
  <w:num w:numId="6">
    <w:abstractNumId w:val="15"/>
  </w:num>
  <w:num w:numId="7">
    <w:abstractNumId w:val="11"/>
  </w:num>
  <w:num w:numId="8">
    <w:abstractNumId w:val="5"/>
  </w:num>
  <w:num w:numId="9">
    <w:abstractNumId w:val="23"/>
  </w:num>
  <w:num w:numId="10">
    <w:abstractNumId w:val="14"/>
  </w:num>
  <w:num w:numId="11">
    <w:abstractNumId w:val="1"/>
  </w:num>
  <w:num w:numId="12">
    <w:abstractNumId w:val="8"/>
  </w:num>
  <w:num w:numId="13">
    <w:abstractNumId w:val="19"/>
  </w:num>
  <w:num w:numId="14">
    <w:abstractNumId w:val="22"/>
  </w:num>
  <w:num w:numId="15">
    <w:abstractNumId w:val="10"/>
  </w:num>
  <w:num w:numId="16">
    <w:abstractNumId w:val="3"/>
  </w:num>
  <w:num w:numId="17">
    <w:abstractNumId w:val="17"/>
  </w:num>
  <w:num w:numId="18">
    <w:abstractNumId w:val="20"/>
  </w:num>
  <w:num w:numId="19">
    <w:abstractNumId w:val="16"/>
  </w:num>
  <w:num w:numId="20">
    <w:abstractNumId w:val="13"/>
  </w:num>
  <w:num w:numId="21">
    <w:abstractNumId w:val="9"/>
  </w:num>
  <w:num w:numId="22">
    <w:abstractNumId w:val="12"/>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D2"/>
    <w:rsid w:val="000863A1"/>
    <w:rsid w:val="00087454"/>
    <w:rsid w:val="000B52FE"/>
    <w:rsid w:val="000C2C09"/>
    <w:rsid w:val="000D3D91"/>
    <w:rsid w:val="001164CA"/>
    <w:rsid w:val="0012411D"/>
    <w:rsid w:val="001B0042"/>
    <w:rsid w:val="001B4D14"/>
    <w:rsid w:val="001D0077"/>
    <w:rsid w:val="001D0EFE"/>
    <w:rsid w:val="001D28D3"/>
    <w:rsid w:val="001E6A45"/>
    <w:rsid w:val="001F2917"/>
    <w:rsid w:val="00230AED"/>
    <w:rsid w:val="00240328"/>
    <w:rsid w:val="00243BAC"/>
    <w:rsid w:val="00251860"/>
    <w:rsid w:val="00274658"/>
    <w:rsid w:val="00292F13"/>
    <w:rsid w:val="00316D13"/>
    <w:rsid w:val="0032779A"/>
    <w:rsid w:val="00342DF4"/>
    <w:rsid w:val="003529BB"/>
    <w:rsid w:val="00371F8E"/>
    <w:rsid w:val="00387664"/>
    <w:rsid w:val="00397CA4"/>
    <w:rsid w:val="003A7561"/>
    <w:rsid w:val="003B16C0"/>
    <w:rsid w:val="003F6422"/>
    <w:rsid w:val="00401759"/>
    <w:rsid w:val="004025E5"/>
    <w:rsid w:val="0041285A"/>
    <w:rsid w:val="004179B1"/>
    <w:rsid w:val="004404FF"/>
    <w:rsid w:val="004470D4"/>
    <w:rsid w:val="00463636"/>
    <w:rsid w:val="00477734"/>
    <w:rsid w:val="0048327A"/>
    <w:rsid w:val="004A1173"/>
    <w:rsid w:val="004A2DA1"/>
    <w:rsid w:val="004A59F0"/>
    <w:rsid w:val="004D63F3"/>
    <w:rsid w:val="005262B7"/>
    <w:rsid w:val="00530493"/>
    <w:rsid w:val="00582734"/>
    <w:rsid w:val="00591409"/>
    <w:rsid w:val="005C03E0"/>
    <w:rsid w:val="005C1D2D"/>
    <w:rsid w:val="00613AF0"/>
    <w:rsid w:val="006249A5"/>
    <w:rsid w:val="0066019A"/>
    <w:rsid w:val="006A080C"/>
    <w:rsid w:val="006E05B4"/>
    <w:rsid w:val="00701C9C"/>
    <w:rsid w:val="00744962"/>
    <w:rsid w:val="00772F42"/>
    <w:rsid w:val="007A1052"/>
    <w:rsid w:val="007B15DA"/>
    <w:rsid w:val="007F1481"/>
    <w:rsid w:val="007F28A0"/>
    <w:rsid w:val="0080651E"/>
    <w:rsid w:val="0083240D"/>
    <w:rsid w:val="008536C8"/>
    <w:rsid w:val="00860015"/>
    <w:rsid w:val="00861519"/>
    <w:rsid w:val="0086775F"/>
    <w:rsid w:val="00871304"/>
    <w:rsid w:val="00872221"/>
    <w:rsid w:val="008F0296"/>
    <w:rsid w:val="008F1DFC"/>
    <w:rsid w:val="009242B0"/>
    <w:rsid w:val="0096187B"/>
    <w:rsid w:val="0098147E"/>
    <w:rsid w:val="009862FA"/>
    <w:rsid w:val="009A1267"/>
    <w:rsid w:val="009B79AF"/>
    <w:rsid w:val="009D6561"/>
    <w:rsid w:val="009E1159"/>
    <w:rsid w:val="00A667A9"/>
    <w:rsid w:val="00AB74B7"/>
    <w:rsid w:val="00AE0F06"/>
    <w:rsid w:val="00AE2430"/>
    <w:rsid w:val="00AE2633"/>
    <w:rsid w:val="00B2003C"/>
    <w:rsid w:val="00B91C03"/>
    <w:rsid w:val="00BE4EFD"/>
    <w:rsid w:val="00C0791B"/>
    <w:rsid w:val="00C60399"/>
    <w:rsid w:val="00C6288D"/>
    <w:rsid w:val="00C71217"/>
    <w:rsid w:val="00C86643"/>
    <w:rsid w:val="00CA2A40"/>
    <w:rsid w:val="00CA7F9F"/>
    <w:rsid w:val="00CD3970"/>
    <w:rsid w:val="00CD685E"/>
    <w:rsid w:val="00CE68AA"/>
    <w:rsid w:val="00CF41E8"/>
    <w:rsid w:val="00D442BF"/>
    <w:rsid w:val="00D77CE6"/>
    <w:rsid w:val="00D96ADD"/>
    <w:rsid w:val="00DB53AE"/>
    <w:rsid w:val="00DC4D9B"/>
    <w:rsid w:val="00DC603D"/>
    <w:rsid w:val="00DC6D5D"/>
    <w:rsid w:val="00DF6E5A"/>
    <w:rsid w:val="00E0398B"/>
    <w:rsid w:val="00E059B6"/>
    <w:rsid w:val="00E21DB5"/>
    <w:rsid w:val="00E41E9A"/>
    <w:rsid w:val="00E432D7"/>
    <w:rsid w:val="00E5041D"/>
    <w:rsid w:val="00E80969"/>
    <w:rsid w:val="00EB5E20"/>
    <w:rsid w:val="00EC133E"/>
    <w:rsid w:val="00ED0B0B"/>
    <w:rsid w:val="00ED6250"/>
    <w:rsid w:val="00EF1415"/>
    <w:rsid w:val="00EF6E1D"/>
    <w:rsid w:val="00F04DA8"/>
    <w:rsid w:val="00F20C24"/>
    <w:rsid w:val="00F320A4"/>
    <w:rsid w:val="00F351E4"/>
    <w:rsid w:val="00F449D7"/>
    <w:rsid w:val="00F858EC"/>
    <w:rsid w:val="00FC6CD2"/>
    <w:rsid w:val="00FE28C6"/>
    <w:rsid w:val="00FF3D71"/>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41553-F439-4330-81AF-D670977D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C0791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0791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A59F0"/>
    <w:rPr>
      <w:i/>
      <w:iCs/>
    </w:rPr>
  </w:style>
  <w:style w:type="paragraph" w:styleId="NoSpacing">
    <w:name w:val="No Spacing"/>
    <w:uiPriority w:val="1"/>
    <w:qFormat/>
    <w:rsid w:val="004404FF"/>
    <w:rPr>
      <w:sz w:val="22"/>
      <w:szCs w:val="22"/>
    </w:rPr>
  </w:style>
  <w:style w:type="character" w:customStyle="1" w:styleId="Heading2Char">
    <w:name w:val="Heading 2 Char"/>
    <w:basedOn w:val="DefaultParagraphFont"/>
    <w:link w:val="Heading2"/>
    <w:uiPriority w:val="9"/>
    <w:rsid w:val="00C0791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C0791B"/>
    <w:rPr>
      <w:rFonts w:ascii="Times New Roman" w:eastAsia="Times New Roman" w:hAnsi="Times New Roman"/>
      <w:b/>
      <w:bCs/>
      <w:sz w:val="27"/>
      <w:szCs w:val="27"/>
    </w:rPr>
  </w:style>
  <w:style w:type="character" w:styleId="Hyperlink">
    <w:name w:val="Hyperlink"/>
    <w:basedOn w:val="DefaultParagraphFont"/>
    <w:uiPriority w:val="99"/>
    <w:unhideWhenUsed/>
    <w:rsid w:val="00C0791B"/>
    <w:rPr>
      <w:color w:val="0000FF"/>
      <w:u w:val="single"/>
    </w:rPr>
  </w:style>
  <w:style w:type="paragraph" w:styleId="NormalWeb">
    <w:name w:val="Normal (Web)"/>
    <w:basedOn w:val="Normal"/>
    <w:uiPriority w:val="99"/>
    <w:unhideWhenUsed/>
    <w:rsid w:val="00C0791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F2917"/>
    <w:rPr>
      <w:b/>
      <w:bCs/>
    </w:rPr>
  </w:style>
  <w:style w:type="table" w:styleId="TableGrid">
    <w:name w:val="Table Grid"/>
    <w:basedOn w:val="TableNormal"/>
    <w:uiPriority w:val="59"/>
    <w:rsid w:val="00C866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DA1"/>
    <w:pPr>
      <w:spacing w:after="200" w:line="276" w:lineRule="auto"/>
      <w:ind w:left="720"/>
      <w:contextualSpacing/>
    </w:pPr>
  </w:style>
  <w:style w:type="character" w:customStyle="1" w:styleId="apple-style-span">
    <w:name w:val="apple-style-span"/>
    <w:basedOn w:val="DefaultParagraphFont"/>
    <w:rsid w:val="00530493"/>
  </w:style>
  <w:style w:type="character" w:customStyle="1" w:styleId="apple-converted-space">
    <w:name w:val="apple-converted-space"/>
    <w:basedOn w:val="DefaultParagraphFont"/>
    <w:rsid w:val="0053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9972">
      <w:bodyDiv w:val="1"/>
      <w:marLeft w:val="0"/>
      <w:marRight w:val="0"/>
      <w:marTop w:val="0"/>
      <w:marBottom w:val="0"/>
      <w:divBdr>
        <w:top w:val="none" w:sz="0" w:space="0" w:color="auto"/>
        <w:left w:val="none" w:sz="0" w:space="0" w:color="auto"/>
        <w:bottom w:val="none" w:sz="0" w:space="0" w:color="auto"/>
        <w:right w:val="none" w:sz="0" w:space="0" w:color="auto"/>
      </w:divBdr>
      <w:divsChild>
        <w:div w:id="1483699058">
          <w:marLeft w:val="0"/>
          <w:marRight w:val="0"/>
          <w:marTop w:val="0"/>
          <w:marBottom w:val="0"/>
          <w:divBdr>
            <w:top w:val="none" w:sz="0" w:space="0" w:color="auto"/>
            <w:left w:val="none" w:sz="0" w:space="0" w:color="auto"/>
            <w:bottom w:val="none" w:sz="0" w:space="0" w:color="auto"/>
            <w:right w:val="none" w:sz="0" w:space="0" w:color="auto"/>
          </w:divBdr>
          <w:divsChild>
            <w:div w:id="1222253429">
              <w:marLeft w:val="0"/>
              <w:marRight w:val="0"/>
              <w:marTop w:val="73"/>
              <w:marBottom w:val="73"/>
              <w:divBdr>
                <w:top w:val="none" w:sz="0" w:space="0" w:color="auto"/>
                <w:left w:val="none" w:sz="0" w:space="0" w:color="auto"/>
                <w:bottom w:val="none" w:sz="0" w:space="0" w:color="auto"/>
                <w:right w:val="none" w:sz="0" w:space="0" w:color="auto"/>
              </w:divBdr>
              <w:divsChild>
                <w:div w:id="226189746">
                  <w:marLeft w:val="0"/>
                  <w:marRight w:val="0"/>
                  <w:marTop w:val="37"/>
                  <w:marBottom w:val="37"/>
                  <w:divBdr>
                    <w:top w:val="none" w:sz="0" w:space="0" w:color="auto"/>
                    <w:left w:val="none" w:sz="0" w:space="0" w:color="auto"/>
                    <w:bottom w:val="none" w:sz="0" w:space="0" w:color="auto"/>
                    <w:right w:val="none" w:sz="0" w:space="0" w:color="auto"/>
                  </w:divBdr>
                </w:div>
                <w:div w:id="305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7613">
      <w:bodyDiv w:val="1"/>
      <w:marLeft w:val="0"/>
      <w:marRight w:val="0"/>
      <w:marTop w:val="0"/>
      <w:marBottom w:val="0"/>
      <w:divBdr>
        <w:top w:val="none" w:sz="0" w:space="0" w:color="auto"/>
        <w:left w:val="none" w:sz="0" w:space="0" w:color="auto"/>
        <w:bottom w:val="none" w:sz="0" w:space="0" w:color="auto"/>
        <w:right w:val="none" w:sz="0" w:space="0" w:color="auto"/>
      </w:divBdr>
    </w:div>
    <w:div w:id="1000156434">
      <w:bodyDiv w:val="1"/>
      <w:marLeft w:val="0"/>
      <w:marRight w:val="0"/>
      <w:marTop w:val="0"/>
      <w:marBottom w:val="0"/>
      <w:divBdr>
        <w:top w:val="none" w:sz="0" w:space="0" w:color="auto"/>
        <w:left w:val="none" w:sz="0" w:space="0" w:color="auto"/>
        <w:bottom w:val="none" w:sz="0" w:space="0" w:color="auto"/>
        <w:right w:val="none" w:sz="0" w:space="0" w:color="auto"/>
      </w:divBdr>
      <w:divsChild>
        <w:div w:id="510074577">
          <w:marLeft w:val="0"/>
          <w:marRight w:val="0"/>
          <w:marTop w:val="0"/>
          <w:marBottom w:val="0"/>
          <w:divBdr>
            <w:top w:val="none" w:sz="0" w:space="0" w:color="auto"/>
            <w:left w:val="none" w:sz="0" w:space="0" w:color="auto"/>
            <w:bottom w:val="none" w:sz="0" w:space="0" w:color="auto"/>
            <w:right w:val="none" w:sz="0" w:space="0" w:color="auto"/>
          </w:divBdr>
        </w:div>
        <w:div w:id="1191333057">
          <w:marLeft w:val="0"/>
          <w:marRight w:val="0"/>
          <w:marTop w:val="0"/>
          <w:marBottom w:val="0"/>
          <w:divBdr>
            <w:top w:val="none" w:sz="0" w:space="0" w:color="auto"/>
            <w:left w:val="none" w:sz="0" w:space="0" w:color="auto"/>
            <w:bottom w:val="none" w:sz="0" w:space="0" w:color="auto"/>
            <w:right w:val="none" w:sz="0" w:space="0" w:color="auto"/>
          </w:divBdr>
        </w:div>
      </w:divsChild>
    </w:div>
    <w:div w:id="1133642794">
      <w:bodyDiv w:val="1"/>
      <w:marLeft w:val="0"/>
      <w:marRight w:val="0"/>
      <w:marTop w:val="0"/>
      <w:marBottom w:val="0"/>
      <w:divBdr>
        <w:top w:val="none" w:sz="0" w:space="0" w:color="auto"/>
        <w:left w:val="none" w:sz="0" w:space="0" w:color="auto"/>
        <w:bottom w:val="none" w:sz="0" w:space="0" w:color="auto"/>
        <w:right w:val="none" w:sz="0" w:space="0" w:color="auto"/>
      </w:divBdr>
      <w:divsChild>
        <w:div w:id="1520777548">
          <w:marLeft w:val="0"/>
          <w:marRight w:val="0"/>
          <w:marTop w:val="0"/>
          <w:marBottom w:val="0"/>
          <w:divBdr>
            <w:top w:val="none" w:sz="0" w:space="0" w:color="auto"/>
            <w:left w:val="none" w:sz="0" w:space="0" w:color="auto"/>
            <w:bottom w:val="none" w:sz="0" w:space="0" w:color="auto"/>
            <w:right w:val="none" w:sz="0" w:space="0" w:color="auto"/>
          </w:divBdr>
          <w:divsChild>
            <w:div w:id="1595748464">
              <w:marLeft w:val="0"/>
              <w:marRight w:val="0"/>
              <w:marTop w:val="73"/>
              <w:marBottom w:val="73"/>
              <w:divBdr>
                <w:top w:val="none" w:sz="0" w:space="0" w:color="auto"/>
                <w:left w:val="none" w:sz="0" w:space="0" w:color="auto"/>
                <w:bottom w:val="none" w:sz="0" w:space="0" w:color="auto"/>
                <w:right w:val="none" w:sz="0" w:space="0" w:color="auto"/>
              </w:divBdr>
              <w:divsChild>
                <w:div w:id="1273517184">
                  <w:marLeft w:val="0"/>
                  <w:marRight w:val="0"/>
                  <w:marTop w:val="37"/>
                  <w:marBottom w:val="37"/>
                  <w:divBdr>
                    <w:top w:val="none" w:sz="0" w:space="0" w:color="auto"/>
                    <w:left w:val="none" w:sz="0" w:space="0" w:color="auto"/>
                    <w:bottom w:val="none" w:sz="0" w:space="0" w:color="auto"/>
                    <w:right w:val="none" w:sz="0" w:space="0" w:color="auto"/>
                  </w:divBdr>
                </w:div>
                <w:div w:id="1415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0902">
      <w:bodyDiv w:val="1"/>
      <w:marLeft w:val="0"/>
      <w:marRight w:val="0"/>
      <w:marTop w:val="0"/>
      <w:marBottom w:val="0"/>
      <w:divBdr>
        <w:top w:val="none" w:sz="0" w:space="0" w:color="auto"/>
        <w:left w:val="none" w:sz="0" w:space="0" w:color="auto"/>
        <w:bottom w:val="none" w:sz="0" w:space="0" w:color="auto"/>
        <w:right w:val="none" w:sz="0" w:space="0" w:color="auto"/>
      </w:divBdr>
    </w:div>
    <w:div w:id="1584951264">
      <w:bodyDiv w:val="1"/>
      <w:marLeft w:val="0"/>
      <w:marRight w:val="0"/>
      <w:marTop w:val="0"/>
      <w:marBottom w:val="0"/>
      <w:divBdr>
        <w:top w:val="none" w:sz="0" w:space="0" w:color="auto"/>
        <w:left w:val="none" w:sz="0" w:space="0" w:color="auto"/>
        <w:bottom w:val="none" w:sz="0" w:space="0" w:color="auto"/>
        <w:right w:val="none" w:sz="0" w:space="0" w:color="auto"/>
      </w:divBdr>
    </w:div>
    <w:div w:id="1728069087">
      <w:bodyDiv w:val="1"/>
      <w:marLeft w:val="0"/>
      <w:marRight w:val="0"/>
      <w:marTop w:val="0"/>
      <w:marBottom w:val="0"/>
      <w:divBdr>
        <w:top w:val="none" w:sz="0" w:space="0" w:color="auto"/>
        <w:left w:val="none" w:sz="0" w:space="0" w:color="auto"/>
        <w:bottom w:val="none" w:sz="0" w:space="0" w:color="auto"/>
        <w:right w:val="none" w:sz="0" w:space="0" w:color="auto"/>
      </w:divBdr>
    </w:div>
    <w:div w:id="17824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s.rs/english/news/article/balkan-fact-checking-award-for-serbia-granted-to-cins" TargetMode="External"/><Relationship Id="rId3" Type="http://schemas.openxmlformats.org/officeDocument/2006/relationships/settings" Target="settings.xml"/><Relationship Id="rId7" Type="http://schemas.openxmlformats.org/officeDocument/2006/relationships/hyperlink" Target="https://www.cins.rs/english/news/article/cins-wins-the-anthony-lewis-world-award-for-excellence-in-reporting-on-rule-of-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ns.rs/info/statements/30243/nuns-i-ndnv-rtv-nastavlja-da-ponizava-novinare-i-gradjane.html" TargetMode="External"/><Relationship Id="rId5" Type="http://schemas.openxmlformats.org/officeDocument/2006/relationships/hyperlink" Target="http://www.novinarska-skola.org.rs/sr/wp-content/uploads/2016/10/FR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31</Pages>
  <Words>14010</Words>
  <Characters>79860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93683</CharactersWithSpaces>
  <SharedDoc>false</SharedDoc>
  <HLinks>
    <vt:vector size="12" baseType="variant">
      <vt:variant>
        <vt:i4>3080250</vt:i4>
      </vt:variant>
      <vt:variant>
        <vt:i4>3</vt:i4>
      </vt:variant>
      <vt:variant>
        <vt:i4>0</vt:i4>
      </vt:variant>
      <vt:variant>
        <vt:i4>5</vt:i4>
      </vt:variant>
      <vt:variant>
        <vt:lpwstr>http://www.nuns.rs/info/statements/30243/nuns-i-ndnv-rtv-nastavlja-da-ponizava-novinare-i-gradjane.html</vt:lpwstr>
      </vt:variant>
      <vt:variant>
        <vt:lpwstr/>
      </vt:variant>
      <vt:variant>
        <vt:i4>851979</vt:i4>
      </vt:variant>
      <vt:variant>
        <vt:i4>0</vt:i4>
      </vt:variant>
      <vt:variant>
        <vt:i4>0</vt:i4>
      </vt:variant>
      <vt:variant>
        <vt:i4>5</vt:i4>
      </vt:variant>
      <vt:variant>
        <vt:lpwstr>http://www.novinarska-skola.org.rs/sr/wp-content/uploads/2016/10/FR5.pdf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NUNS-sekretar</dc:creator>
  <cp:keywords/>
  <cp:lastModifiedBy>NUNS-sekretar</cp:lastModifiedBy>
  <cp:revision>31</cp:revision>
  <dcterms:created xsi:type="dcterms:W3CDTF">2018-05-14T08:31:00Z</dcterms:created>
  <dcterms:modified xsi:type="dcterms:W3CDTF">2018-06-26T13:06:00Z</dcterms:modified>
</cp:coreProperties>
</file>