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46" w:rsidRDefault="006D6046" w:rsidP="006D6046">
      <w:r>
        <w:t>04/03/2022</w:t>
      </w:r>
    </w:p>
    <w:p w:rsidR="006D6046" w:rsidRPr="006D6046" w:rsidRDefault="006D6046" w:rsidP="006D6046">
      <w:pPr>
        <w:pStyle w:val="Heading1"/>
        <w:jc w:val="center"/>
        <w:rPr>
          <w:sz w:val="30"/>
          <w:szCs w:val="30"/>
        </w:rPr>
      </w:pPr>
      <w:r w:rsidRPr="006D6046">
        <w:rPr>
          <w:sz w:val="30"/>
          <w:szCs w:val="30"/>
        </w:rPr>
        <w:t xml:space="preserve">Јавни конкурс за суфинансирање пројеката производње медијских садржаја у области јавног информисања на територији града Ужица за 2022. </w:t>
      </w:r>
      <w:proofErr w:type="gramStart"/>
      <w:r w:rsidRPr="006D6046">
        <w:rPr>
          <w:sz w:val="30"/>
          <w:szCs w:val="30"/>
        </w:rPr>
        <w:t>годину</w:t>
      </w:r>
      <w:bookmarkStart w:id="0" w:name="_GoBack"/>
      <w:bookmarkEnd w:id="0"/>
      <w:proofErr w:type="gramEnd"/>
    </w:p>
    <w:p w:rsidR="006D6046" w:rsidRDefault="006D6046" w:rsidP="006D6046">
      <w:pPr>
        <w:pStyle w:val="NormalWeb"/>
        <w:jc w:val="center"/>
      </w:pPr>
      <w:r>
        <w:t>На основу члана 19. Закона о јавном информисању и медијима (“Службени гласник РС”, број 83/14, 58/15 и 12/16 – аутентично тумачење)</w:t>
      </w:r>
      <w:proofErr w:type="gramStart"/>
      <w:r>
        <w:t>,члана</w:t>
      </w:r>
      <w:proofErr w:type="gramEnd"/>
      <w:r>
        <w:t xml:space="preserve"> 8. Закона о контроли државне помоћи</w:t>
      </w:r>
      <w:proofErr w:type="gramStart"/>
      <w:r>
        <w:t>  (</w:t>
      </w:r>
      <w:proofErr w:type="gramEnd"/>
      <w:r>
        <w:t xml:space="preserve"> “Службени гласник РС”, број 73/2019), Уредбе о правилима за доделу државне помоћи (”Службени гласник РС” број 23/2021),  члана 4. Правилника о суфинансирању пројеката за остваривање јавног интереса у области јавног информисања (“Службени гласник РС” број 16/16 и 8/17), члана 76. Статута града Ужица (“Службени лист града Ужица, број 4/19)</w:t>
      </w:r>
      <w:proofErr w:type="gramStart"/>
      <w:r>
        <w:t>,  Одлуке</w:t>
      </w:r>
      <w:proofErr w:type="gramEnd"/>
      <w:r>
        <w:t xml:space="preserve"> о буџету града Ужица за 2022. </w:t>
      </w:r>
      <w:proofErr w:type="gramStart"/>
      <w:r>
        <w:t>годину</w:t>
      </w:r>
      <w:proofErr w:type="gramEnd"/>
      <w:r>
        <w:t xml:space="preserve"> (“Службени лист града Ужица” број 58/20) и Одлуке о расписивању Конкурса</w:t>
      </w:r>
      <w:r>
        <w:rPr>
          <w:rStyle w:val="Strong"/>
        </w:rPr>
        <w:t xml:space="preserve"> за суфинансирање пројеката производње медијских садржаја у области јавног информисања на територији града Ужица за 2022. </w:t>
      </w:r>
      <w:proofErr w:type="gramStart"/>
      <w:r>
        <w:rPr>
          <w:rStyle w:val="Strong"/>
        </w:rPr>
        <w:t>године</w:t>
      </w:r>
      <w:proofErr w:type="gramEnd"/>
      <w:r>
        <w:rPr>
          <w:rStyle w:val="Strong"/>
        </w:rPr>
        <w:t>,</w:t>
      </w:r>
    </w:p>
    <w:p w:rsidR="006D6046" w:rsidRDefault="006D6046" w:rsidP="006D6046">
      <w:pPr>
        <w:pStyle w:val="NormalWeb"/>
        <w:jc w:val="center"/>
      </w:pPr>
      <w:proofErr w:type="gramStart"/>
      <w:r>
        <w:t>градоначелник</w:t>
      </w:r>
      <w:proofErr w:type="gramEnd"/>
      <w:r>
        <w:t xml:space="preserve"> града Ужица</w:t>
      </w:r>
    </w:p>
    <w:p w:rsidR="006D6046" w:rsidRDefault="006D6046" w:rsidP="006D6046">
      <w:pPr>
        <w:pStyle w:val="NormalWeb"/>
        <w:jc w:val="center"/>
      </w:pPr>
      <w:r>
        <w:rPr>
          <w:rStyle w:val="Strong"/>
        </w:rPr>
        <w:t>Р а с п и с у ј е</w:t>
      </w:r>
    </w:p>
    <w:p w:rsidR="006D6046" w:rsidRDefault="006D6046" w:rsidP="006D6046">
      <w:pPr>
        <w:pStyle w:val="NormalWeb"/>
        <w:jc w:val="center"/>
      </w:pPr>
      <w:r>
        <w:rPr>
          <w:rStyle w:val="Strong"/>
        </w:rPr>
        <w:t>К О Н К У Р С</w:t>
      </w:r>
    </w:p>
    <w:p w:rsidR="006D6046" w:rsidRDefault="006D6046" w:rsidP="006D6046">
      <w:pPr>
        <w:pStyle w:val="NormalWeb"/>
        <w:jc w:val="center"/>
      </w:pPr>
      <w:proofErr w:type="gramStart"/>
      <w:r>
        <w:rPr>
          <w:rStyle w:val="Strong"/>
        </w:rPr>
        <w:t>за</w:t>
      </w:r>
      <w:proofErr w:type="gramEnd"/>
      <w:r>
        <w:rPr>
          <w:rStyle w:val="Strong"/>
        </w:rPr>
        <w:t xml:space="preserve"> суфинансирање пројеката производње медијских садржаја у области јавног информисања на територији града Ужица за 2022. </w:t>
      </w:r>
      <w:proofErr w:type="gramStart"/>
      <w:r>
        <w:rPr>
          <w:rStyle w:val="Strong"/>
        </w:rPr>
        <w:t>годину</w:t>
      </w:r>
      <w:proofErr w:type="gramEnd"/>
    </w:p>
    <w:p w:rsidR="006D6046" w:rsidRDefault="006D6046" w:rsidP="006D6046">
      <w:pPr>
        <w:pStyle w:val="NormalWeb"/>
      </w:pPr>
      <w:r>
        <w:rPr>
          <w:rStyle w:val="Strong"/>
        </w:rPr>
        <w:t>I НАМЕНА СРЕДСТАВА И ЊИХОВ ИЗНОС</w:t>
      </w:r>
    </w:p>
    <w:p w:rsidR="006D6046" w:rsidRDefault="006D6046" w:rsidP="006D6046">
      <w:pPr>
        <w:pStyle w:val="NormalWeb"/>
      </w:pPr>
      <w:r>
        <w:t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Ужица; подизању квалитета информисања особа са инвалидитетом и припадника других мањинских група; заштити и развоју људских права и демократије; 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Ужица за информацијама и садржајима из свих области живота, без дискриминације.</w:t>
      </w:r>
    </w:p>
    <w:p w:rsidR="006D6046" w:rsidRDefault="006D6046" w:rsidP="006D6046">
      <w:pPr>
        <w:pStyle w:val="NormalWeb"/>
      </w:pPr>
      <w:r>
        <w:rPr>
          <w:rStyle w:val="Strong"/>
          <w:u w:val="single"/>
        </w:rPr>
        <w:t xml:space="preserve">Напомена: </w:t>
      </w:r>
      <w:r>
        <w:t>Извештавање о раду органа града Ужица није део јавног интереса и не може бити тема Пројекта, у складу са Локалним антикорупцијским планом (ЛАП) града Ужица.</w:t>
      </w:r>
    </w:p>
    <w:p w:rsidR="006D6046" w:rsidRDefault="006D6046" w:rsidP="006D6046">
      <w:pPr>
        <w:pStyle w:val="NormalWeb"/>
      </w:pPr>
      <w:r>
        <w:t xml:space="preserve">Средства опредељења Одлуком о буџету града Ужица за 2022. </w:t>
      </w:r>
      <w:proofErr w:type="gramStart"/>
      <w:r>
        <w:t>годину</w:t>
      </w:r>
      <w:proofErr w:type="gramEnd"/>
      <w:r>
        <w:t xml:space="preserve"> и Одлуком о расписивању Конкурса</w:t>
      </w:r>
      <w:r>
        <w:rPr>
          <w:rStyle w:val="Strong"/>
        </w:rPr>
        <w:t xml:space="preserve"> за суфинансирање пројеката производње медијских садржаја у области јавног информисања на територији града Ужица за 2022. </w:t>
      </w:r>
      <w:proofErr w:type="gramStart"/>
      <w:r>
        <w:rPr>
          <w:rStyle w:val="Strong"/>
        </w:rPr>
        <w:t>године</w:t>
      </w:r>
      <w:proofErr w:type="gramEnd"/>
      <w:r>
        <w:t xml:space="preserve">, износе </w:t>
      </w:r>
      <w:r>
        <w:rPr>
          <w:rStyle w:val="Strong"/>
        </w:rPr>
        <w:t>19.000.000,00 динара</w:t>
      </w:r>
      <w:r>
        <w:t>.</w:t>
      </w:r>
    </w:p>
    <w:p w:rsidR="006D6046" w:rsidRDefault="006D6046" w:rsidP="006D6046">
      <w:pPr>
        <w:pStyle w:val="NormalWeb"/>
      </w:pPr>
      <w:r>
        <w:lastRenderedPageBreak/>
        <w:t xml:space="preserve">Најмањи износ средстава који се одобрава по пројекту је </w:t>
      </w:r>
      <w:r>
        <w:rPr>
          <w:rStyle w:val="Strong"/>
        </w:rPr>
        <w:t>50.000,00</w:t>
      </w:r>
      <w:r>
        <w:t xml:space="preserve"> динара а највећи износ средстава који се одобрава по пројекту је </w:t>
      </w:r>
      <w:r>
        <w:rPr>
          <w:rStyle w:val="Strong"/>
        </w:rPr>
        <w:t>4.500.000</w:t>
      </w:r>
      <w:proofErr w:type="gramStart"/>
      <w:r>
        <w:rPr>
          <w:rStyle w:val="Strong"/>
        </w:rPr>
        <w:t>,00</w:t>
      </w:r>
      <w:proofErr w:type="gramEnd"/>
      <w:r>
        <w:t xml:space="preserve"> динара.</w:t>
      </w:r>
    </w:p>
    <w:p w:rsidR="006D6046" w:rsidRDefault="006D6046" w:rsidP="006D6046">
      <w:pPr>
        <w:pStyle w:val="NormalWeb"/>
      </w:pPr>
      <w:r>
        <w:t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чланом 95-97 Уредбе о правилима за доделу државне помоћи („Службени гласник РС</w:t>
      </w:r>
      <w:proofErr w:type="gramStart"/>
      <w:r>
        <w:t>“ бр</w:t>
      </w:r>
      <w:proofErr w:type="gramEnd"/>
      <w:r>
        <w:t>. 13/10,100/11, 91/12, 37/13, 97/13 и 119/14), односно по правилима за државну помоћ мале вредности (de minimis државна помоћ).</w:t>
      </w:r>
    </w:p>
    <w:p w:rsidR="006D6046" w:rsidRDefault="006D6046" w:rsidP="006D6046">
      <w:pPr>
        <w:pStyle w:val="NormalWeb"/>
      </w:pPr>
      <w:r>
        <w:t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</w:t>
      </w:r>
    </w:p>
    <w:p w:rsidR="006D6046" w:rsidRDefault="006D6046" w:rsidP="006D6046">
      <w:pPr>
        <w:pStyle w:val="NormalWeb"/>
      </w:pPr>
      <w:r>
        <w:t>Оправдани трошкови су трошкови који су настали у вези са израдом медијског садржаја, а нарочито:</w:t>
      </w:r>
    </w:p>
    <w:p w:rsidR="006D6046" w:rsidRDefault="006D6046" w:rsidP="006D604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процењени бруто трошкови зарада и накнада ангажованих лица на производњи медијских садржаја</w:t>
      </w:r>
    </w:p>
    <w:p w:rsidR="006D6046" w:rsidRDefault="006D6046" w:rsidP="006D604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6D6046" w:rsidRDefault="006D6046" w:rsidP="006D604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трошак употребе сопствене имовине (амортизација);</w:t>
      </w:r>
    </w:p>
    <w:p w:rsidR="006D6046" w:rsidRDefault="006D6046" w:rsidP="006D6046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трошкови</w:t>
      </w:r>
      <w:proofErr w:type="gramEnd"/>
      <w:r>
        <w:t xml:space="preserve">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6D6046" w:rsidRDefault="006D6046" w:rsidP="006D6046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трошкови</w:t>
      </w:r>
      <w:proofErr w:type="gramEnd"/>
      <w:r>
        <w:t xml:space="preserve">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6D6046" w:rsidRDefault="006D6046" w:rsidP="006D6046">
      <w:pPr>
        <w:pStyle w:val="NormalWeb"/>
      </w:pPr>
      <w:r>
        <w:t>Оправданим трошковима, не сматрају се трошкови издаваштва, трошкови дистрибуције и трошкови промоције.</w:t>
      </w:r>
    </w:p>
    <w:p w:rsidR="006D6046" w:rsidRDefault="006D6046" w:rsidP="006D6046">
      <w:pPr>
        <w:pStyle w:val="NormalWeb"/>
      </w:pPr>
      <w:r>
        <w:t xml:space="preserve">Конкурс се расписује за спровођење пројеката у 2022. </w:t>
      </w:r>
      <w:proofErr w:type="gramStart"/>
      <w:r>
        <w:t>години</w:t>
      </w:r>
      <w:proofErr w:type="gramEnd"/>
      <w:r>
        <w:t>.</w:t>
      </w:r>
    </w:p>
    <w:p w:rsidR="006D6046" w:rsidRDefault="006D6046" w:rsidP="006D6046">
      <w:pPr>
        <w:pStyle w:val="NormalWeb"/>
      </w:pPr>
      <w:r>
        <w:rPr>
          <w:rStyle w:val="Strong"/>
        </w:rPr>
        <w:t>II ПРАВО УЧЕШЋА</w:t>
      </w:r>
    </w:p>
    <w:p w:rsidR="006D6046" w:rsidRDefault="006D6046" w:rsidP="006D6046">
      <w:pPr>
        <w:pStyle w:val="NormalWeb"/>
      </w:pPr>
      <w:r>
        <w:t>Право учешћа на конкурсу имају:</w:t>
      </w:r>
    </w:p>
    <w:p w:rsidR="006D6046" w:rsidRDefault="006D6046" w:rsidP="006D6046">
      <w:pPr>
        <w:pStyle w:val="NormalWeb"/>
      </w:pPr>
      <w:r>
        <w:t xml:space="preserve">а) </w:t>
      </w:r>
      <w:proofErr w:type="gramStart"/>
      <w:r>
        <w:t>издавач</w:t>
      </w:r>
      <w:proofErr w:type="gramEnd"/>
      <w:r>
        <w:t xml:space="preserve"> медија који је уписан у Регистар медија у Агенцији за привредне регистре, уколико се медијски садржај емитује/дистрибуира на територији града Ужица;</w:t>
      </w:r>
    </w:p>
    <w:p w:rsidR="006D6046" w:rsidRDefault="006D6046" w:rsidP="006D6046">
      <w:pPr>
        <w:pStyle w:val="NormalWeb"/>
      </w:pPr>
      <w:r>
        <w:t xml:space="preserve">б) </w:t>
      </w:r>
      <w:proofErr w:type="gramStart"/>
      <w:r>
        <w:t>правно</w:t>
      </w:r>
      <w:proofErr w:type="gramEnd"/>
      <w:r>
        <w:t xml:space="preserve">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града Ужица.</w:t>
      </w:r>
    </w:p>
    <w:p w:rsidR="006D6046" w:rsidRDefault="006D6046" w:rsidP="006D6046">
      <w:pPr>
        <w:pStyle w:val="NormalWeb"/>
      </w:pPr>
      <w:r>
        <w:t>Право учешћа на Конкурсу немају издавачи који се финансирају из јавних прихода.</w:t>
      </w:r>
    </w:p>
    <w:p w:rsidR="006D6046" w:rsidRDefault="006D6046" w:rsidP="006D6046">
      <w:pPr>
        <w:pStyle w:val="NormalWeb"/>
      </w:pPr>
      <w:r>
        <w:t xml:space="preserve"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</w:t>
      </w:r>
      <w:r>
        <w:lastRenderedPageBreak/>
        <w:t>прописаној форми поднела наративни и финансијски извештај о реализацији пројекта, као и лица за која се утврди да су средства ненаменски трошилa.</w:t>
      </w:r>
    </w:p>
    <w:p w:rsidR="006D6046" w:rsidRDefault="006D6046" w:rsidP="006D6046">
      <w:pPr>
        <w:pStyle w:val="NormalWeb"/>
      </w:pPr>
      <w:r>
        <w:t>Учесник Конкурса може конкурисати само са jедним проjектом.</w:t>
      </w:r>
    </w:p>
    <w:p w:rsidR="006D6046" w:rsidRDefault="006D6046" w:rsidP="006D6046">
      <w:pPr>
        <w:pStyle w:val="NormalWeb"/>
      </w:pPr>
      <w:r>
        <w:t>Издавач више медија има право учешћа на Конкурсу с једним пројектом за сваки медиј.</w:t>
      </w:r>
    </w:p>
    <w:p w:rsidR="006D6046" w:rsidRDefault="006D6046" w:rsidP="006D6046">
      <w:pPr>
        <w:pStyle w:val="NormalWeb"/>
      </w:pPr>
      <w:r>
        <w:t>Пројекат у смислу овог конкурса подразумева заокружену програмску целину или део целине (жанровска или временска) којом се доприноси остваривању јавног интереса.</w:t>
      </w:r>
    </w:p>
    <w:p w:rsidR="006D6046" w:rsidRDefault="006D6046" w:rsidP="006D6046">
      <w:pPr>
        <w:pStyle w:val="NormalWeb"/>
      </w:pPr>
      <w: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</w:t>
      </w:r>
    </w:p>
    <w:p w:rsidR="006D6046" w:rsidRDefault="006D6046" w:rsidP="006D6046">
      <w:pPr>
        <w:pStyle w:val="NormalWeb"/>
      </w:pPr>
      <w:r>
        <w:rPr>
          <w:rStyle w:val="Strong"/>
        </w:rPr>
        <w:t>III КРИТЕРИЈУМИ ЗА ОЦЕНУ ПРОЈЕКАТА</w:t>
      </w:r>
    </w:p>
    <w:p w:rsidR="006D6046" w:rsidRDefault="006D6046" w:rsidP="006D6046">
      <w:pPr>
        <w:pStyle w:val="NormalWeb"/>
      </w:pPr>
      <w:r>
        <w:t>Критеријуми за оцену пројеката су:</w:t>
      </w:r>
    </w:p>
    <w:p w:rsidR="006D6046" w:rsidRDefault="006D6046" w:rsidP="006D6046">
      <w:pPr>
        <w:pStyle w:val="NormalWeb"/>
      </w:pPr>
      <w:r>
        <w:t>1) Мера у којој је предложена пројектна активност подобна да оствари јавни интерес у области јавног информисања а посебно:</w:t>
      </w:r>
    </w:p>
    <w:p w:rsidR="006D6046" w:rsidRDefault="006D6046" w:rsidP="006D604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Значај пројекта са становишта</w:t>
      </w:r>
      <w:proofErr w:type="gramStart"/>
      <w:r>
        <w:t>:</w:t>
      </w:r>
      <w:proofErr w:type="gramEnd"/>
      <w:r>
        <w:br/>
        <w:t>остваривање јавног интереса у области јавног информисања;</w:t>
      </w:r>
      <w:r>
        <w:br/>
        <w:t>– остваривање намене конкурса;</w:t>
      </w:r>
      <w:r>
        <w:br/>
        <w:t>– усклађивање пројеката са реалним проблемима, потребама и приоритетима циљних група;</w:t>
      </w:r>
      <w:r>
        <w:br/>
        <w:t>– идентификованих и јасно дефинисаних потреба циљних група,</w:t>
      </w:r>
      <w:r>
        <w:br/>
        <w:t>– заступљености иновативног елемента у пројекту и новинарско истрaживачог приступа.</w:t>
      </w:r>
    </w:p>
    <w:p w:rsidR="006D6046" w:rsidRDefault="006D6046" w:rsidP="006D604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Утицај и изводљивост са становишта</w:t>
      </w:r>
      <w:proofErr w:type="gramStart"/>
      <w:r>
        <w:t>:</w:t>
      </w:r>
      <w:proofErr w:type="gramEnd"/>
      <w:r>
        <w:br/>
        <w:t>– усклађености планираних активности са циљевима, очекиваним резултатима и потребама циљних група;</w:t>
      </w:r>
      <w:r>
        <w:br/>
        <w:t>– степен утицаја пројеката на квалитет информисања циљних група;</w:t>
      </w:r>
      <w:r>
        <w:br/>
        <w:t>– мерљивост индикатора који омогућавају праћење реализације пројекта;</w:t>
      </w:r>
      <w:r>
        <w:br/>
        <w:t>– разрађеност и изводљивост плана реализације пројекта;</w:t>
      </w:r>
      <w:r>
        <w:br/>
        <w:t>– степен развојне и финансијске одрживости пројекта (позитивни ефекти пројекта настављају се након што се оконча подршка).</w:t>
      </w:r>
    </w:p>
    <w:p w:rsidR="006D6046" w:rsidRDefault="006D6046" w:rsidP="006D604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Капацитети са становишта</w:t>
      </w:r>
      <w:proofErr w:type="gramStart"/>
      <w:r>
        <w:t>:</w:t>
      </w:r>
      <w:proofErr w:type="gramEnd"/>
      <w:r>
        <w:br/>
        <w:t>– степен организованих и управљачких способности предлагача пројекта</w:t>
      </w:r>
      <w:r>
        <w:br/>
        <w:t>неопходни ресурси за реализацију пројекта;</w:t>
      </w:r>
      <w:r>
        <w:br/>
        <w:t>– стручних и професионалних референци предлагача пројекта, које одговарају предложеним циљевима и активностима пројекта.</w:t>
      </w:r>
    </w:p>
    <w:p w:rsidR="006D6046" w:rsidRDefault="006D6046" w:rsidP="006D604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Буџет и оправданост трошкова са становишта:</w:t>
      </w:r>
      <w:r>
        <w:br/>
        <w:t xml:space="preserve">– прецизности и разрађености буџета пројекта, који показује усклађеност предвиђеног </w:t>
      </w:r>
      <w:r>
        <w:lastRenderedPageBreak/>
        <w:t>трошка са пројектним активностима;</w:t>
      </w:r>
      <w:r>
        <w:br/>
        <w:t>– економске оправданости предлога буџета у односу на циљ и пројектне активности</w:t>
      </w:r>
    </w:p>
    <w:p w:rsidR="006D6046" w:rsidRDefault="006D6046" w:rsidP="006D6046">
      <w:pPr>
        <w:pStyle w:val="NormalWeb"/>
      </w:pPr>
      <w:r>
        <w:t>2) Mера пружања веће гаранције привржености професионалним и етичким медијским стандардима а посебно:</w:t>
      </w:r>
    </w:p>
    <w:p w:rsidR="006D6046" w:rsidRDefault="006D6046" w:rsidP="006D604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6D6046" w:rsidRDefault="006D6046" w:rsidP="006D6046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>
        <w:t>доказ</w:t>
      </w:r>
      <w:proofErr w:type="gramEnd"/>
      <w:r>
        <w:t xml:space="preserve"> о томе да су након изрицања казне или мере предузете активности које гарантују да се сличан случај неће поновити.</w:t>
      </w:r>
    </w:p>
    <w:p w:rsidR="006D6046" w:rsidRDefault="006D6046" w:rsidP="006D6046">
      <w:pPr>
        <w:pStyle w:val="NormalWeb"/>
      </w:pPr>
      <w:r>
        <w:t>Специфични критеријуми за оцењивање пројеката су јавно информисање становника града Ужица о следећим темама:</w:t>
      </w:r>
    </w:p>
    <w:p w:rsidR="006D6046" w:rsidRDefault="006D6046" w:rsidP="006D604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збивањима на локалном нивоу,</w:t>
      </w:r>
    </w:p>
    <w:p w:rsidR="006D6046" w:rsidRDefault="006D6046" w:rsidP="006D604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збивањима у образовању, култури, уметничком стваралаштву, спорту, туризму,</w:t>
      </w:r>
    </w:p>
    <w:p w:rsidR="006D6046" w:rsidRDefault="006D6046" w:rsidP="006D604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збивањима у привреди, предузетништву и пољопривреди,</w:t>
      </w:r>
    </w:p>
    <w:p w:rsidR="006D6046" w:rsidRDefault="006D6046" w:rsidP="006D604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здрављу људи, заштити животне средине, заштити деце и омладине, физичкој култури,</w:t>
      </w:r>
    </w:p>
    <w:p w:rsidR="006D6046" w:rsidRDefault="006D6046" w:rsidP="006D604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gramStart"/>
      <w:r>
        <w:t>људским</w:t>
      </w:r>
      <w:proofErr w:type="gramEnd"/>
      <w:r>
        <w:t xml:space="preserve"> правима, развоју демократије, унапређивању правне и социјалне државе.</w:t>
      </w:r>
    </w:p>
    <w:p w:rsidR="006D6046" w:rsidRDefault="006D6046" w:rsidP="006D6046">
      <w:pPr>
        <w:pStyle w:val="NormalWeb"/>
      </w:pPr>
      <w:r>
        <w:rPr>
          <w:rStyle w:val="Strong"/>
        </w:rPr>
        <w:t>IV РОКОВИ</w:t>
      </w:r>
    </w:p>
    <w:p w:rsidR="006D6046" w:rsidRDefault="006D6046" w:rsidP="006D6046">
      <w:pPr>
        <w:pStyle w:val="NormalWeb"/>
      </w:pPr>
      <w:r>
        <w:t xml:space="preserve">Конкурс је отворен 20 дана (словима: двадесет дана) од дана објављивања у недељним новинама “Вести”, од 04.03.2022. </w:t>
      </w:r>
      <w:proofErr w:type="gramStart"/>
      <w:r>
        <w:t>године</w:t>
      </w:r>
      <w:proofErr w:type="gramEnd"/>
      <w:r>
        <w:t xml:space="preserve"> до 24.03.2022. </w:t>
      </w:r>
      <w:proofErr w:type="gramStart"/>
      <w:r>
        <w:t>године</w:t>
      </w:r>
      <w:proofErr w:type="gramEnd"/>
      <w:r>
        <w:t>.</w:t>
      </w:r>
    </w:p>
    <w:p w:rsidR="006D6046" w:rsidRDefault="006D6046" w:rsidP="006D6046">
      <w:pPr>
        <w:pStyle w:val="NormalWeb"/>
      </w:pPr>
      <w:r>
        <w:t>Одлуку о расподели средстава донеће градоначелник града Ужица најкасније 90 дана од дана закључења конкурса.</w:t>
      </w:r>
    </w:p>
    <w:p w:rsidR="006D6046" w:rsidRDefault="006D6046" w:rsidP="006D6046">
      <w:pPr>
        <w:pStyle w:val="NormalWeb"/>
      </w:pPr>
      <w:r>
        <w:rPr>
          <w:rStyle w:val="Strong"/>
        </w:rPr>
        <w:t>V ПРИЈАВА И ДОКУМЕНТАЦИЈА</w:t>
      </w:r>
    </w:p>
    <w:p w:rsidR="006D6046" w:rsidRDefault="006D6046" w:rsidP="006D6046">
      <w:pPr>
        <w:pStyle w:val="NormalWeb"/>
      </w:pPr>
      <w:r>
        <w:t xml:space="preserve">Учесник конкурса је </w:t>
      </w:r>
      <w:r>
        <w:rPr>
          <w:rStyle w:val="Strong"/>
        </w:rPr>
        <w:t>обавезан</w:t>
      </w:r>
      <w:r>
        <w:t xml:space="preserve"> да достави:</w:t>
      </w:r>
    </w:p>
    <w:p w:rsidR="006D6046" w:rsidRDefault="006D6046" w:rsidP="006D604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Попуњен и оверен пријавни Образац 1 за учешће на конкурсу, у </w:t>
      </w:r>
      <w:r>
        <w:rPr>
          <w:rStyle w:val="Strong"/>
        </w:rPr>
        <w:t>два</w:t>
      </w:r>
      <w:r>
        <w:t xml:space="preserve"> </w:t>
      </w:r>
      <w:r>
        <w:rPr>
          <w:rStyle w:val="Strong"/>
        </w:rPr>
        <w:t>примерка</w:t>
      </w:r>
      <w:r>
        <w:t xml:space="preserve">. Образац се преузима са сајта града Ужица </w:t>
      </w:r>
      <w:hyperlink r:id="rId6" w:history="1">
        <w:r>
          <w:rPr>
            <w:rStyle w:val="Hyperlink"/>
          </w:rPr>
          <w:t>uzice.rs</w:t>
        </w:r>
      </w:hyperlink>
      <w:r>
        <w:t xml:space="preserve">: </w:t>
      </w:r>
    </w:p>
    <w:p w:rsidR="006D6046" w:rsidRDefault="006D6046" w:rsidP="006D6046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Образац 1 – пријава: попуњен предлог пројекта и</w:t>
      </w:r>
    </w:p>
    <w:p w:rsidR="006D6046" w:rsidRDefault="006D6046" w:rsidP="006D6046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Образац 1 – табела: попуњен буџет пројекта.</w:t>
      </w:r>
    </w:p>
    <w:p w:rsidR="006D6046" w:rsidRDefault="006D6046" w:rsidP="006D604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Копије следећих докумената у </w:t>
      </w:r>
      <w:r>
        <w:rPr>
          <w:rStyle w:val="Strong"/>
        </w:rPr>
        <w:t>једном примерку</w:t>
      </w:r>
      <w:r>
        <w:t>:</w:t>
      </w:r>
    </w:p>
    <w:p w:rsidR="006D6046" w:rsidRDefault="006D6046" w:rsidP="006D604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6D6046" w:rsidRDefault="006D6046" w:rsidP="006D604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Дозвола за емитовање радио и/или ТВ програма издата од Регулаторног тела за електронске медије;</w:t>
      </w:r>
    </w:p>
    <w:p w:rsidR="006D6046" w:rsidRDefault="006D6046" w:rsidP="006D604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Оверена изjава/сагласност медија (или више њих) да ће програмски садржаj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продукциjу телевизиjског и радиjског програма);</w:t>
      </w:r>
    </w:p>
    <w:p w:rsidR="006D6046" w:rsidRDefault="006D6046" w:rsidP="006D604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Потписана изјава учесника на конкурсу о томе да ли је учеснику за исти пројекат већ додељена државна помоћ мале вредности (de minimis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6D6046" w:rsidRDefault="006D6046" w:rsidP="006D604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6D6046" w:rsidRDefault="006D6046" w:rsidP="006D604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Опционо: Визуелни приказ предложеног медијског садржаја (трејлер, примерак новина, џингл и сл.)</w:t>
      </w:r>
    </w:p>
    <w:p w:rsidR="006D6046" w:rsidRDefault="006D6046" w:rsidP="006D6046">
      <w:pPr>
        <w:pStyle w:val="NormalWeb"/>
      </w:pPr>
      <w:r>
        <w:rPr>
          <w:rStyle w:val="Strong"/>
        </w:rPr>
        <w:t> VI ПОЗИВ ЗА УЧЕШЋЕ У РАДУ КОМИСИЈЕ</w:t>
      </w:r>
    </w:p>
    <w:p w:rsidR="006D6046" w:rsidRDefault="006D6046" w:rsidP="006D6046">
      <w:pPr>
        <w:pStyle w:val="NormalWeb"/>
      </w:pPr>
      <w: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:rsidR="006D6046" w:rsidRDefault="006D6046" w:rsidP="006D6046">
      <w:pPr>
        <w:pStyle w:val="NormalWeb"/>
      </w:pPr>
      <w:r>
        <w:t>Уз предлог за члана комисије, прилаже се и доказ о регистрацији удружења у Регистру удружења.</w:t>
      </w:r>
    </w:p>
    <w:p w:rsidR="006D6046" w:rsidRDefault="006D6046" w:rsidP="006D6046">
      <w:pPr>
        <w:pStyle w:val="NormalWeb"/>
      </w:pPr>
      <w:r>
        <w:t>Позивају се и медијски стручњаци заинтересовани за учешће у раду комисије, да писаним путем предложе чланове комисије.</w:t>
      </w:r>
    </w:p>
    <w:p w:rsidR="006D6046" w:rsidRDefault="006D6046" w:rsidP="006D6046">
      <w:pPr>
        <w:pStyle w:val="NormalWeb"/>
      </w:pPr>
      <w:r>
        <w:t>Уз предлог за члана комисије потребно је доставити и кратке биографије.</w:t>
      </w:r>
    </w:p>
    <w:p w:rsidR="006D6046" w:rsidRDefault="006D6046" w:rsidP="006D6046">
      <w:pPr>
        <w:pStyle w:val="NormalWeb"/>
      </w:pPr>
      <w:r>
        <w:t>Предлози за чланове комисије достављају се у року од 20 дана од дана објављивања Конкурса у недељном листу „Вести“.</w:t>
      </w:r>
    </w:p>
    <w:p w:rsidR="006D6046" w:rsidRDefault="006D6046" w:rsidP="006D6046">
      <w:pPr>
        <w:pStyle w:val="NormalWeb"/>
      </w:pPr>
      <w:r>
        <w:t>Предложена лица не смеју бити у сукобу интереса нити обављати јавну функцију, у складу са правилима о спречавању корупције.</w:t>
      </w:r>
    </w:p>
    <w:p w:rsidR="006D6046" w:rsidRDefault="006D6046" w:rsidP="006D6046">
      <w:pPr>
        <w:pStyle w:val="NormalWeb"/>
      </w:pPr>
      <w:r>
        <w:rPr>
          <w:rStyle w:val="Strong"/>
        </w:rPr>
        <w:t>VII</w:t>
      </w:r>
      <w:proofErr w:type="gramStart"/>
      <w:r>
        <w:rPr>
          <w:rStyle w:val="Strong"/>
        </w:rPr>
        <w:t>  НАЧИН</w:t>
      </w:r>
      <w:proofErr w:type="gramEnd"/>
      <w:r>
        <w:rPr>
          <w:rStyle w:val="Strong"/>
        </w:rPr>
        <w:t xml:space="preserve"> ПРИЈАВЉИВАЊА</w:t>
      </w:r>
    </w:p>
    <w:p w:rsidR="006D6046" w:rsidRDefault="006D6046" w:rsidP="006D6046">
      <w:pPr>
        <w:pStyle w:val="NormalWeb"/>
      </w:pPr>
      <w:r>
        <w:t xml:space="preserve">Конкурс и Образац за пријаву обjављују се на сајту града Ужица, </w:t>
      </w:r>
      <w:hyperlink r:id="rId7" w:history="1">
        <w:r>
          <w:rPr>
            <w:rStyle w:val="Hyperlink"/>
          </w:rPr>
          <w:t>www.uzice.rs</w:t>
        </w:r>
      </w:hyperlink>
      <w:r>
        <w:t>, где су видљиви и доступни све време трајања конкурса.</w:t>
      </w:r>
    </w:p>
    <w:p w:rsidR="006D6046" w:rsidRDefault="006D6046" w:rsidP="006D6046">
      <w:pPr>
        <w:pStyle w:val="NormalWeb"/>
      </w:pPr>
      <w:r>
        <w:t xml:space="preserve">Пријава са документацијом се подноси на писарници града Ужица, Димитрија Туцовића бр.52, са назнаком: </w:t>
      </w:r>
      <w:r>
        <w:rPr>
          <w:rStyle w:val="Strong"/>
        </w:rPr>
        <w:t>За конкурс за јавно информисање</w:t>
      </w:r>
      <w:r>
        <w:t xml:space="preserve"> или поштом, препорученом пошиљком, са свом потребном документацијом.</w:t>
      </w:r>
    </w:p>
    <w:p w:rsidR="006D6046" w:rsidRDefault="006D6046" w:rsidP="006D6046">
      <w:pPr>
        <w:pStyle w:val="NormalWeb"/>
      </w:pPr>
      <w:r>
        <w:t>Неблаговремене пријаве неће бити разматране као ни пријаве уз које није достављен ниједан прописани документ наведен у конкурсу.</w:t>
      </w:r>
    </w:p>
    <w:p w:rsidR="006D6046" w:rsidRDefault="006D6046" w:rsidP="006D6046">
      <w:pPr>
        <w:pStyle w:val="NormalWeb"/>
      </w:pPr>
      <w:r>
        <w:rPr>
          <w:rStyle w:val="Strong"/>
        </w:rPr>
        <w:t>VIII ОЦЕНА ПРОЈЕКАТА</w:t>
      </w:r>
    </w:p>
    <w:p w:rsidR="006D6046" w:rsidRDefault="006D6046" w:rsidP="006D6046">
      <w:pPr>
        <w:pStyle w:val="NormalWeb"/>
      </w:pPr>
      <w:r>
        <w:t>Пријаве на конкурс биће оцењене према мери у којој су предложене пројектне активности подесне да остваре општи интерес у области јавног информисања и према мери у којој, на основу поднете документације, учесник на конкурсу пружа већу гаранцију привржености професионалним и етичким медијским стандардима.</w:t>
      </w:r>
    </w:p>
    <w:p w:rsidR="006D6046" w:rsidRDefault="006D6046" w:rsidP="006D6046">
      <w:pPr>
        <w:pStyle w:val="NormalWeb"/>
      </w:pPr>
      <w:r>
        <w:lastRenderedPageBreak/>
        <w:t>Оцену пројеката поднетих на конкурс вршиће стручна комисија од 3 (три) члана. Изузетно, у случају да на конкурс буде поднето преко 50 пројеката, градоначелник ће именовати Комисију од 5 (пет) чланова.</w:t>
      </w:r>
    </w:p>
    <w:p w:rsidR="006D6046" w:rsidRDefault="006D6046" w:rsidP="006D6046">
      <w:pPr>
        <w:pStyle w:val="NormalWeb"/>
      </w:pPr>
      <w:r>
        <w:rPr>
          <w:rStyle w:val="Strong"/>
        </w:rPr>
        <w:t> IX НАПОМЕНЕ</w:t>
      </w:r>
    </w:p>
    <w:p w:rsidR="006D6046" w:rsidRDefault="006D6046" w:rsidP="006D6046">
      <w:pPr>
        <w:pStyle w:val="NormalWeb"/>
      </w:pPr>
      <w:r>
        <w:t>Образложено Решење о расподели средстава донеће градоначелник Ужица, а на основу образложеног предлога комисије и биће објављено на званичном сајту града Ужица.</w:t>
      </w:r>
    </w:p>
    <w:p w:rsidR="006D6046" w:rsidRDefault="006D6046" w:rsidP="006D6046">
      <w:pPr>
        <w:pStyle w:val="NormalWeb"/>
      </w:pPr>
      <w:r>
        <w:t>Решење ће бити достављено сваком учеснику конкурса у електронској форми.</w:t>
      </w:r>
    </w:p>
    <w:p w:rsidR="006D6046" w:rsidRDefault="006D6046" w:rsidP="006D6046">
      <w:pPr>
        <w:pStyle w:val="NormalWeb"/>
      </w:pPr>
      <w:r>
        <w:t>Решење је коначно и против њега се може покренути управни спор.</w:t>
      </w:r>
    </w:p>
    <w:p w:rsidR="006D6046" w:rsidRDefault="006D6046" w:rsidP="006D6046">
      <w:pPr>
        <w:pStyle w:val="NormalWeb"/>
      </w:pPr>
      <w:r>
        <w:t>На основу решења биће закључен уговор са лицем које је добило средства за суфинансирање пројектних активности, након што градској управи града Ужица буду достављени наменски рачуни отворени код Управе за Трезор.</w:t>
      </w:r>
    </w:p>
    <w:p w:rsidR="006D6046" w:rsidRDefault="006D6046" w:rsidP="006D6046">
      <w:pPr>
        <w:pStyle w:val="NormalWeb"/>
      </w:pPr>
      <w:r>
        <w:rPr>
          <w:rStyle w:val="Strong"/>
        </w:rPr>
        <w:t>X ОБЈАВЉИВАЊЕ ЈАВНОГ ПОЗИВА</w:t>
      </w:r>
    </w:p>
    <w:p w:rsidR="006D6046" w:rsidRDefault="006D6046" w:rsidP="006D6046">
      <w:pPr>
        <w:pStyle w:val="NormalWeb"/>
      </w:pPr>
      <w:r>
        <w:t xml:space="preserve">Јавни позив биће објављен на званичном сајту града Ужица </w:t>
      </w:r>
      <w:hyperlink r:id="rId8" w:history="1">
        <w:r>
          <w:rPr>
            <w:rStyle w:val="Hyperlink"/>
          </w:rPr>
          <w:t>www.uzice.rs</w:t>
        </w:r>
      </w:hyperlink>
      <w:r>
        <w:t xml:space="preserve"> и у недељним </w:t>
      </w:r>
      <w:proofErr w:type="gramStart"/>
      <w:r>
        <w:t>новинама ”</w:t>
      </w:r>
      <w:proofErr w:type="gramEnd"/>
      <w:r>
        <w:t>Вести”.</w:t>
      </w:r>
    </w:p>
    <w:p w:rsidR="006D6046" w:rsidRDefault="006D6046" w:rsidP="006D6046">
      <w:pPr>
        <w:pStyle w:val="NormalWeb"/>
      </w:pPr>
      <w:r>
        <w:t>За сва питања везана за поступак пријављивања на овај конкурс, заинтересовани се могу обратити телефоном на број: 031/590-150, или лично, у канцеларију број 40, зграда града Ужица, радним данима од 07</w:t>
      </w:r>
      <w:proofErr w:type="gramStart"/>
      <w:r>
        <w:t>,30</w:t>
      </w:r>
      <w:proofErr w:type="gramEnd"/>
      <w:r>
        <w:t xml:space="preserve"> – 15,00 часова.</w:t>
      </w:r>
    </w:p>
    <w:p w:rsidR="006D6046" w:rsidRDefault="006D6046" w:rsidP="006D6046">
      <w:pPr>
        <w:pStyle w:val="NormalWeb"/>
      </w:pPr>
      <w:r>
        <w:t>Контакт особа: Јелена Суботић.</w:t>
      </w:r>
    </w:p>
    <w:p w:rsidR="006D6046" w:rsidRDefault="006D6046" w:rsidP="006D6046">
      <w:pPr>
        <w:pStyle w:val="NormalWeb"/>
      </w:pPr>
      <w:r>
        <w:rPr>
          <w:rStyle w:val="Strong"/>
        </w:rPr>
        <w:t>                                                                                                                                                                  ГРАДОНАЧЕЛНИЦА</w:t>
      </w:r>
    </w:p>
    <w:p w:rsidR="006D6046" w:rsidRDefault="006D6046" w:rsidP="006D6046">
      <w:pPr>
        <w:pStyle w:val="NormalWeb"/>
        <w:jc w:val="right"/>
      </w:pPr>
      <w:r>
        <w:rPr>
          <w:rStyle w:val="Strong"/>
          <w:i/>
          <w:iCs/>
        </w:rPr>
        <w:t>Др Јелена Раковић Радивојевић</w:t>
      </w:r>
    </w:p>
    <w:p w:rsidR="006D6046" w:rsidRDefault="006D6046" w:rsidP="006D6046">
      <w:r>
        <w:t xml:space="preserve">Конкурсну </w:t>
      </w:r>
    </w:p>
    <w:p w:rsidR="00660A78" w:rsidRPr="00660A78" w:rsidRDefault="00660A78" w:rsidP="004C2444">
      <w:pPr>
        <w:rPr>
          <w:lang w:val="sr-Cyrl-RS"/>
        </w:rPr>
      </w:pPr>
    </w:p>
    <w:sectPr w:rsidR="00660A78" w:rsidRPr="00660A78" w:rsidSect="00C85BF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96"/>
    <w:multiLevelType w:val="multilevel"/>
    <w:tmpl w:val="363C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F1810"/>
    <w:multiLevelType w:val="multilevel"/>
    <w:tmpl w:val="9D6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11B5D"/>
    <w:multiLevelType w:val="multilevel"/>
    <w:tmpl w:val="EA8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936AB"/>
    <w:multiLevelType w:val="multilevel"/>
    <w:tmpl w:val="1AA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25FA0"/>
    <w:multiLevelType w:val="multilevel"/>
    <w:tmpl w:val="8A2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73933"/>
    <w:multiLevelType w:val="multilevel"/>
    <w:tmpl w:val="236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4"/>
    <w:rsid w:val="004C2444"/>
    <w:rsid w:val="00660A78"/>
    <w:rsid w:val="006D6046"/>
    <w:rsid w:val="00C85BF7"/>
    <w:rsid w:val="00D81D33"/>
    <w:rsid w:val="00E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049A3-78C0-4F47-882F-FD238041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44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4C2444"/>
  </w:style>
  <w:style w:type="character" w:customStyle="1" w:styleId="Heading1Char">
    <w:name w:val="Heading 1 Char"/>
    <w:basedOn w:val="DefaultParagraphFont"/>
    <w:link w:val="Heading1"/>
    <w:uiPriority w:val="9"/>
    <w:rsid w:val="006D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4-visually-hidden">
    <w:name w:val="at4-visually-hidden"/>
    <w:basedOn w:val="DefaultParagraphFont"/>
    <w:rsid w:val="006D6046"/>
  </w:style>
  <w:style w:type="paragraph" w:styleId="NormalWeb">
    <w:name w:val="Normal (Web)"/>
    <w:basedOn w:val="Normal"/>
    <w:uiPriority w:val="99"/>
    <w:semiHidden/>
    <w:unhideWhenUsed/>
    <w:rsid w:val="006D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C3FA-BCA2-43A8-9A31-1AF051BB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2022-03-07T07:47:00Z</dcterms:created>
  <dcterms:modified xsi:type="dcterms:W3CDTF">2022-03-07T08:46:00Z</dcterms:modified>
</cp:coreProperties>
</file>