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B623" w14:textId="462A25A7" w:rsidR="00BC17E4" w:rsidRPr="00BC17E4" w:rsidRDefault="007B3F6A" w:rsidP="00C70AC5">
      <w:pPr>
        <w:jc w:val="center"/>
        <w:rPr>
          <w:rFonts w:ascii="Times New Roman" w:hAnsi="Times New Roman" w:cs="Times New Roman"/>
          <w:b/>
          <w:color w:val="4472C4" w:themeColor="accent1"/>
          <w:sz w:val="24"/>
          <w:szCs w:val="24"/>
          <w:lang w:val="sr-Latn-CS"/>
        </w:rPr>
      </w:pPr>
      <w:bookmarkStart w:id="0" w:name="_GoBack"/>
      <w:bookmarkEnd w:id="0"/>
      <w:r>
        <w:rPr>
          <w:rFonts w:ascii="Times New Roman" w:hAnsi="Times New Roman" w:cs="Times New Roman"/>
          <w:b/>
          <w:sz w:val="20"/>
          <w:szCs w:val="20"/>
          <w:lang w:val="sr-Cyrl-RS"/>
        </w:rPr>
        <w:t>ПРЕДЛОЗИ И КОМЕНТАРИ ЗА ИЗМЕНЕ СТАТУТА</w:t>
      </w:r>
      <w:r w:rsidR="00BC17E4" w:rsidRPr="00BC17E4">
        <w:rPr>
          <w:rFonts w:ascii="Times New Roman" w:hAnsi="Times New Roman" w:cs="Times New Roman"/>
          <w:color w:val="4472C4" w:themeColor="accent1"/>
        </w:rPr>
        <w:t xml:space="preserve"> </w:t>
      </w:r>
    </w:p>
    <w:p w14:paraId="491436A1" w14:textId="77777777" w:rsidR="00BC17E4" w:rsidRDefault="00BC17E4" w:rsidP="00BC17E4">
      <w:pPr>
        <w:rPr>
          <w:rFonts w:ascii="Times New Roman" w:hAnsi="Times New Roman" w:cs="Times New Roman"/>
          <w:sz w:val="20"/>
          <w:szCs w:val="20"/>
        </w:rPr>
      </w:pPr>
      <w:r>
        <w:rPr>
          <w:rFonts w:ascii="Times New Roman" w:hAnsi="Times New Roman" w:cs="Times New Roman"/>
          <w:sz w:val="20"/>
          <w:szCs w:val="20"/>
        </w:rPr>
        <w:t xml:space="preserve"> </w:t>
      </w:r>
    </w:p>
    <w:p w14:paraId="27809721" w14:textId="77777777" w:rsidR="00BC17E4" w:rsidRPr="00AF47FD" w:rsidRDefault="00BC17E4" w:rsidP="00BC17E4">
      <w:pPr>
        <w:jc w:val="center"/>
        <w:rPr>
          <w:rFonts w:ascii="Times New Roman" w:hAnsi="Times New Roman" w:cs="Times New Roman"/>
          <w:b/>
          <w:sz w:val="20"/>
          <w:szCs w:val="20"/>
          <w:lang w:val="sr-Cyrl-RS"/>
        </w:rPr>
      </w:pPr>
      <w:r w:rsidRPr="00AF47FD">
        <w:rPr>
          <w:rFonts w:ascii="Times New Roman" w:hAnsi="Times New Roman" w:cs="Times New Roman"/>
          <w:b/>
          <w:sz w:val="20"/>
          <w:szCs w:val="20"/>
          <w:lang w:val="sr-Cyrl-RS"/>
        </w:rPr>
        <w:t>Надзорни одбор НУНС-а</w:t>
      </w:r>
    </w:p>
    <w:p w14:paraId="0B32A243" w14:textId="77777777" w:rsidR="00BC17E4" w:rsidRPr="00AF47FD" w:rsidRDefault="00BC17E4" w:rsidP="00BC17E4">
      <w:pPr>
        <w:jc w:val="center"/>
        <w:rPr>
          <w:rFonts w:ascii="Times New Roman" w:hAnsi="Times New Roman" w:cs="Times New Roman"/>
          <w:sz w:val="20"/>
          <w:szCs w:val="20"/>
          <w:lang w:val="sr-Cyrl-RS"/>
        </w:rPr>
      </w:pPr>
      <w:r w:rsidRPr="00AF47FD">
        <w:rPr>
          <w:rFonts w:ascii="Times New Roman" w:hAnsi="Times New Roman" w:cs="Times New Roman"/>
          <w:sz w:val="20"/>
          <w:szCs w:val="20"/>
          <w:lang w:val="sr-Cyrl-RS"/>
        </w:rPr>
        <w:t>Члан 36.</w:t>
      </w:r>
    </w:p>
    <w:p w14:paraId="30878C94" w14:textId="77777777" w:rsidR="00BC17E4" w:rsidRPr="00AF47FD"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Надзорни одбор надзире законитост рада и усаглашеност општих аката НУНС-а са позитивним законским прописима.</w:t>
      </w:r>
    </w:p>
    <w:p w14:paraId="5B28D1FF" w14:textId="77777777" w:rsidR="00BC17E4" w:rsidRDefault="00BC17E4" w:rsidP="00BC17E4">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 xml:space="preserve">Надзорни одбор има пет чланова које бира Скупштина. </w:t>
      </w:r>
    </w:p>
    <w:p w14:paraId="480D015F" w14:textId="77777777" w:rsidR="00BC17E4" w:rsidRPr="00AF47FD" w:rsidRDefault="00BC17E4" w:rsidP="00BC17E4">
      <w:pPr>
        <w:jc w:val="both"/>
        <w:rPr>
          <w:rFonts w:ascii="Times New Roman" w:hAnsi="Times New Roman" w:cs="Times New Roman"/>
          <w:b/>
          <w:color w:val="4472C4" w:themeColor="accent1"/>
          <w:sz w:val="20"/>
          <w:szCs w:val="20"/>
          <w:lang w:val="sr-Cyrl-RS"/>
        </w:rPr>
      </w:pPr>
      <w:r w:rsidRPr="00AF47FD">
        <w:rPr>
          <w:rFonts w:ascii="Times New Roman" w:hAnsi="Times New Roman" w:cs="Times New Roman"/>
          <w:b/>
          <w:color w:val="4472C4" w:themeColor="accent1"/>
          <w:sz w:val="20"/>
          <w:szCs w:val="20"/>
          <w:lang w:val="sr-Cyrl-RS"/>
        </w:rPr>
        <w:t xml:space="preserve">Ненад Новичић </w:t>
      </w:r>
      <w:r w:rsidR="00AF47FD" w:rsidRPr="00AF47FD">
        <w:rPr>
          <w:rFonts w:ascii="Times New Roman" w:hAnsi="Times New Roman" w:cs="Times New Roman"/>
          <w:b/>
          <w:color w:val="4472C4" w:themeColor="accent1"/>
          <w:sz w:val="20"/>
          <w:szCs w:val="20"/>
          <w:lang w:val="sr-Cyrl-RS"/>
        </w:rPr>
        <w:t>–</w:t>
      </w:r>
      <w:r w:rsidRPr="00AF47FD">
        <w:rPr>
          <w:rFonts w:ascii="Times New Roman" w:hAnsi="Times New Roman" w:cs="Times New Roman"/>
          <w:b/>
          <w:color w:val="4472C4" w:themeColor="accent1"/>
          <w:sz w:val="20"/>
          <w:szCs w:val="20"/>
          <w:lang w:val="sr-Cyrl-RS"/>
        </w:rPr>
        <w:t xml:space="preserve"> </w:t>
      </w:r>
      <w:r w:rsidR="00AF47FD" w:rsidRPr="00AF47FD">
        <w:rPr>
          <w:rFonts w:ascii="Times New Roman" w:hAnsi="Times New Roman" w:cs="Times New Roman"/>
          <w:b/>
          <w:color w:val="4472C4" w:themeColor="accent1"/>
          <w:sz w:val="20"/>
          <w:szCs w:val="20"/>
          <w:lang w:val="sr-Cyrl-RS"/>
        </w:rPr>
        <w:t xml:space="preserve">у </w:t>
      </w:r>
      <w:r w:rsidRPr="00AF47FD">
        <w:rPr>
          <w:rFonts w:ascii="Times New Roman" w:hAnsi="Times New Roman" w:cs="Times New Roman"/>
          <w:b/>
          <w:color w:val="4472C4" w:themeColor="accent1"/>
          <w:sz w:val="20"/>
          <w:szCs w:val="20"/>
          <w:lang w:val="sr-Cyrl-RS"/>
        </w:rPr>
        <w:t>став</w:t>
      </w:r>
      <w:r w:rsidR="00AF47FD" w:rsidRPr="00AF47FD">
        <w:rPr>
          <w:rFonts w:ascii="Times New Roman" w:hAnsi="Times New Roman" w:cs="Times New Roman"/>
          <w:b/>
          <w:color w:val="4472C4" w:themeColor="accent1"/>
          <w:sz w:val="20"/>
          <w:szCs w:val="20"/>
          <w:lang w:val="sr-Cyrl-RS"/>
        </w:rPr>
        <w:t>у</w:t>
      </w:r>
      <w:r w:rsidRPr="00AF47FD">
        <w:rPr>
          <w:rFonts w:ascii="Times New Roman" w:hAnsi="Times New Roman" w:cs="Times New Roman"/>
          <w:b/>
          <w:color w:val="4472C4" w:themeColor="accent1"/>
          <w:sz w:val="20"/>
          <w:szCs w:val="20"/>
          <w:lang w:val="sr-Cyrl-RS"/>
        </w:rPr>
        <w:t xml:space="preserve"> 2 додати означени део:</w:t>
      </w:r>
    </w:p>
    <w:p w14:paraId="35FA7C45" w14:textId="77777777" w:rsidR="00AF47FD" w:rsidRDefault="00AF47FD" w:rsidP="00AF47FD">
      <w:pPr>
        <w:jc w:val="both"/>
        <w:rPr>
          <w:rFonts w:ascii="Times New Roman" w:hAnsi="Times New Roman" w:cs="Times New Roman"/>
          <w:sz w:val="20"/>
          <w:szCs w:val="20"/>
        </w:rPr>
      </w:pPr>
      <w:r w:rsidRPr="00AF47FD">
        <w:rPr>
          <w:rFonts w:ascii="Times New Roman" w:hAnsi="Times New Roman" w:cs="Times New Roman"/>
          <w:sz w:val="20"/>
          <w:szCs w:val="20"/>
          <w:lang w:val="sr-Cyrl-RS"/>
        </w:rPr>
        <w:t>Надзорни одбор има пет чланова које бира Скупштина</w:t>
      </w:r>
      <w:r>
        <w:rPr>
          <w:rFonts w:ascii="Times New Roman" w:hAnsi="Times New Roman" w:cs="Times New Roman"/>
          <w:sz w:val="20"/>
          <w:szCs w:val="20"/>
        </w:rPr>
        <w:t xml:space="preserve"> </w:t>
      </w:r>
      <w:r w:rsidRPr="00AF47FD">
        <w:rPr>
          <w:rFonts w:ascii="Times New Roman" w:hAnsi="Times New Roman" w:cs="Times New Roman"/>
          <w:color w:val="4472C4" w:themeColor="accent1"/>
          <w:sz w:val="20"/>
          <w:szCs w:val="20"/>
        </w:rPr>
        <w:t>и за рад из своје надлежности одговорни су Скупштини НУНС-а.</w:t>
      </w:r>
    </w:p>
    <w:p w14:paraId="657E25FA" w14:textId="77777777" w:rsidR="00AF47FD" w:rsidRPr="00AF47FD" w:rsidRDefault="00AF47FD" w:rsidP="00AF47FD">
      <w:pPr>
        <w:jc w:val="both"/>
        <w:rPr>
          <w:rFonts w:ascii="Times New Roman" w:hAnsi="Times New Roman" w:cs="Times New Roman"/>
          <w:color w:val="4472C4" w:themeColor="accent1"/>
          <w:sz w:val="20"/>
          <w:szCs w:val="20"/>
        </w:rPr>
      </w:pPr>
      <w:r w:rsidRPr="00AF47FD">
        <w:rPr>
          <w:rFonts w:ascii="Times New Roman" w:hAnsi="Times New Roman" w:cs="Times New Roman"/>
          <w:color w:val="4472C4" w:themeColor="accent1"/>
          <w:sz w:val="20"/>
          <w:szCs w:val="20"/>
        </w:rPr>
        <w:t xml:space="preserve"> </w:t>
      </w:r>
      <w:r w:rsidRPr="00AF47FD">
        <w:rPr>
          <w:rFonts w:ascii="Times New Roman" w:hAnsi="Times New Roman" w:cs="Times New Roman"/>
          <w:b/>
          <w:color w:val="4472C4" w:themeColor="accent1"/>
          <w:sz w:val="24"/>
          <w:szCs w:val="24"/>
        </w:rPr>
        <w:t>Образложење:</w:t>
      </w:r>
      <w:r w:rsidRPr="00AF47FD">
        <w:rPr>
          <w:rFonts w:ascii="Times New Roman" w:hAnsi="Times New Roman" w:cs="Times New Roman"/>
          <w:color w:val="4472C4" w:themeColor="accent1"/>
          <w:sz w:val="20"/>
          <w:szCs w:val="20"/>
        </w:rPr>
        <w:t xml:space="preserve"> С обзиром да чланове Надзорног одбора бира највиши орган НУНС-а, да имају  надлежности из области законитости рада и усаглашености општих аката НУНС-а са позитивним законским прописима, сасвим је логично да су за свој рад одговорни Скупштини, као и да председника/цу овог органа бира Скупштина, што сам предложио у следећој допуни става ове тачке</w:t>
      </w:r>
    </w:p>
    <w:p w14:paraId="3383C987" w14:textId="77777777" w:rsidR="00BC17E4"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Чланови Надзорног одбора међу собом бирају председника/цу и заменика председника/це Надзорног одбора.</w:t>
      </w:r>
    </w:p>
    <w:p w14:paraId="61D7147C" w14:textId="77777777" w:rsidR="00AF47FD" w:rsidRPr="00AF47FD" w:rsidRDefault="00AF47FD" w:rsidP="00AF47FD">
      <w:pPr>
        <w:jc w:val="both"/>
        <w:rPr>
          <w:rFonts w:ascii="Times New Roman" w:hAnsi="Times New Roman" w:cs="Times New Roman"/>
          <w:b/>
          <w:color w:val="4472C4" w:themeColor="accent1"/>
          <w:sz w:val="20"/>
          <w:szCs w:val="20"/>
          <w:lang w:val="sr-Cyrl-RS"/>
        </w:rPr>
      </w:pPr>
      <w:r w:rsidRPr="00AF47FD">
        <w:rPr>
          <w:rFonts w:ascii="Times New Roman" w:hAnsi="Times New Roman" w:cs="Times New Roman"/>
          <w:b/>
          <w:color w:val="4472C4" w:themeColor="accent1"/>
          <w:sz w:val="20"/>
          <w:szCs w:val="20"/>
          <w:lang w:val="sr-Cyrl-RS"/>
        </w:rPr>
        <w:t>Ненад Новичић – Избрисати члан 3 и додати следећи:</w:t>
      </w:r>
    </w:p>
    <w:p w14:paraId="1339CE17" w14:textId="77777777" w:rsidR="00AF47FD" w:rsidRPr="00AF47FD" w:rsidRDefault="00AF47FD" w:rsidP="00AF47FD">
      <w:pPr>
        <w:jc w:val="both"/>
        <w:rPr>
          <w:rFonts w:ascii="Times New Roman" w:hAnsi="Times New Roman" w:cs="Times New Roman"/>
          <w:color w:val="4472C4" w:themeColor="accent1"/>
          <w:sz w:val="20"/>
          <w:szCs w:val="20"/>
          <w:lang w:val="sr-Cyrl-RS"/>
        </w:rPr>
      </w:pPr>
      <w:r w:rsidRPr="00AF47FD">
        <w:rPr>
          <w:rFonts w:ascii="Times New Roman" w:hAnsi="Times New Roman" w:cs="Times New Roman"/>
          <w:color w:val="4472C4" w:themeColor="accent1"/>
          <w:sz w:val="20"/>
          <w:szCs w:val="20"/>
        </w:rPr>
        <w:t>Скупштина НУНС-а бира председника/цу Надзорног одбора а заменика председника/це Надзорног одбора њени чланови међу собом.</w:t>
      </w:r>
    </w:p>
    <w:p w14:paraId="2BA3F131" w14:textId="77777777" w:rsidR="00BC17E4"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Кандидате за чланове Надзорног одбора предлаже претходни Надзорни одбор којем је истекао/истиче мандат, као и сваки редовни члан НУНС-а, на начин предвиђен овим чланом.</w:t>
      </w:r>
    </w:p>
    <w:p w14:paraId="4B68BE6A" w14:textId="77777777" w:rsidR="00AF47FD" w:rsidRPr="00AF47FD" w:rsidRDefault="00AF47FD" w:rsidP="00AF47FD">
      <w:pPr>
        <w:jc w:val="both"/>
        <w:rPr>
          <w:rFonts w:ascii="Times New Roman" w:hAnsi="Times New Roman" w:cs="Times New Roman"/>
          <w:b/>
          <w:color w:val="4472C4" w:themeColor="accent1"/>
          <w:sz w:val="20"/>
          <w:szCs w:val="20"/>
          <w:lang w:val="sr-Cyrl-RS"/>
        </w:rPr>
      </w:pPr>
      <w:r w:rsidRPr="00AF47FD">
        <w:rPr>
          <w:rFonts w:ascii="Times New Roman" w:hAnsi="Times New Roman" w:cs="Times New Roman"/>
          <w:b/>
          <w:color w:val="4472C4" w:themeColor="accent1"/>
          <w:sz w:val="20"/>
          <w:szCs w:val="20"/>
          <w:lang w:val="sr-Cyrl-RS"/>
        </w:rPr>
        <w:t xml:space="preserve">Ненад Новичић </w:t>
      </w:r>
    </w:p>
    <w:p w14:paraId="0C5DCBA4" w14:textId="77777777" w:rsidR="00AF47FD" w:rsidRPr="00AF47FD" w:rsidRDefault="00AF47FD" w:rsidP="00AF47FD">
      <w:pPr>
        <w:jc w:val="both"/>
        <w:rPr>
          <w:rFonts w:ascii="Times New Roman" w:hAnsi="Times New Roman" w:cs="Times New Roman"/>
          <w:color w:val="4472C4" w:themeColor="accent1"/>
          <w:sz w:val="20"/>
          <w:szCs w:val="20"/>
        </w:rPr>
      </w:pPr>
      <w:r w:rsidRPr="00AF47FD">
        <w:rPr>
          <w:rFonts w:ascii="Times New Roman" w:hAnsi="Times New Roman" w:cs="Times New Roman"/>
          <w:b/>
          <w:color w:val="4472C4" w:themeColor="accent1"/>
          <w:sz w:val="20"/>
          <w:szCs w:val="20"/>
        </w:rPr>
        <w:t>АМАНДМАН</w:t>
      </w:r>
      <w:r w:rsidRPr="00AF47FD">
        <w:rPr>
          <w:rFonts w:ascii="Times New Roman" w:hAnsi="Times New Roman" w:cs="Times New Roman"/>
          <w:color w:val="4472C4" w:themeColor="accent1"/>
          <w:sz w:val="20"/>
          <w:szCs w:val="20"/>
        </w:rPr>
        <w:t>:</w:t>
      </w:r>
    </w:p>
    <w:p w14:paraId="055A11F9" w14:textId="77777777" w:rsidR="00AF47FD" w:rsidRPr="00AF47FD" w:rsidRDefault="00AF47FD" w:rsidP="00AF47FD">
      <w:pPr>
        <w:jc w:val="both"/>
        <w:rPr>
          <w:rFonts w:ascii="Times New Roman" w:hAnsi="Times New Roman" w:cs="Times New Roman"/>
          <w:color w:val="4472C4" w:themeColor="accent1"/>
          <w:sz w:val="20"/>
          <w:szCs w:val="20"/>
        </w:rPr>
      </w:pPr>
      <w:r w:rsidRPr="00AF47FD">
        <w:rPr>
          <w:rFonts w:ascii="Times New Roman" w:hAnsi="Times New Roman" w:cs="Times New Roman"/>
          <w:color w:val="4472C4" w:themeColor="accent1"/>
          <w:sz w:val="20"/>
          <w:szCs w:val="20"/>
        </w:rPr>
        <w:t>Кандидат за члана Надзорног одбора може бити и лице које није редован члан НУНС-а.</w:t>
      </w:r>
    </w:p>
    <w:p w14:paraId="6B702431" w14:textId="77777777" w:rsidR="00AF47FD" w:rsidRPr="00AF47FD" w:rsidRDefault="00AF47FD" w:rsidP="00AF47FD">
      <w:pPr>
        <w:jc w:val="both"/>
        <w:rPr>
          <w:rFonts w:ascii="Times New Roman" w:hAnsi="Times New Roman" w:cs="Times New Roman"/>
          <w:color w:val="4472C4" w:themeColor="accent1"/>
          <w:sz w:val="20"/>
          <w:szCs w:val="20"/>
        </w:rPr>
      </w:pPr>
      <w:r w:rsidRPr="00AF47FD">
        <w:rPr>
          <w:rFonts w:ascii="Times New Roman" w:hAnsi="Times New Roman" w:cs="Times New Roman"/>
          <w:b/>
          <w:color w:val="4472C4" w:themeColor="accent1"/>
          <w:sz w:val="24"/>
          <w:szCs w:val="24"/>
        </w:rPr>
        <w:t>Образложење:</w:t>
      </w:r>
      <w:r w:rsidRPr="00AF47FD">
        <w:rPr>
          <w:rFonts w:ascii="Times New Roman" w:hAnsi="Times New Roman" w:cs="Times New Roman"/>
          <w:color w:val="4472C4" w:themeColor="accent1"/>
          <w:sz w:val="20"/>
          <w:szCs w:val="20"/>
        </w:rPr>
        <w:t xml:space="preserve"> Уколико би у Надзорном одбору НУНС-а било и истакнуто лице из друге области деловања, које се залаже за остваривање циљева НУНС-а, то би додатно „оснажило” легитимитет овог органа.</w:t>
      </w:r>
    </w:p>
    <w:p w14:paraId="4829687B" w14:textId="77777777" w:rsidR="00BC17E4"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Листа кандидата за чланове Надзорног одбора НУНС-а које предлаже претходни Надзорни одбор мора имати најмање 5 кандидата.</w:t>
      </w:r>
    </w:p>
    <w:p w14:paraId="779A1A1C" w14:textId="77777777" w:rsidR="00AF47FD" w:rsidRPr="00AF47FD" w:rsidRDefault="00AF47FD" w:rsidP="00AF47FD">
      <w:pPr>
        <w:jc w:val="both"/>
        <w:rPr>
          <w:rFonts w:ascii="Times New Roman" w:hAnsi="Times New Roman" w:cs="Times New Roman"/>
          <w:sz w:val="20"/>
          <w:szCs w:val="20"/>
          <w:lang w:val="sr-Cyrl-RS"/>
        </w:rPr>
      </w:pPr>
      <w:r w:rsidRPr="00AF47FD">
        <w:rPr>
          <w:rFonts w:ascii="Times New Roman" w:hAnsi="Times New Roman" w:cs="Times New Roman"/>
          <w:b/>
          <w:color w:val="4472C4" w:themeColor="accent1"/>
          <w:sz w:val="20"/>
          <w:szCs w:val="20"/>
          <w:lang w:val="sr-Cyrl-RS"/>
        </w:rPr>
        <w:t>Ненад Новичић – У ставу 5 додати</w:t>
      </w:r>
      <w:r w:rsidRPr="00AF47FD">
        <w:rPr>
          <w:rFonts w:ascii="Times New Roman" w:hAnsi="Times New Roman" w:cs="Times New Roman"/>
          <w:color w:val="4472C4" w:themeColor="accent1"/>
          <w:sz w:val="20"/>
          <w:szCs w:val="20"/>
          <w:lang w:val="sr-Cyrl-RS"/>
        </w:rPr>
        <w:t xml:space="preserve"> </w:t>
      </w:r>
      <w:r>
        <w:rPr>
          <w:rFonts w:ascii="Times New Roman" w:hAnsi="Times New Roman" w:cs="Times New Roman"/>
          <w:sz w:val="20"/>
          <w:szCs w:val="20"/>
          <w:lang w:val="sr-Cyrl-RS"/>
        </w:rPr>
        <w:t xml:space="preserve">… које предлаже и </w:t>
      </w:r>
      <w:r w:rsidRPr="00AF47FD">
        <w:rPr>
          <w:rFonts w:ascii="Times New Roman" w:hAnsi="Times New Roman" w:cs="Times New Roman"/>
          <w:color w:val="4472C4" w:themeColor="accent1"/>
          <w:sz w:val="20"/>
          <w:szCs w:val="20"/>
          <w:lang w:val="sr-Cyrl-RS"/>
        </w:rPr>
        <w:t xml:space="preserve">образлаже </w:t>
      </w:r>
      <w:r>
        <w:rPr>
          <w:rFonts w:ascii="Times New Roman" w:hAnsi="Times New Roman" w:cs="Times New Roman"/>
          <w:sz w:val="20"/>
          <w:szCs w:val="20"/>
          <w:lang w:val="sr-Cyrl-RS"/>
        </w:rPr>
        <w:t>Надзорни одбор….</w:t>
      </w:r>
    </w:p>
    <w:p w14:paraId="6DE8A5CC" w14:textId="77777777" w:rsidR="00BC17E4"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На листу кандидата улазе кандидати које предлаже Надзорни одбор и други кандидати које предложи најмање 10 редовних чланова НУНС-а.</w:t>
      </w:r>
    </w:p>
    <w:p w14:paraId="112D663E" w14:textId="77777777" w:rsidR="00AF47FD" w:rsidRPr="00AF47FD" w:rsidRDefault="00AF47FD" w:rsidP="00AF47FD">
      <w:pPr>
        <w:jc w:val="both"/>
        <w:rPr>
          <w:rFonts w:ascii="Times New Roman" w:hAnsi="Times New Roman" w:cs="Times New Roman"/>
          <w:b/>
          <w:color w:val="4472C4" w:themeColor="accent1"/>
          <w:sz w:val="20"/>
          <w:szCs w:val="20"/>
          <w:lang w:val="sr-Cyrl-RS"/>
        </w:rPr>
      </w:pPr>
      <w:r w:rsidRPr="00AF47FD">
        <w:rPr>
          <w:rFonts w:ascii="Times New Roman" w:hAnsi="Times New Roman" w:cs="Times New Roman"/>
          <w:b/>
          <w:color w:val="4472C4" w:themeColor="accent1"/>
          <w:sz w:val="20"/>
          <w:szCs w:val="20"/>
          <w:lang w:val="sr-Cyrl-RS"/>
        </w:rPr>
        <w:t>Ненад Новичић – У ставу 6 уместо 10 редовних чланова ставити 5</w:t>
      </w:r>
    </w:p>
    <w:p w14:paraId="15B817FE" w14:textId="77777777" w:rsidR="00AF47FD" w:rsidRPr="00AF47FD" w:rsidRDefault="00AF47FD" w:rsidP="00AF47FD">
      <w:pPr>
        <w:jc w:val="both"/>
        <w:rPr>
          <w:rFonts w:ascii="Times New Roman" w:hAnsi="Times New Roman" w:cs="Times New Roman"/>
          <w:color w:val="4472C4" w:themeColor="accent1"/>
          <w:sz w:val="20"/>
          <w:szCs w:val="20"/>
        </w:rPr>
      </w:pPr>
      <w:r w:rsidRPr="00AF47FD">
        <w:rPr>
          <w:rFonts w:ascii="Times New Roman" w:hAnsi="Times New Roman" w:cs="Times New Roman"/>
          <w:color w:val="4472C4" w:themeColor="accent1"/>
          <w:sz w:val="20"/>
          <w:szCs w:val="20"/>
        </w:rPr>
        <w:t>Образложење је као код избора других органа НУНС-а.</w:t>
      </w:r>
    </w:p>
    <w:p w14:paraId="527D18FB" w14:textId="77777777" w:rsidR="00BC17E4"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lastRenderedPageBreak/>
        <w:t>Сваки редовни члан НУНС-а може да предложи највише једног кандидата за члана Надзорног одбора.</w:t>
      </w:r>
    </w:p>
    <w:p w14:paraId="24342762" w14:textId="77777777" w:rsidR="00AF47FD" w:rsidRPr="00AF47FD" w:rsidRDefault="00AF47FD" w:rsidP="00AF47FD">
      <w:pPr>
        <w:jc w:val="both"/>
        <w:rPr>
          <w:rFonts w:ascii="Times New Roman" w:hAnsi="Times New Roman" w:cs="Times New Roman"/>
          <w:sz w:val="20"/>
          <w:szCs w:val="20"/>
          <w:lang w:val="sr-Cyrl-RS"/>
        </w:rPr>
      </w:pPr>
      <w:r w:rsidRPr="00AF47FD">
        <w:rPr>
          <w:rFonts w:ascii="Times New Roman" w:hAnsi="Times New Roman" w:cs="Times New Roman"/>
          <w:b/>
          <w:color w:val="4472C4" w:themeColor="accent1"/>
          <w:sz w:val="20"/>
          <w:szCs w:val="20"/>
          <w:lang w:val="sr-Cyrl-RS"/>
        </w:rPr>
        <w:t>Ненад Новичић – У ставу 7 додати озбачено</w:t>
      </w:r>
      <w:r>
        <w:rPr>
          <w:rFonts w:ascii="Times New Roman" w:hAnsi="Times New Roman" w:cs="Times New Roman"/>
          <w:sz w:val="20"/>
          <w:szCs w:val="20"/>
          <w:lang w:val="sr-Cyrl-RS"/>
        </w:rPr>
        <w:t>: ….</w:t>
      </w:r>
      <w:r w:rsidRPr="00315A6D">
        <w:rPr>
          <w:rFonts w:ascii="Times New Roman" w:hAnsi="Times New Roman" w:cs="Times New Roman"/>
          <w:sz w:val="20"/>
          <w:szCs w:val="20"/>
        </w:rPr>
        <w:t>може да предложи</w:t>
      </w:r>
      <w:r>
        <w:rPr>
          <w:rFonts w:ascii="Times New Roman" w:hAnsi="Times New Roman" w:cs="Times New Roman"/>
          <w:sz w:val="20"/>
          <w:szCs w:val="20"/>
        </w:rPr>
        <w:t xml:space="preserve">, </w:t>
      </w:r>
      <w:r w:rsidRPr="00AF47FD">
        <w:rPr>
          <w:rFonts w:ascii="Times New Roman" w:hAnsi="Times New Roman" w:cs="Times New Roman"/>
          <w:color w:val="4472C4" w:themeColor="accent1"/>
          <w:sz w:val="20"/>
          <w:szCs w:val="20"/>
        </w:rPr>
        <w:t>са образложењем</w:t>
      </w:r>
      <w:r>
        <w:rPr>
          <w:rFonts w:ascii="Times New Roman" w:hAnsi="Times New Roman" w:cs="Times New Roman"/>
          <w:sz w:val="20"/>
          <w:szCs w:val="20"/>
          <w:lang w:val="sr-Cyrl-RS"/>
        </w:rPr>
        <w:t>, највише једног кандидата….</w:t>
      </w:r>
    </w:p>
    <w:p w14:paraId="7FD7980A" w14:textId="77777777" w:rsidR="00BC17E4" w:rsidRPr="00AF47FD" w:rsidRDefault="00BC17E4"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Кандидати за чланове Надзорног одбора НУНС-а морају претходно прихватити кандидатуру у писменој форми путем е-маила или писане изјаве.</w:t>
      </w:r>
    </w:p>
    <w:p w14:paraId="0CF0B5BE" w14:textId="59F354F4" w:rsidR="00BC17E4" w:rsidRPr="00BC17E4" w:rsidRDefault="00BC17E4" w:rsidP="00AF47FD">
      <w:pPr>
        <w:jc w:val="both"/>
        <w:rPr>
          <w:rFonts w:ascii="Times New Roman" w:hAnsi="Times New Roman" w:cs="Times New Roman"/>
          <w:sz w:val="20"/>
          <w:szCs w:val="20"/>
          <w:lang w:val="sr-Latn-RS"/>
        </w:rPr>
      </w:pPr>
      <w:r w:rsidRPr="00AF47FD">
        <w:rPr>
          <w:rFonts w:ascii="Times New Roman" w:hAnsi="Times New Roman" w:cs="Times New Roman"/>
          <w:sz w:val="20"/>
          <w:szCs w:val="20"/>
          <w:lang w:val="sr-Cyrl-RS"/>
        </w:rPr>
        <w:t>Кандидати за чланове Надзорног одбора НУНС-а не могу бити лица која су у радном односу у НУНС-у или у другим правним лицима и/или привредним друштвима која су власнички, односно статусно, повезани са НУНС-ом</w:t>
      </w:r>
      <w:r w:rsidRPr="00BC17E4">
        <w:rPr>
          <w:rFonts w:ascii="Times New Roman" w:hAnsi="Times New Roman" w:cs="Times New Roman"/>
          <w:sz w:val="20"/>
          <w:szCs w:val="20"/>
          <w:lang w:val="sr-Cyrl-RS"/>
        </w:rPr>
        <w:t>.</w:t>
      </w:r>
      <w:r>
        <w:rPr>
          <w:rFonts w:ascii="Times New Roman" w:hAnsi="Times New Roman" w:cs="Times New Roman"/>
          <w:sz w:val="20"/>
          <w:szCs w:val="20"/>
          <w:lang w:val="sr-Latn-RS"/>
        </w:rPr>
        <w:t xml:space="preserve"> </w:t>
      </w:r>
    </w:p>
    <w:p w14:paraId="0978E21D" w14:textId="77777777" w:rsidR="00AF47FD" w:rsidRPr="00AF47FD" w:rsidRDefault="00AF47FD" w:rsidP="00AF47FD">
      <w:pPr>
        <w:jc w:val="both"/>
        <w:rPr>
          <w:rFonts w:ascii="Times New Roman" w:hAnsi="Times New Roman" w:cs="Times New Roman"/>
          <w:b/>
          <w:color w:val="4472C4" w:themeColor="accent1"/>
          <w:sz w:val="20"/>
          <w:szCs w:val="20"/>
          <w:lang w:val="sr-Cyrl-RS"/>
        </w:rPr>
      </w:pPr>
      <w:r w:rsidRPr="00AF47FD">
        <w:rPr>
          <w:rFonts w:ascii="Times New Roman" w:hAnsi="Times New Roman" w:cs="Times New Roman"/>
          <w:b/>
          <w:color w:val="4472C4" w:themeColor="accent1"/>
          <w:sz w:val="20"/>
          <w:szCs w:val="20"/>
          <w:lang w:val="sr-Cyrl-RS"/>
        </w:rPr>
        <w:t>Ненад Новичић – у ствау 9 додати означено:</w:t>
      </w:r>
    </w:p>
    <w:p w14:paraId="7D872CD3" w14:textId="670EF3F3" w:rsidR="00AF47FD" w:rsidRDefault="00AF47FD" w:rsidP="00AF47FD">
      <w:pPr>
        <w:jc w:val="both"/>
        <w:rPr>
          <w:rFonts w:ascii="Times New Roman" w:hAnsi="Times New Roman" w:cs="Times New Roman"/>
          <w:sz w:val="20"/>
          <w:szCs w:val="20"/>
        </w:rPr>
      </w:pPr>
      <w:r w:rsidRPr="00315A6D">
        <w:rPr>
          <w:rFonts w:ascii="Times New Roman" w:hAnsi="Times New Roman" w:cs="Times New Roman"/>
          <w:sz w:val="20"/>
          <w:szCs w:val="20"/>
        </w:rPr>
        <w:t>Кандидати за чланове Надзорног одбора НУНС-а не могу бити лица која су у радном односу у НУНС-у или у другим правним лицима и/или привредним друштвима која су власнички, односно статусно, повезани са НУНС-ом</w:t>
      </w:r>
      <w:r>
        <w:rPr>
          <w:rFonts w:ascii="Times New Roman" w:hAnsi="Times New Roman" w:cs="Times New Roman"/>
          <w:sz w:val="20"/>
          <w:szCs w:val="20"/>
        </w:rPr>
        <w:t xml:space="preserve">, </w:t>
      </w:r>
      <w:r w:rsidRPr="00AF47FD">
        <w:rPr>
          <w:rFonts w:ascii="Times New Roman" w:hAnsi="Times New Roman" w:cs="Times New Roman"/>
          <w:color w:val="4472C4" w:themeColor="accent1"/>
          <w:sz w:val="20"/>
          <w:szCs w:val="20"/>
        </w:rPr>
        <w:t>као и</w:t>
      </w:r>
      <w:r w:rsidRPr="00AF47FD">
        <w:rPr>
          <w:rFonts w:ascii="Times New Roman" w:hAnsi="Times New Roman" w:cs="Times New Roman"/>
          <w:color w:val="4472C4" w:themeColor="accent1"/>
          <w:sz w:val="20"/>
          <w:szCs w:val="20"/>
          <w:lang w:val="sl-SI"/>
        </w:rPr>
        <w:t xml:space="preserve"> 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p>
    <w:p w14:paraId="45CFA6FE" w14:textId="77777777" w:rsidR="00AF47FD" w:rsidRDefault="00AF47FD" w:rsidP="00AF47FD">
      <w:pPr>
        <w:jc w:val="both"/>
        <w:rPr>
          <w:rFonts w:ascii="Times New Roman" w:hAnsi="Times New Roman" w:cs="Times New Roman"/>
          <w:color w:val="4472C4" w:themeColor="accent1"/>
          <w:sz w:val="20"/>
          <w:szCs w:val="20"/>
          <w:lang w:val="sr-Latn-CS"/>
        </w:rPr>
      </w:pPr>
      <w:r w:rsidRPr="00AF47FD">
        <w:rPr>
          <w:rFonts w:ascii="Times New Roman" w:hAnsi="Times New Roman" w:cs="Times New Roman"/>
          <w:b/>
          <w:color w:val="4472C4" w:themeColor="accent1"/>
          <w:sz w:val="24"/>
          <w:szCs w:val="24"/>
        </w:rPr>
        <w:t>Образложење:</w:t>
      </w:r>
      <w:r w:rsidRPr="00AF47FD">
        <w:rPr>
          <w:rFonts w:ascii="Times New Roman" w:hAnsi="Times New Roman" w:cs="Times New Roman"/>
          <w:color w:val="4472C4" w:themeColor="accent1"/>
          <w:sz w:val="20"/>
          <w:szCs w:val="20"/>
        </w:rPr>
        <w:t xml:space="preserve"> Одредбом да кандидати, не само за функцију председника/це НУНС-а, већ и за друге функције у органима Удружења не могу бити </w:t>
      </w:r>
      <w:r w:rsidRPr="00AF47FD">
        <w:rPr>
          <w:rFonts w:ascii="Times New Roman" w:hAnsi="Times New Roman" w:cs="Times New Roman"/>
          <w:color w:val="4472C4" w:themeColor="accent1"/>
          <w:sz w:val="20"/>
          <w:szCs w:val="20"/>
          <w:lang w:val="sl-SI"/>
        </w:rPr>
        <w:t>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r w:rsidRPr="00AF47FD">
        <w:rPr>
          <w:rFonts w:ascii="Times New Roman" w:hAnsi="Times New Roman" w:cs="Times New Roman"/>
          <w:color w:val="4472C4" w:themeColor="accent1"/>
          <w:sz w:val="20"/>
          <w:szCs w:val="20"/>
        </w:rPr>
        <w:t>, нормативно би се потврдила основна начела, посебно начело независности, садржана у члану 2, овог статута: „</w:t>
      </w:r>
      <w:r w:rsidRPr="00AF47FD">
        <w:rPr>
          <w:rFonts w:ascii="Times New Roman" w:hAnsi="Times New Roman" w:cs="Times New Roman"/>
          <w:color w:val="4472C4" w:themeColor="accent1"/>
          <w:sz w:val="20"/>
          <w:szCs w:val="20"/>
          <w:lang w:val="sr-Latn-CS"/>
        </w:rPr>
        <w:t>НУНС је организација независна од било каквог идеолошког, политичког, владиног, религијског и било којег другог утицаја који је у супротности са основним демократским принципима и стандардима, као и у супротности са основним начелима НУНС-а и његовим циљевима</w:t>
      </w:r>
      <w:r w:rsidRPr="00AF47FD">
        <w:rPr>
          <w:rFonts w:ascii="Times New Roman" w:hAnsi="Times New Roman" w:cs="Times New Roman"/>
          <w:color w:val="4472C4" w:themeColor="accent1"/>
          <w:sz w:val="20"/>
          <w:szCs w:val="20"/>
        </w:rPr>
        <w:t>”</w:t>
      </w:r>
      <w:r w:rsidRPr="00AF47FD">
        <w:rPr>
          <w:rFonts w:ascii="Times New Roman" w:hAnsi="Times New Roman" w:cs="Times New Roman"/>
          <w:color w:val="4472C4" w:themeColor="accent1"/>
          <w:sz w:val="20"/>
          <w:szCs w:val="20"/>
          <w:lang w:val="sr-Latn-CS"/>
        </w:rPr>
        <w:t>.</w:t>
      </w:r>
    </w:p>
    <w:p w14:paraId="4A46405B" w14:textId="77777777" w:rsidR="00BC17E4" w:rsidRPr="00BC17E4" w:rsidRDefault="00BC17E4" w:rsidP="00AF47FD">
      <w:pPr>
        <w:jc w:val="both"/>
        <w:rPr>
          <w:rFonts w:ascii="Times New Roman" w:hAnsi="Times New Roman" w:cs="Times New Roman"/>
          <w:sz w:val="20"/>
          <w:szCs w:val="20"/>
          <w:lang w:val="sr-Cyrl-RS"/>
        </w:rPr>
      </w:pPr>
      <w:r w:rsidRPr="00BC17E4">
        <w:rPr>
          <w:rFonts w:ascii="Times New Roman" w:hAnsi="Times New Roman" w:cs="Times New Roman"/>
          <w:sz w:val="20"/>
          <w:szCs w:val="20"/>
          <w:lang w:val="sr-Cyrl-RS"/>
        </w:rPr>
        <w:t xml:space="preserve">Надзорни одбор и чланови НУНС-а дужни су да кандидате за нови Надзорни одбор предложе најкасније </w:t>
      </w:r>
      <w:r w:rsidRPr="00BC17E4">
        <w:rPr>
          <w:rFonts w:ascii="Times New Roman" w:eastAsia="Times New Roman" w:hAnsi="Times New Roman" w:cs="Times New Roman"/>
          <w:noProof/>
          <w:sz w:val="20"/>
          <w:szCs w:val="20"/>
          <w:lang w:val="sr-Cyrl-RS"/>
        </w:rPr>
        <w:t>7 радних дана</w:t>
      </w:r>
      <w:r w:rsidRPr="00BC17E4">
        <w:rPr>
          <w:rFonts w:ascii="Times New Roman" w:eastAsia="Times New Roman" w:hAnsi="Times New Roman" w:cs="Times New Roman"/>
          <w:b/>
          <w:noProof/>
          <w:sz w:val="20"/>
          <w:szCs w:val="20"/>
          <w:lang w:val="sr-Cyrl-RS"/>
        </w:rPr>
        <w:t xml:space="preserve"> </w:t>
      </w:r>
      <w:r w:rsidRPr="00BC17E4">
        <w:rPr>
          <w:rFonts w:ascii="Times New Roman" w:hAnsi="Times New Roman" w:cs="Times New Roman"/>
          <w:sz w:val="20"/>
          <w:szCs w:val="20"/>
          <w:lang w:val="sr-Cyrl-RS"/>
        </w:rPr>
        <w:t>пре одржавања Скупштине на којој се одлучује о избору чланова Надзорног одбора.</w:t>
      </w:r>
    </w:p>
    <w:p w14:paraId="041FB3FC" w14:textId="77777777" w:rsidR="00AF47FD" w:rsidRDefault="00BC17E4" w:rsidP="00AF47FD">
      <w:pPr>
        <w:jc w:val="both"/>
        <w:rPr>
          <w:rFonts w:ascii="Times New Roman" w:hAnsi="Times New Roman" w:cs="Times New Roman"/>
          <w:sz w:val="20"/>
          <w:szCs w:val="20"/>
          <w:lang w:val="sr-Cyrl-RS"/>
        </w:rPr>
      </w:pPr>
      <w:r w:rsidRPr="00BC17E4">
        <w:rPr>
          <w:rFonts w:ascii="Times New Roman" w:hAnsi="Times New Roman" w:cs="Times New Roman"/>
          <w:sz w:val="20"/>
          <w:szCs w:val="20"/>
          <w:lang w:val="sr-Cyrl-RS"/>
        </w:rPr>
        <w:t>Изабраним члановима Надзорног одбора НУНС-а сматрају се првих 5 кандидата с највећим бројем гласова.</w:t>
      </w:r>
    </w:p>
    <w:p w14:paraId="4F48849E" w14:textId="77777777" w:rsidR="00AF47FD" w:rsidRPr="00315A6D" w:rsidRDefault="00AF47FD" w:rsidP="00AF47FD">
      <w:pPr>
        <w:jc w:val="center"/>
        <w:rPr>
          <w:rFonts w:ascii="Times New Roman" w:hAnsi="Times New Roman" w:cs="Times New Roman"/>
          <w:sz w:val="20"/>
          <w:szCs w:val="20"/>
        </w:rPr>
      </w:pPr>
      <w:r w:rsidRPr="00315A6D">
        <w:rPr>
          <w:rFonts w:ascii="Times New Roman" w:hAnsi="Times New Roman" w:cs="Times New Roman"/>
          <w:sz w:val="20"/>
          <w:szCs w:val="20"/>
        </w:rPr>
        <w:t>Члан 37.</w:t>
      </w:r>
    </w:p>
    <w:p w14:paraId="2C147279"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Надзорни одбор извештава Извршни одбор и/или Скупштину о следећем:</w:t>
      </w:r>
    </w:p>
    <w:p w14:paraId="277853F7"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-Рачуноводственој пракси, извештајима и пракси финансијског извештавањаНУНС-а и привредних друштава и фондова чији је оснивач НУНС;</w:t>
      </w:r>
    </w:p>
    <w:p w14:paraId="4E39F38F"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-Веродостојности и потпуности финансијских извештаја НУНС-а;</w:t>
      </w:r>
    </w:p>
    <w:p w14:paraId="2041A412"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-Усклађености пословања и деловања НУНС-а са законским и подзаконским актима;</w:t>
      </w:r>
    </w:p>
    <w:p w14:paraId="11400854"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 xml:space="preserve">-Усклађености пословања и деловања НУНС-а са Статутом, о поштовању Статута, одлука </w:t>
      </w:r>
    </w:p>
    <w:p w14:paraId="608C446C"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Скупштине и Извршног одбора;</w:t>
      </w:r>
    </w:p>
    <w:p w14:paraId="0029CF23"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-Целисходности пословне политике НУНС-а и њене усклађености са законом;</w:t>
      </w:r>
    </w:p>
    <w:p w14:paraId="5EFC1468"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-Поступању о приговорима, примедбама и представкама чланова НУНС-а и органа НУНС-а;</w:t>
      </w:r>
    </w:p>
    <w:p w14:paraId="07A7B772" w14:textId="77777777" w:rsidR="00AF47FD" w:rsidRPr="00315A6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-Уговорима склопљеним између НУНС-а и његових чланова;</w:t>
      </w:r>
    </w:p>
    <w:p w14:paraId="48355439" w14:textId="77777777" w:rsidR="00AF47FD" w:rsidRDefault="00AF47FD" w:rsidP="00AF47FD">
      <w:pPr>
        <w:pStyle w:val="NoSpacing"/>
        <w:jc w:val="both"/>
        <w:rPr>
          <w:rFonts w:ascii="Times New Roman" w:hAnsi="Times New Roman" w:cs="Times New Roman"/>
          <w:sz w:val="20"/>
          <w:szCs w:val="20"/>
        </w:rPr>
      </w:pPr>
      <w:r w:rsidRPr="00315A6D">
        <w:rPr>
          <w:rFonts w:ascii="Times New Roman" w:hAnsi="Times New Roman" w:cs="Times New Roman"/>
          <w:sz w:val="20"/>
          <w:szCs w:val="20"/>
        </w:rPr>
        <w:t>-Доноси Пословник о свом раду.</w:t>
      </w:r>
    </w:p>
    <w:p w14:paraId="40ECF74F" w14:textId="77777777" w:rsidR="004D6DA6" w:rsidRDefault="004D6DA6" w:rsidP="00AF47FD">
      <w:pPr>
        <w:pStyle w:val="NoSpacing"/>
        <w:jc w:val="both"/>
        <w:rPr>
          <w:rFonts w:ascii="Times New Roman" w:hAnsi="Times New Roman" w:cs="Times New Roman"/>
          <w:sz w:val="20"/>
          <w:szCs w:val="20"/>
        </w:rPr>
      </w:pPr>
    </w:p>
    <w:p w14:paraId="5DD85B0D" w14:textId="77777777" w:rsidR="00AF47FD"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У извршењу својих дужности Надзорни одбор може ангажовати стручњаке правне или друге струке и одредити им накнаду за рад по основу ангажовања.</w:t>
      </w:r>
    </w:p>
    <w:p w14:paraId="5029FB41" w14:textId="77777777" w:rsidR="00AF47FD" w:rsidRPr="004D6DA6" w:rsidRDefault="004D6DA6" w:rsidP="00AF47FD">
      <w:pPr>
        <w:jc w:val="both"/>
        <w:rPr>
          <w:rFonts w:ascii="Times New Roman" w:hAnsi="Times New Roman" w:cs="Times New Roman"/>
          <w:color w:val="4472C4" w:themeColor="accent1"/>
          <w:sz w:val="20"/>
          <w:szCs w:val="20"/>
          <w:lang w:val="sr-Cyrl-RS"/>
        </w:rPr>
      </w:pPr>
      <w:r w:rsidRPr="004D6DA6">
        <w:rPr>
          <w:rFonts w:ascii="Times New Roman" w:hAnsi="Times New Roman" w:cs="Times New Roman"/>
          <w:color w:val="4472C4" w:themeColor="accent1"/>
          <w:sz w:val="20"/>
          <w:szCs w:val="20"/>
          <w:lang w:val="sr-Cyrl-RS"/>
        </w:rPr>
        <w:t>Ненад Новичић – Брисати став 2 и додати:</w:t>
      </w:r>
    </w:p>
    <w:p w14:paraId="7598DE47" w14:textId="77777777" w:rsidR="00AF47FD" w:rsidRPr="004D6DA6" w:rsidRDefault="00AF47FD" w:rsidP="00AF47FD">
      <w:pPr>
        <w:jc w:val="both"/>
        <w:rPr>
          <w:rFonts w:ascii="Times New Roman" w:hAnsi="Times New Roman" w:cs="Times New Roman"/>
          <w:b/>
          <w:color w:val="4472C4" w:themeColor="accent1"/>
          <w:sz w:val="20"/>
          <w:szCs w:val="20"/>
        </w:rPr>
      </w:pPr>
      <w:r w:rsidRPr="004D6DA6">
        <w:rPr>
          <w:rFonts w:ascii="Times New Roman" w:hAnsi="Times New Roman" w:cs="Times New Roman"/>
          <w:b/>
          <w:color w:val="4472C4" w:themeColor="accent1"/>
          <w:sz w:val="20"/>
          <w:szCs w:val="20"/>
        </w:rPr>
        <w:lastRenderedPageBreak/>
        <w:t>АМАНДМАН:</w:t>
      </w:r>
    </w:p>
    <w:p w14:paraId="049438B1" w14:textId="77777777" w:rsidR="00AF47FD" w:rsidRPr="004D6DA6" w:rsidRDefault="00AF47FD" w:rsidP="00AF47FD">
      <w:pPr>
        <w:jc w:val="both"/>
        <w:rPr>
          <w:rFonts w:ascii="Times New Roman" w:hAnsi="Times New Roman" w:cs="Times New Roman"/>
          <w:color w:val="4472C4" w:themeColor="accent1"/>
          <w:sz w:val="20"/>
          <w:szCs w:val="20"/>
        </w:rPr>
      </w:pPr>
      <w:r w:rsidRPr="004D6DA6">
        <w:rPr>
          <w:rFonts w:ascii="Times New Roman" w:eastAsia="Times New Roman" w:hAnsi="Times New Roman" w:cs="Times New Roman"/>
          <w:color w:val="4472C4" w:themeColor="accent1"/>
          <w:sz w:val="20"/>
          <w:szCs w:val="20"/>
        </w:rPr>
        <w:t>Надзорни одбор је у обавези да прибави мишљење овлашћеног стручњака</w:t>
      </w:r>
      <w:r w:rsidRPr="004D6DA6">
        <w:rPr>
          <w:rFonts w:ascii="Times New Roman" w:hAnsi="Times New Roman" w:cs="Times New Roman"/>
          <w:color w:val="4472C4" w:themeColor="accent1"/>
          <w:sz w:val="20"/>
          <w:szCs w:val="20"/>
        </w:rPr>
        <w:t xml:space="preserve"> код извршења своје дужности из области контроле и надзора финансијских извештаја НУНС-а, привредних друштава и фондова чији је оснивач НУНС, у</w:t>
      </w:r>
      <w:r w:rsidRPr="004D6DA6">
        <w:rPr>
          <w:rFonts w:ascii="Times New Roman" w:eastAsia="Times New Roman" w:hAnsi="Times New Roman" w:cs="Times New Roman"/>
          <w:color w:val="4472C4" w:themeColor="accent1"/>
          <w:sz w:val="20"/>
          <w:szCs w:val="20"/>
        </w:rPr>
        <w:t>склађености пословања и деловања НУНС-а са законским и подзаконским актима,. Без оваквог стручног мишљења Надзорни одбор не може упутити предлог Извршном одбору и Скупштини на усвајање.</w:t>
      </w:r>
    </w:p>
    <w:p w14:paraId="454F8B2F" w14:textId="43B18CEA" w:rsidR="00AF47FD" w:rsidRDefault="00AF47FD" w:rsidP="00AF47FD">
      <w:pPr>
        <w:pStyle w:val="NoSpacing"/>
        <w:jc w:val="both"/>
        <w:rPr>
          <w:rFonts w:ascii="Times New Roman" w:eastAsia="Times New Roman" w:hAnsi="Times New Roman" w:cs="Times New Roman"/>
          <w:color w:val="4472C4" w:themeColor="accent1"/>
          <w:sz w:val="20"/>
          <w:szCs w:val="20"/>
        </w:rPr>
      </w:pPr>
      <w:r w:rsidRPr="004D6DA6">
        <w:rPr>
          <w:rFonts w:ascii="Times New Roman" w:eastAsia="Times New Roman" w:hAnsi="Times New Roman" w:cs="Times New Roman"/>
          <w:b/>
          <w:color w:val="4472C4" w:themeColor="accent1"/>
          <w:sz w:val="24"/>
          <w:szCs w:val="24"/>
        </w:rPr>
        <w:t>Образложење:</w:t>
      </w:r>
      <w:r w:rsidRPr="004D6DA6">
        <w:rPr>
          <w:rFonts w:ascii="Times New Roman" w:eastAsia="Times New Roman" w:hAnsi="Times New Roman" w:cs="Times New Roman"/>
          <w:color w:val="4472C4" w:themeColor="accent1"/>
          <w:sz w:val="20"/>
          <w:szCs w:val="20"/>
        </w:rPr>
        <w:t xml:space="preserve"> Чланови Надзорног одбора углавном нису стручни да самостално врше надзор и контролу у свим областима која су им у надлежности по Статуту Удружења, а посебно да дају позитивно мишљење на </w:t>
      </w:r>
      <w:r w:rsidRPr="004D6DA6">
        <w:rPr>
          <w:rFonts w:ascii="Times New Roman" w:hAnsi="Times New Roman" w:cs="Times New Roman"/>
          <w:color w:val="4472C4" w:themeColor="accent1"/>
          <w:sz w:val="20"/>
          <w:szCs w:val="20"/>
        </w:rPr>
        <w:t>финансијске извештаје НУНС-а, привредних друштава и фондова чији је оснивач НУНС, као и у</w:t>
      </w:r>
      <w:r w:rsidRPr="004D6DA6">
        <w:rPr>
          <w:rFonts w:ascii="Times New Roman" w:eastAsia="Times New Roman" w:hAnsi="Times New Roman" w:cs="Times New Roman"/>
          <w:color w:val="4472C4" w:themeColor="accent1"/>
          <w:sz w:val="20"/>
          <w:szCs w:val="20"/>
        </w:rPr>
        <w:t xml:space="preserve">склађености пословања и деловања НУНС-а са законским и подзаконским актима, без стручне помоћи лица из тих области. Најсвежији пример је са редовне Скупштине НУНС-а из 2017. године када је Надзорни одбор предложио Скупштини да прихвати Финансијски извештај Медија центра, што је овај орган и урадио, а већ након непуне једне године, на ванредној Скупштини НУНС-а је достављено мишљење о фалсификованом Финасијском извештају овог центра. Када су чланови Скупштине поставили питање Стојану Марковићу, тадашњем председнику Надзорног одбора, како је могуће да је у року од само једне године Надзорни одбор доставио два различита мишљења о овом извештају, он је одговорио: „ Па, ја нисам економиста!” Каснија судбина Медија центра је добро позната. </w:t>
      </w:r>
    </w:p>
    <w:p w14:paraId="179B5C59" w14:textId="77777777" w:rsidR="004D6DA6" w:rsidRPr="004D6DA6" w:rsidRDefault="004D6DA6" w:rsidP="00AF47FD">
      <w:pPr>
        <w:pStyle w:val="NoSpacing"/>
        <w:jc w:val="both"/>
        <w:rPr>
          <w:rFonts w:ascii="Times New Roman" w:eastAsia="Times New Roman" w:hAnsi="Times New Roman" w:cs="Times New Roman"/>
          <w:color w:val="4472C4" w:themeColor="accent1"/>
          <w:sz w:val="20"/>
          <w:szCs w:val="20"/>
        </w:rPr>
      </w:pPr>
    </w:p>
    <w:p w14:paraId="3E3286BE" w14:textId="77777777" w:rsidR="00AF47FD" w:rsidRDefault="00AF47FD" w:rsidP="00AF47FD">
      <w:pPr>
        <w:jc w:val="both"/>
        <w:rPr>
          <w:rFonts w:ascii="Times New Roman" w:hAnsi="Times New Roman" w:cs="Times New Roman"/>
          <w:sz w:val="20"/>
          <w:szCs w:val="20"/>
        </w:rPr>
      </w:pPr>
      <w:r w:rsidRPr="00315A6D">
        <w:rPr>
          <w:rFonts w:ascii="Times New Roman" w:hAnsi="Times New Roman" w:cs="Times New Roman"/>
          <w:sz w:val="20"/>
          <w:szCs w:val="20"/>
        </w:rPr>
        <w:t>У извршењу својих дужности Надзорни одбор може прегледати сва документа НУНС-а, проверавати њихову веродостојност и истинитост у њима садржаних података, захтевати извештаје и објашњења од Извршног одбора и запослених и прегледати стање имовине НУНС-а.</w:t>
      </w:r>
    </w:p>
    <w:p w14:paraId="3367FAA5" w14:textId="77777777" w:rsidR="004D6DA6" w:rsidRPr="004D6DA6" w:rsidRDefault="004D6DA6" w:rsidP="00AF47FD">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Надзорни одбор подноси извештај Скупштини на свакој редовној седници Скупштине, а на ванредној седници ако то овлашћени предлагач те седнице затражи.</w:t>
      </w:r>
    </w:p>
    <w:p w14:paraId="37075AB1" w14:textId="77777777" w:rsidR="004D6DA6" w:rsidRPr="004D6DA6" w:rsidRDefault="004D6DA6" w:rsidP="00AF47FD">
      <w:pPr>
        <w:jc w:val="both"/>
        <w:rPr>
          <w:rFonts w:ascii="Times New Roman" w:hAnsi="Times New Roman" w:cs="Times New Roman"/>
          <w:b/>
          <w:color w:val="4472C4" w:themeColor="accent1"/>
          <w:sz w:val="20"/>
          <w:szCs w:val="20"/>
          <w:lang w:val="sr-Cyrl-RS"/>
        </w:rPr>
      </w:pPr>
      <w:r w:rsidRPr="004D6DA6">
        <w:rPr>
          <w:rFonts w:ascii="Times New Roman" w:hAnsi="Times New Roman" w:cs="Times New Roman"/>
          <w:b/>
          <w:color w:val="4472C4" w:themeColor="accent1"/>
          <w:sz w:val="20"/>
          <w:szCs w:val="20"/>
          <w:lang w:val="sr-Cyrl-RS"/>
        </w:rPr>
        <w:t xml:space="preserve">Ненад Новичић – </w:t>
      </w:r>
      <w:r>
        <w:rPr>
          <w:rFonts w:ascii="Times New Roman" w:hAnsi="Times New Roman" w:cs="Times New Roman"/>
          <w:b/>
          <w:color w:val="4472C4" w:themeColor="accent1"/>
          <w:sz w:val="20"/>
          <w:szCs w:val="20"/>
          <w:lang w:val="sr-Cyrl-RS"/>
        </w:rPr>
        <w:t>изменити последнји став на следећи начин</w:t>
      </w:r>
      <w:r w:rsidRPr="004D6DA6">
        <w:rPr>
          <w:rFonts w:ascii="Times New Roman" w:hAnsi="Times New Roman" w:cs="Times New Roman"/>
          <w:b/>
          <w:color w:val="4472C4" w:themeColor="accent1"/>
          <w:sz w:val="20"/>
          <w:szCs w:val="20"/>
          <w:lang w:val="sr-Cyrl-RS"/>
        </w:rPr>
        <w:t>:</w:t>
      </w:r>
    </w:p>
    <w:p w14:paraId="302F0E78" w14:textId="77777777" w:rsidR="00AF47FD" w:rsidRDefault="00AF47FD" w:rsidP="00AF47FD">
      <w:pPr>
        <w:jc w:val="both"/>
        <w:rPr>
          <w:rFonts w:ascii="Times New Roman" w:hAnsi="Times New Roman" w:cs="Times New Roman"/>
          <w:sz w:val="20"/>
          <w:szCs w:val="20"/>
        </w:rPr>
      </w:pPr>
      <w:r w:rsidRPr="00315A6D">
        <w:rPr>
          <w:rFonts w:ascii="Times New Roman" w:hAnsi="Times New Roman" w:cs="Times New Roman"/>
          <w:sz w:val="20"/>
          <w:szCs w:val="20"/>
        </w:rPr>
        <w:t>Надзорни одбор подноси извештај Скупштини на свакој редовној седници Скупштине, а на ванредној седници</w:t>
      </w:r>
      <w:r w:rsidRPr="007E7744">
        <w:rPr>
          <w:rFonts w:ascii="Times New Roman" w:hAnsi="Times New Roman" w:cs="Times New Roman"/>
          <w:sz w:val="20"/>
          <w:szCs w:val="20"/>
        </w:rPr>
        <w:t xml:space="preserve"> </w:t>
      </w:r>
      <w:r w:rsidRPr="004D6DA6">
        <w:rPr>
          <w:rFonts w:ascii="Times New Roman" w:hAnsi="Times New Roman" w:cs="Times New Roman"/>
          <w:color w:val="4472C4" w:themeColor="accent1"/>
          <w:sz w:val="20"/>
          <w:szCs w:val="20"/>
        </w:rPr>
        <w:t>на начи предвиђен овим чланом.</w:t>
      </w:r>
    </w:p>
    <w:p w14:paraId="184AE717" w14:textId="77777777" w:rsidR="00AF47FD" w:rsidRPr="00050E3E" w:rsidRDefault="00AF47FD" w:rsidP="00AF47FD">
      <w:pPr>
        <w:jc w:val="both"/>
        <w:rPr>
          <w:rFonts w:ascii="Times New Roman" w:hAnsi="Times New Roman" w:cs="Times New Roman"/>
          <w:color w:val="4472C4" w:themeColor="accent1"/>
          <w:sz w:val="20"/>
          <w:szCs w:val="20"/>
        </w:rPr>
      </w:pPr>
      <w:r w:rsidRPr="004D6DA6">
        <w:rPr>
          <w:rFonts w:ascii="Times New Roman" w:hAnsi="Times New Roman" w:cs="Times New Roman"/>
          <w:b/>
          <w:color w:val="4472C4" w:themeColor="accent1"/>
          <w:sz w:val="24"/>
          <w:szCs w:val="24"/>
        </w:rPr>
        <w:t>Образложење:</w:t>
      </w:r>
      <w:r w:rsidRPr="004D6DA6">
        <w:rPr>
          <w:rFonts w:ascii="Times New Roman" w:hAnsi="Times New Roman" w:cs="Times New Roman"/>
          <w:color w:val="4472C4" w:themeColor="accent1"/>
          <w:sz w:val="20"/>
          <w:szCs w:val="20"/>
        </w:rPr>
        <w:t xml:space="preserve"> Разлози за обавезност да Надзорни одбор подноси извештај на свакој редовној и ванредној седници Скупштине, а не само ако то овлашћени предлагач те седнице затражи, саджани су у претходном образложењу. </w:t>
      </w:r>
    </w:p>
    <w:p w14:paraId="0C901A80" w14:textId="77777777" w:rsidR="00AF47FD" w:rsidRPr="00050E3E" w:rsidRDefault="00AF47FD" w:rsidP="00AF47FD">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t>Члан 38.</w:t>
      </w:r>
    </w:p>
    <w:p w14:paraId="0F555C5F" w14:textId="0D77CC78" w:rsidR="00AF47FD" w:rsidRPr="00050E3E" w:rsidRDefault="00AF47FD" w:rsidP="00AF47FD">
      <w:pPr>
        <w:jc w:val="both"/>
        <w:rPr>
          <w:rFonts w:ascii="Times New Roman" w:hAnsi="Times New Roman" w:cs="Times New Roman"/>
          <w:sz w:val="20"/>
          <w:szCs w:val="20"/>
          <w:lang w:val="sr-Latn-RS"/>
        </w:rPr>
      </w:pPr>
      <w:r w:rsidRPr="00050E3E">
        <w:rPr>
          <w:rFonts w:ascii="Times New Roman" w:hAnsi="Times New Roman" w:cs="Times New Roman"/>
          <w:sz w:val="20"/>
          <w:szCs w:val="20"/>
          <w:lang w:val="sr-Cyrl-RS"/>
        </w:rPr>
        <w:t>Надзорни одбор ради у седницама</w:t>
      </w:r>
      <w:r w:rsidRPr="00AF47FD">
        <w:rPr>
          <w:rFonts w:ascii="Times New Roman" w:hAnsi="Times New Roman" w:cs="Times New Roman"/>
          <w:sz w:val="20"/>
          <w:szCs w:val="20"/>
          <w:lang w:val="sr-Cyrl-RS"/>
        </w:rPr>
        <w:t>.</w:t>
      </w:r>
      <w:r>
        <w:rPr>
          <w:rFonts w:ascii="Times New Roman" w:hAnsi="Times New Roman" w:cs="Times New Roman"/>
          <w:sz w:val="20"/>
          <w:szCs w:val="20"/>
          <w:lang w:val="sr-Latn-RS"/>
        </w:rPr>
        <w:t xml:space="preserve"> </w:t>
      </w:r>
    </w:p>
    <w:p w14:paraId="58C56102" w14:textId="77777777" w:rsidR="00AF47FD" w:rsidRPr="00AF47FD" w:rsidRDefault="00AF47FD"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Редовна седница Надзорног одбора одржава се најмање једном годишње, по позиву председника/це Надзорног одбора.</w:t>
      </w:r>
    </w:p>
    <w:p w14:paraId="272761EB" w14:textId="77777777" w:rsidR="00AF47FD" w:rsidRPr="00AF47FD" w:rsidRDefault="00AF47FD"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Ванредне седнице Надзорног одбора сазива председник/ца Надзорног одбора, а у случају његове/њене спречености ванредну седницу Надзорног одбора сазива његов/њен заменик.</w:t>
      </w:r>
    </w:p>
    <w:p w14:paraId="2CE44632" w14:textId="77777777" w:rsidR="00AF47FD" w:rsidRPr="00AF47FD" w:rsidRDefault="00AF47FD" w:rsidP="00AF47FD">
      <w:pPr>
        <w:jc w:val="both"/>
        <w:rPr>
          <w:rFonts w:ascii="Times New Roman" w:hAnsi="Times New Roman" w:cs="Times New Roman"/>
          <w:sz w:val="20"/>
          <w:szCs w:val="20"/>
          <w:lang w:val="sr-Cyrl-RS"/>
        </w:rPr>
      </w:pPr>
      <w:r w:rsidRPr="00AF47FD">
        <w:rPr>
          <w:rFonts w:ascii="Times New Roman" w:hAnsi="Times New Roman" w:cs="Times New Roman"/>
          <w:sz w:val="20"/>
          <w:szCs w:val="20"/>
          <w:lang w:val="sr-Cyrl-RS"/>
        </w:rPr>
        <w:t>Уколико Надзорни одбор уочи неправилности у раду и функционисању НУНС-а и његових органа, односно уколико уочи неправилности у питањима из своје надлежности, дужан је да од председник/це НУНС-а захтева сазивање Скупштине.</w:t>
      </w:r>
    </w:p>
    <w:p w14:paraId="4C65AD20" w14:textId="77777777" w:rsidR="004D6DA6" w:rsidRPr="004D6DA6" w:rsidRDefault="004D6DA6" w:rsidP="004D6DA6">
      <w:pPr>
        <w:jc w:val="center"/>
        <w:rPr>
          <w:rFonts w:ascii="Times New Roman" w:hAnsi="Times New Roman" w:cs="Times New Roman"/>
          <w:sz w:val="20"/>
          <w:szCs w:val="20"/>
          <w:lang w:val="sr-Cyrl-RS"/>
        </w:rPr>
      </w:pPr>
      <w:r w:rsidRPr="004D6DA6">
        <w:rPr>
          <w:rFonts w:ascii="Times New Roman" w:hAnsi="Times New Roman" w:cs="Times New Roman"/>
          <w:sz w:val="20"/>
          <w:szCs w:val="20"/>
          <w:lang w:val="sr-Cyrl-RS"/>
        </w:rPr>
        <w:t>Члан 39.</w:t>
      </w:r>
    </w:p>
    <w:p w14:paraId="73AF90F8" w14:textId="77777777" w:rsidR="004D6DA6"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Кворум за рад и одржавање седнице Надзорног одбора чини већина од укупног броја чланова Надзорног одбора.</w:t>
      </w:r>
    </w:p>
    <w:p w14:paraId="31596CF6" w14:textId="77777777" w:rsidR="004D6DA6"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lastRenderedPageBreak/>
        <w:t>Надзорни одбор доноси одлуке на седницама Надзорног одбора већином гласова присутних чланова.</w:t>
      </w:r>
    </w:p>
    <w:p w14:paraId="4EB5DE60" w14:textId="77777777" w:rsidR="004D6DA6"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Позивање за седницу Надзорног одбора доставља се члановима Надзорног одбора најкасније пет дана пре дана одржавања седнице. Позивање се сматра пуноважним и ако је позив достављен члану Надзорног одбора електронском поштом, телефоном, објављивањем на интернет страници НУНС-а, најкасније пет дана пре дана одржавања седнице.</w:t>
      </w:r>
    </w:p>
    <w:p w14:paraId="3220EDE1" w14:textId="77777777" w:rsidR="004D6DA6"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Позив за седницу Надзорног одбора обавезно садржи пословно име и седиште НУНС-а, назив органа чија се седница сазива, време и место одржавања седнице, предлог дневног реда седнице и предлоге одлука из тачака дневног реда.</w:t>
      </w:r>
    </w:p>
    <w:p w14:paraId="3452A4E2" w14:textId="77777777" w:rsid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Одлуке и друга документација везана за одржавање седнице Надзорног одбора могу се доставити на један од начина предвиђених за упућивање позива за седницу Надзорног одбора најкасније три дана пре дана одржавања Скупштине Надзорног одбора.</w:t>
      </w:r>
    </w:p>
    <w:p w14:paraId="618C4B44" w14:textId="77777777" w:rsidR="004D6DA6" w:rsidRPr="004D6DA6" w:rsidRDefault="004D6DA6" w:rsidP="004D6DA6">
      <w:pPr>
        <w:jc w:val="both"/>
        <w:rPr>
          <w:rFonts w:ascii="Times New Roman" w:hAnsi="Times New Roman" w:cs="Times New Roman"/>
          <w:b/>
          <w:color w:val="4472C4" w:themeColor="accent1"/>
          <w:sz w:val="20"/>
          <w:szCs w:val="20"/>
          <w:lang w:val="sr-Cyrl-RS"/>
        </w:rPr>
      </w:pPr>
      <w:r w:rsidRPr="004D6DA6">
        <w:rPr>
          <w:rFonts w:ascii="Times New Roman" w:hAnsi="Times New Roman" w:cs="Times New Roman"/>
          <w:b/>
          <w:color w:val="4472C4" w:themeColor="accent1"/>
          <w:sz w:val="20"/>
          <w:szCs w:val="20"/>
          <w:lang w:val="sr-Cyrl-RS"/>
        </w:rPr>
        <w:t>Ненад Новичић –у последнјем ставу уместо 3 дана ставити 15 дана и избрисати реч Скупштине.</w:t>
      </w:r>
    </w:p>
    <w:p w14:paraId="5E304F63" w14:textId="77777777" w:rsidR="004D6DA6" w:rsidRPr="004D6DA6" w:rsidRDefault="004D6DA6" w:rsidP="004D6DA6">
      <w:pPr>
        <w:jc w:val="both"/>
        <w:rPr>
          <w:rFonts w:ascii="Times New Roman" w:hAnsi="Times New Roman" w:cs="Times New Roman"/>
          <w:color w:val="4472C4" w:themeColor="accent1"/>
          <w:sz w:val="20"/>
          <w:szCs w:val="20"/>
        </w:rPr>
      </w:pPr>
      <w:r w:rsidRPr="004D6DA6">
        <w:rPr>
          <w:rFonts w:ascii="Times New Roman" w:hAnsi="Times New Roman" w:cs="Times New Roman"/>
          <w:b/>
          <w:color w:val="4472C4" w:themeColor="accent1"/>
        </w:rPr>
        <w:t>Образложење:</w:t>
      </w:r>
      <w:r w:rsidRPr="004D6DA6">
        <w:rPr>
          <w:rFonts w:ascii="Times New Roman" w:hAnsi="Times New Roman" w:cs="Times New Roman"/>
          <w:color w:val="4472C4" w:themeColor="accent1"/>
          <w:sz w:val="20"/>
          <w:szCs w:val="20"/>
        </w:rPr>
        <w:t xml:space="preserve"> Да би Надзорни одбор могао ефикасно да ради из области за које је надлежан потребно је да се одлуке и друга документација везана за одржавање седнице, као и упућивање позива доставе овом органу најкасније 15 дана пре одржавања седнице Надзорног одбора. Иначе, у постојећој одредби грешком је написано ..........„најкасније три дана пре дана одржавања </w:t>
      </w:r>
      <w:r w:rsidRPr="004D6DA6">
        <w:rPr>
          <w:rFonts w:ascii="Times New Roman" w:hAnsi="Times New Roman" w:cs="Times New Roman"/>
          <w:color w:val="4472C4" w:themeColor="accent1"/>
        </w:rPr>
        <w:t>Скупштине</w:t>
      </w:r>
      <w:r w:rsidRPr="004D6DA6">
        <w:rPr>
          <w:rFonts w:ascii="Times New Roman" w:hAnsi="Times New Roman" w:cs="Times New Roman"/>
          <w:color w:val="4472C4" w:themeColor="accent1"/>
          <w:sz w:val="20"/>
          <w:szCs w:val="20"/>
        </w:rPr>
        <w:t xml:space="preserve"> (треба седнице) Надзорног одбора”. </w:t>
      </w:r>
    </w:p>
    <w:p w14:paraId="7E626114" w14:textId="77777777" w:rsidR="004D6DA6" w:rsidRPr="00315A6D" w:rsidRDefault="004D6DA6" w:rsidP="004D6DA6">
      <w:pPr>
        <w:jc w:val="center"/>
        <w:rPr>
          <w:rFonts w:ascii="Times New Roman" w:hAnsi="Times New Roman" w:cs="Times New Roman"/>
          <w:sz w:val="20"/>
          <w:szCs w:val="20"/>
        </w:rPr>
      </w:pPr>
      <w:r w:rsidRPr="00315A6D">
        <w:rPr>
          <w:rFonts w:ascii="Times New Roman" w:hAnsi="Times New Roman" w:cs="Times New Roman"/>
          <w:sz w:val="20"/>
          <w:szCs w:val="20"/>
        </w:rPr>
        <w:t>Члан 41.</w:t>
      </w:r>
    </w:p>
    <w:p w14:paraId="1F332D7C"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Чланове Суда части бира Скупштина међу члановима НУНС-а непосредним и тајним гласањем.</w:t>
      </w:r>
    </w:p>
    <w:p w14:paraId="0964B336"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 xml:space="preserve">Кандидат за члана Суда части може бити лице које се професионално бави новинарском делатношћу најмање 10 година и које није било правноснажно осуђивано за кривично дело или имало јавну осуду. </w:t>
      </w:r>
    </w:p>
    <w:p w14:paraId="773BC4D4"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Суд части има пет чланова који међу собом бирају председника/цу Суда части и заменика председника/це Суда части.</w:t>
      </w:r>
    </w:p>
    <w:p w14:paraId="4AFAEB48" w14:textId="77777777" w:rsidR="004D6DA6" w:rsidRPr="00315A6D" w:rsidRDefault="004D6DA6" w:rsidP="004D6DA6">
      <w:pPr>
        <w:jc w:val="both"/>
        <w:rPr>
          <w:rFonts w:ascii="Times New Roman" w:eastAsia="Times New Roman" w:hAnsi="Times New Roman" w:cs="Times New Roman"/>
          <w:noProof/>
          <w:sz w:val="20"/>
          <w:szCs w:val="20"/>
        </w:rPr>
      </w:pPr>
      <w:r w:rsidRPr="00315A6D">
        <w:rPr>
          <w:rFonts w:ascii="Times New Roman" w:eastAsia="Times New Roman" w:hAnsi="Times New Roman" w:cs="Times New Roman"/>
          <w:noProof/>
          <w:sz w:val="20"/>
          <w:szCs w:val="20"/>
        </w:rPr>
        <w:t xml:space="preserve">Кандидате за чланове Суда части предлаже претходни Суд части којем је истекао/истиче мандат, као и сваки редовни члан НУНС-а, на начин предвиђен овим чланом. </w:t>
      </w:r>
    </w:p>
    <w:p w14:paraId="17210326" w14:textId="77777777" w:rsidR="004D6DA6" w:rsidRPr="00315A6D" w:rsidRDefault="004D6DA6" w:rsidP="004D6DA6">
      <w:pPr>
        <w:jc w:val="both"/>
        <w:rPr>
          <w:rFonts w:ascii="Times New Roman" w:eastAsia="Times New Roman" w:hAnsi="Times New Roman" w:cs="Times New Roman"/>
          <w:noProof/>
          <w:sz w:val="20"/>
          <w:szCs w:val="20"/>
        </w:rPr>
      </w:pPr>
      <w:r w:rsidRPr="00315A6D">
        <w:rPr>
          <w:rFonts w:ascii="Times New Roman" w:eastAsia="Times New Roman" w:hAnsi="Times New Roman" w:cs="Times New Roman"/>
          <w:noProof/>
          <w:sz w:val="20"/>
          <w:szCs w:val="20"/>
        </w:rPr>
        <w:t xml:space="preserve">Листа кандидата за чланове Суда части које предлаже претходни Суд части мора имати најмање 5 </w:t>
      </w:r>
      <w:r>
        <w:rPr>
          <w:rFonts w:ascii="Times New Roman" w:eastAsia="Times New Roman" w:hAnsi="Times New Roman" w:cs="Times New Roman"/>
          <w:noProof/>
          <w:sz w:val="20"/>
          <w:szCs w:val="20"/>
        </w:rPr>
        <w:t xml:space="preserve">(пет) </w:t>
      </w:r>
      <w:r w:rsidRPr="00315A6D">
        <w:rPr>
          <w:rFonts w:ascii="Times New Roman" w:eastAsia="Times New Roman" w:hAnsi="Times New Roman" w:cs="Times New Roman"/>
          <w:noProof/>
          <w:sz w:val="20"/>
          <w:szCs w:val="20"/>
        </w:rPr>
        <w:t xml:space="preserve">кандидата. </w:t>
      </w:r>
    </w:p>
    <w:p w14:paraId="6882820C" w14:textId="77777777" w:rsidR="004D6DA6" w:rsidRPr="00315A6D" w:rsidRDefault="004D6DA6" w:rsidP="004D6DA6">
      <w:pPr>
        <w:jc w:val="both"/>
        <w:rPr>
          <w:rFonts w:ascii="Times New Roman" w:eastAsia="Times New Roman" w:hAnsi="Times New Roman" w:cs="Times New Roman"/>
          <w:noProof/>
          <w:sz w:val="20"/>
          <w:szCs w:val="20"/>
        </w:rPr>
      </w:pPr>
      <w:r w:rsidRPr="00315A6D">
        <w:rPr>
          <w:rFonts w:ascii="Times New Roman" w:eastAsia="Times New Roman" w:hAnsi="Times New Roman" w:cs="Times New Roman"/>
          <w:noProof/>
          <w:sz w:val="20"/>
          <w:szCs w:val="20"/>
        </w:rPr>
        <w:t xml:space="preserve">На листу кандидата улазе кандидати које предлаже Суд части и други кандидати које предложи најмање 5 </w:t>
      </w:r>
      <w:r>
        <w:rPr>
          <w:rFonts w:ascii="Times New Roman" w:eastAsia="Times New Roman" w:hAnsi="Times New Roman" w:cs="Times New Roman"/>
          <w:noProof/>
          <w:sz w:val="20"/>
          <w:szCs w:val="20"/>
        </w:rPr>
        <w:t xml:space="preserve">(пет) </w:t>
      </w:r>
      <w:r w:rsidRPr="00315A6D">
        <w:rPr>
          <w:rFonts w:ascii="Times New Roman" w:eastAsia="Times New Roman" w:hAnsi="Times New Roman" w:cs="Times New Roman"/>
          <w:noProof/>
          <w:sz w:val="20"/>
          <w:szCs w:val="20"/>
        </w:rPr>
        <w:t xml:space="preserve">редовних чланова НУНС-а. </w:t>
      </w:r>
    </w:p>
    <w:p w14:paraId="71C3FDDE" w14:textId="77777777" w:rsidR="004D6DA6" w:rsidRPr="00315A6D" w:rsidRDefault="004D6DA6" w:rsidP="004D6DA6">
      <w:pPr>
        <w:jc w:val="both"/>
        <w:rPr>
          <w:rFonts w:ascii="Times New Roman" w:eastAsia="Times New Roman" w:hAnsi="Times New Roman" w:cs="Times New Roman"/>
          <w:noProof/>
          <w:sz w:val="20"/>
          <w:szCs w:val="20"/>
        </w:rPr>
      </w:pPr>
      <w:r w:rsidRPr="00315A6D">
        <w:rPr>
          <w:rFonts w:ascii="Times New Roman" w:eastAsia="Times New Roman" w:hAnsi="Times New Roman" w:cs="Times New Roman"/>
          <w:noProof/>
          <w:sz w:val="20"/>
          <w:szCs w:val="20"/>
        </w:rPr>
        <w:t xml:space="preserve">Сваки редовни члан НУНС-а може да предложи највише једног кандидата за члана Суда части. </w:t>
      </w:r>
    </w:p>
    <w:p w14:paraId="06EF22FD" w14:textId="77777777" w:rsidR="004D6DA6" w:rsidRPr="00373C0B" w:rsidRDefault="004D6DA6" w:rsidP="004D6DA6">
      <w:pPr>
        <w:jc w:val="both"/>
        <w:rPr>
          <w:rFonts w:ascii="Times New Roman" w:hAnsi="Times New Roman" w:cs="Times New Roman"/>
          <w:b/>
          <w:sz w:val="20"/>
          <w:szCs w:val="20"/>
        </w:rPr>
      </w:pPr>
      <w:r w:rsidRPr="00315A6D">
        <w:rPr>
          <w:rFonts w:ascii="Times New Roman" w:eastAsia="Times New Roman" w:hAnsi="Times New Roman" w:cs="Times New Roman"/>
          <w:noProof/>
          <w:sz w:val="20"/>
          <w:szCs w:val="20"/>
        </w:rPr>
        <w:t xml:space="preserve">Кандидати за чланове Суда части морају претходно прихватити кандидатуру у писменој форми путем е-маила или писане изјаве. </w:t>
      </w:r>
    </w:p>
    <w:p w14:paraId="1F1E08C6" w14:textId="77777777" w:rsidR="004D6DA6" w:rsidRDefault="004D6DA6" w:rsidP="004D6DA6">
      <w:pPr>
        <w:jc w:val="both"/>
        <w:rPr>
          <w:rFonts w:ascii="Times New Roman" w:hAnsi="Times New Roman" w:cs="Times New Roman"/>
          <w:b/>
          <w:color w:val="4472C4" w:themeColor="accent1"/>
          <w:sz w:val="20"/>
          <w:szCs w:val="20"/>
          <w:lang w:val="sr-Cyrl-RS"/>
        </w:rPr>
      </w:pPr>
      <w:r>
        <w:rPr>
          <w:rFonts w:ascii="Times New Roman" w:hAnsi="Times New Roman" w:cs="Times New Roman"/>
          <w:b/>
          <w:color w:val="4472C4" w:themeColor="accent1"/>
          <w:sz w:val="20"/>
          <w:szCs w:val="20"/>
          <w:lang w:val="sr-Cyrl-RS"/>
        </w:rPr>
        <w:t xml:space="preserve">Ненад Новичић </w:t>
      </w:r>
    </w:p>
    <w:p w14:paraId="5E4344A2" w14:textId="77777777" w:rsidR="004D6DA6" w:rsidRPr="004D6DA6" w:rsidRDefault="004D6DA6" w:rsidP="004D6DA6">
      <w:pPr>
        <w:jc w:val="both"/>
        <w:rPr>
          <w:rFonts w:ascii="Times New Roman" w:eastAsia="Times New Roman" w:hAnsi="Times New Roman" w:cs="Times New Roman"/>
          <w:noProof/>
          <w:color w:val="4472C4" w:themeColor="accent1"/>
          <w:sz w:val="20"/>
          <w:szCs w:val="20"/>
        </w:rPr>
      </w:pPr>
      <w:r w:rsidRPr="004D6DA6">
        <w:rPr>
          <w:rFonts w:ascii="Times New Roman" w:hAnsi="Times New Roman" w:cs="Times New Roman"/>
          <w:b/>
          <w:color w:val="4472C4" w:themeColor="accent1"/>
          <w:sz w:val="20"/>
          <w:szCs w:val="20"/>
        </w:rPr>
        <w:t>АМАНДМАН:</w:t>
      </w:r>
    </w:p>
    <w:p w14:paraId="55ACD73D" w14:textId="77777777" w:rsidR="004D6DA6" w:rsidRPr="004D6DA6" w:rsidRDefault="004D6DA6" w:rsidP="004D6DA6">
      <w:pPr>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lastRenderedPageBreak/>
        <w:t>Кандидати за чланове Суда части НУНС-а не могу бити лица која су у радном односу у НУНС-у или у другим правним лицима и/или привредним друштвима која су власнички, односно статусно, повезани са НУНС-ом.,као и</w:t>
      </w:r>
      <w:r w:rsidRPr="004D6DA6">
        <w:rPr>
          <w:rFonts w:ascii="Times New Roman" w:hAnsi="Times New Roman" w:cs="Times New Roman"/>
          <w:color w:val="4472C4" w:themeColor="accent1"/>
          <w:sz w:val="20"/>
          <w:szCs w:val="20"/>
          <w:lang w:val="sl-SI"/>
        </w:rPr>
        <w:t xml:space="preserve"> 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p>
    <w:p w14:paraId="62CA1793" w14:textId="77777777" w:rsidR="004D6DA6" w:rsidRPr="004D6DA6" w:rsidRDefault="004D6DA6" w:rsidP="004D6DA6">
      <w:pPr>
        <w:jc w:val="both"/>
        <w:rPr>
          <w:rFonts w:ascii="Times New Roman" w:hAnsi="Times New Roman" w:cs="Times New Roman"/>
          <w:color w:val="4472C4" w:themeColor="accent1"/>
          <w:sz w:val="20"/>
          <w:szCs w:val="20"/>
        </w:rPr>
      </w:pPr>
      <w:r w:rsidRPr="004D6DA6">
        <w:rPr>
          <w:rFonts w:ascii="Times New Roman" w:hAnsi="Times New Roman" w:cs="Times New Roman"/>
          <w:b/>
          <w:color w:val="4472C4" w:themeColor="accent1"/>
          <w:sz w:val="24"/>
          <w:szCs w:val="24"/>
        </w:rPr>
        <w:t>Образложење:</w:t>
      </w:r>
      <w:r w:rsidRPr="004D6DA6">
        <w:rPr>
          <w:rFonts w:ascii="Times New Roman" w:hAnsi="Times New Roman" w:cs="Times New Roman"/>
          <w:color w:val="4472C4" w:themeColor="accent1"/>
          <w:sz w:val="20"/>
          <w:szCs w:val="20"/>
        </w:rPr>
        <w:t xml:space="preserve"> Одредбом да кандидати, не само за функцију председника/це НУНС-а, већ и за друге функције у органима Удружења не могу бити </w:t>
      </w:r>
      <w:r w:rsidRPr="004D6DA6">
        <w:rPr>
          <w:rFonts w:ascii="Times New Roman" w:hAnsi="Times New Roman" w:cs="Times New Roman"/>
          <w:color w:val="4472C4" w:themeColor="accent1"/>
          <w:sz w:val="20"/>
          <w:szCs w:val="20"/>
          <w:lang w:val="sl-SI"/>
        </w:rPr>
        <w:t>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r w:rsidRPr="004D6DA6">
        <w:rPr>
          <w:rFonts w:ascii="Times New Roman" w:hAnsi="Times New Roman" w:cs="Times New Roman"/>
          <w:color w:val="4472C4" w:themeColor="accent1"/>
          <w:sz w:val="20"/>
          <w:szCs w:val="20"/>
        </w:rPr>
        <w:t>, нормативно би се потврдила основна начела, посебно начело независности, садржана у члану 2, овог статута: „</w:t>
      </w:r>
      <w:r w:rsidRPr="004D6DA6">
        <w:rPr>
          <w:rFonts w:ascii="Times New Roman" w:hAnsi="Times New Roman" w:cs="Times New Roman"/>
          <w:color w:val="4472C4" w:themeColor="accent1"/>
          <w:sz w:val="20"/>
          <w:szCs w:val="20"/>
          <w:lang w:val="sr-Latn-CS"/>
        </w:rPr>
        <w:t>НУНС је организација независна од било каквог идеолошког, политичког, владиног, религијског и било којег другог утицаја који је у супротности са основним демократским принципима и стандардима, као и у супротности са основним начелима НУНС-а и његовим циљевима</w:t>
      </w:r>
      <w:r w:rsidRPr="004D6DA6">
        <w:rPr>
          <w:rFonts w:ascii="Times New Roman" w:hAnsi="Times New Roman" w:cs="Times New Roman"/>
          <w:color w:val="4472C4" w:themeColor="accent1"/>
          <w:sz w:val="20"/>
          <w:szCs w:val="20"/>
        </w:rPr>
        <w:t>”</w:t>
      </w:r>
      <w:r w:rsidRPr="004D6DA6">
        <w:rPr>
          <w:rFonts w:ascii="Times New Roman" w:hAnsi="Times New Roman" w:cs="Times New Roman"/>
          <w:color w:val="4472C4" w:themeColor="accent1"/>
          <w:sz w:val="20"/>
          <w:szCs w:val="20"/>
          <w:lang w:val="sr-Latn-CS"/>
        </w:rPr>
        <w:t>.</w:t>
      </w:r>
    </w:p>
    <w:p w14:paraId="7DF74920" w14:textId="77777777" w:rsidR="004D6DA6" w:rsidRPr="00315A6D" w:rsidRDefault="004D6DA6" w:rsidP="004D6DA6">
      <w:pPr>
        <w:jc w:val="both"/>
        <w:rPr>
          <w:rFonts w:ascii="Times New Roman" w:eastAsia="Times New Roman" w:hAnsi="Times New Roman" w:cs="Times New Roman"/>
          <w:noProof/>
          <w:sz w:val="20"/>
          <w:szCs w:val="20"/>
        </w:rPr>
      </w:pPr>
      <w:r w:rsidRPr="00315A6D">
        <w:rPr>
          <w:rFonts w:ascii="Times New Roman" w:eastAsia="Times New Roman" w:hAnsi="Times New Roman" w:cs="Times New Roman"/>
          <w:noProof/>
          <w:sz w:val="20"/>
          <w:szCs w:val="20"/>
        </w:rPr>
        <w:t xml:space="preserve">Суд части и чланови НУНС-а дужни су да кандидате за нови Суд части предложе најкасније 7 </w:t>
      </w:r>
      <w:r>
        <w:rPr>
          <w:rFonts w:ascii="Times New Roman" w:eastAsia="Times New Roman" w:hAnsi="Times New Roman" w:cs="Times New Roman"/>
          <w:noProof/>
          <w:sz w:val="20"/>
          <w:szCs w:val="20"/>
        </w:rPr>
        <w:t xml:space="preserve">(седам) </w:t>
      </w:r>
      <w:r w:rsidRPr="00315A6D">
        <w:rPr>
          <w:rFonts w:ascii="Times New Roman" w:eastAsia="Times New Roman" w:hAnsi="Times New Roman" w:cs="Times New Roman"/>
          <w:noProof/>
          <w:sz w:val="20"/>
          <w:szCs w:val="20"/>
        </w:rPr>
        <w:t xml:space="preserve">радних дана пре одржавања Скупштине на којој се одлучује о избору чланова Суда части. </w:t>
      </w:r>
    </w:p>
    <w:p w14:paraId="12BD51F4" w14:textId="77777777" w:rsidR="004D6DA6" w:rsidRPr="00315A6D" w:rsidRDefault="004D6DA6" w:rsidP="004D6DA6">
      <w:pPr>
        <w:jc w:val="both"/>
        <w:rPr>
          <w:rFonts w:ascii="Times New Roman" w:hAnsi="Times New Roman" w:cs="Times New Roman"/>
          <w:sz w:val="20"/>
          <w:szCs w:val="20"/>
        </w:rPr>
      </w:pPr>
      <w:r w:rsidRPr="00315A6D">
        <w:rPr>
          <w:rFonts w:ascii="Times New Roman" w:eastAsia="Times New Roman" w:hAnsi="Times New Roman" w:cs="Times New Roman"/>
          <w:noProof/>
          <w:sz w:val="20"/>
          <w:szCs w:val="20"/>
        </w:rPr>
        <w:t xml:space="preserve">Изабраним члановима Суда части НУНС-а сматрају се првих 5 </w:t>
      </w:r>
      <w:r>
        <w:rPr>
          <w:rFonts w:ascii="Times New Roman" w:eastAsia="Times New Roman" w:hAnsi="Times New Roman" w:cs="Times New Roman"/>
          <w:noProof/>
          <w:sz w:val="20"/>
          <w:szCs w:val="20"/>
        </w:rPr>
        <w:t xml:space="preserve">(пет) </w:t>
      </w:r>
      <w:r w:rsidRPr="00315A6D">
        <w:rPr>
          <w:rFonts w:ascii="Times New Roman" w:eastAsia="Times New Roman" w:hAnsi="Times New Roman" w:cs="Times New Roman"/>
          <w:noProof/>
          <w:sz w:val="20"/>
          <w:szCs w:val="20"/>
        </w:rPr>
        <w:t xml:space="preserve">кандидата с највећим бројем гласова.  </w:t>
      </w:r>
    </w:p>
    <w:p w14:paraId="03FDC4E7" w14:textId="77777777" w:rsidR="004D6DA6" w:rsidRPr="00315A6D" w:rsidRDefault="004D6DA6" w:rsidP="004D6DA6">
      <w:pPr>
        <w:jc w:val="center"/>
        <w:rPr>
          <w:rFonts w:ascii="Times New Roman" w:hAnsi="Times New Roman" w:cs="Times New Roman"/>
          <w:sz w:val="20"/>
          <w:szCs w:val="20"/>
        </w:rPr>
      </w:pPr>
      <w:r w:rsidRPr="00315A6D">
        <w:rPr>
          <w:rFonts w:ascii="Times New Roman" w:hAnsi="Times New Roman" w:cs="Times New Roman"/>
          <w:sz w:val="20"/>
          <w:szCs w:val="20"/>
        </w:rPr>
        <w:t>Члан 42.</w:t>
      </w:r>
    </w:p>
    <w:p w14:paraId="39777B6E"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Поступак пред Судом части могу покренути:</w:t>
      </w:r>
    </w:p>
    <w:p w14:paraId="37C6F690"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-Чланови НУНС-а;</w:t>
      </w:r>
    </w:p>
    <w:p w14:paraId="66EDD6B7"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-Редакције јавних гласила;</w:t>
      </w:r>
    </w:p>
    <w:p w14:paraId="4D53139B"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-Оштећена физичка и правна лица;</w:t>
      </w:r>
    </w:p>
    <w:p w14:paraId="0723F515"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-Органи НУНС-а:</w:t>
      </w:r>
    </w:p>
    <w:p w14:paraId="097DDCF5" w14:textId="77777777" w:rsidR="004D6DA6" w:rsidRPr="00315A6D" w:rsidRDefault="004D6DA6" w:rsidP="004D6DA6">
      <w:pPr>
        <w:pStyle w:val="NoSpacing"/>
        <w:jc w:val="both"/>
        <w:rPr>
          <w:rFonts w:ascii="Times New Roman" w:hAnsi="Times New Roman" w:cs="Times New Roman"/>
          <w:sz w:val="20"/>
          <w:szCs w:val="20"/>
        </w:rPr>
      </w:pPr>
      <w:r w:rsidRPr="00315A6D">
        <w:rPr>
          <w:rFonts w:ascii="Times New Roman" w:hAnsi="Times New Roman" w:cs="Times New Roman"/>
          <w:sz w:val="20"/>
          <w:szCs w:val="20"/>
        </w:rPr>
        <w:t>-Суд части, самоиницијативно.</w:t>
      </w:r>
    </w:p>
    <w:p w14:paraId="3C924A91" w14:textId="77777777" w:rsidR="004D6DA6" w:rsidRPr="00315A6D" w:rsidRDefault="004D6DA6" w:rsidP="004D6DA6">
      <w:pPr>
        <w:pStyle w:val="NoSpacing"/>
        <w:jc w:val="both"/>
        <w:rPr>
          <w:rFonts w:ascii="Times New Roman" w:hAnsi="Times New Roman" w:cs="Times New Roman"/>
          <w:sz w:val="20"/>
          <w:szCs w:val="20"/>
        </w:rPr>
      </w:pPr>
    </w:p>
    <w:p w14:paraId="534372EB"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Поступак пред Судом части покреће се подношењем захтева за покретање поступка. Захтев за покретање поступка мора садржати податке о лицу или органу који подноси захтев, назив органа којем се захтев подноси, податке о лицу против кога се захтев подноси, назначење чињеница на којима се заснива захтев и доказе које потврђују наведене чињенице.</w:t>
      </w:r>
    </w:p>
    <w:p w14:paraId="5D9C7DD5"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Суд части дужан је да у року од 15 дана од дана подношења захтева донесе одлуку о покретању поступка или одлуку о одбијању захтева за покретање поступка.</w:t>
      </w:r>
    </w:p>
    <w:p w14:paraId="579433C3" w14:textId="77777777" w:rsidR="004D6DA6" w:rsidRPr="00315A6D"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Одлука о одбијању захтева за покретање поступка мора бити образложена.</w:t>
      </w:r>
    </w:p>
    <w:p w14:paraId="6B92A271" w14:textId="77777777" w:rsidR="004D6DA6" w:rsidRDefault="004D6DA6" w:rsidP="004D6DA6">
      <w:pPr>
        <w:jc w:val="both"/>
        <w:rPr>
          <w:rFonts w:ascii="Times New Roman" w:hAnsi="Times New Roman" w:cs="Times New Roman"/>
          <w:sz w:val="20"/>
          <w:szCs w:val="20"/>
        </w:rPr>
      </w:pPr>
      <w:r w:rsidRPr="00315A6D">
        <w:rPr>
          <w:rFonts w:ascii="Times New Roman" w:hAnsi="Times New Roman" w:cs="Times New Roman"/>
          <w:sz w:val="20"/>
          <w:szCs w:val="20"/>
        </w:rPr>
        <w:t>Суд части је дужан да поступак по захтеву оконча у року од 45 дана од дана доношења одлуке о покретању поступка.</w:t>
      </w:r>
    </w:p>
    <w:p w14:paraId="736ECAC0" w14:textId="77777777" w:rsidR="004D6DA6" w:rsidRPr="004D6DA6" w:rsidRDefault="004D6DA6" w:rsidP="004D6DA6">
      <w:pPr>
        <w:jc w:val="both"/>
        <w:rPr>
          <w:rFonts w:ascii="Times New Roman" w:hAnsi="Times New Roman" w:cs="Times New Roman"/>
          <w:sz w:val="20"/>
          <w:szCs w:val="20"/>
          <w:lang w:val="sr-Cyrl-RS"/>
        </w:rPr>
      </w:pPr>
      <w:r w:rsidRPr="004D6DA6">
        <w:rPr>
          <w:rFonts w:ascii="Times New Roman" w:hAnsi="Times New Roman" w:cs="Times New Roman"/>
          <w:sz w:val="20"/>
          <w:szCs w:val="20"/>
          <w:lang w:val="sr-Cyrl-RS"/>
        </w:rPr>
        <w:t>У сложенијим предметима Суд части може рок из претходног става овог члана продужити највише за 30 дана од дана истека рока из претходног става овог члана.</w:t>
      </w:r>
    </w:p>
    <w:p w14:paraId="7C6511C5" w14:textId="77777777" w:rsidR="004D6DA6" w:rsidRPr="004D6DA6" w:rsidRDefault="004D6DA6" w:rsidP="004D6DA6">
      <w:pPr>
        <w:jc w:val="both"/>
        <w:rPr>
          <w:rFonts w:ascii="Times New Roman" w:hAnsi="Times New Roman" w:cs="Times New Roman"/>
          <w:b/>
          <w:color w:val="4472C4" w:themeColor="accent1"/>
          <w:sz w:val="24"/>
          <w:szCs w:val="24"/>
          <w:lang w:val="sr-Cyrl-RS"/>
        </w:rPr>
      </w:pPr>
      <w:r w:rsidRPr="004D6DA6">
        <w:rPr>
          <w:rFonts w:ascii="Times New Roman" w:hAnsi="Times New Roman" w:cs="Times New Roman"/>
          <w:b/>
          <w:color w:val="4472C4" w:themeColor="accent1"/>
          <w:sz w:val="24"/>
          <w:szCs w:val="24"/>
          <w:lang w:val="sr-Cyrl-RS"/>
        </w:rPr>
        <w:t>Ненад Новичић – избрисати последнји став</w:t>
      </w:r>
    </w:p>
    <w:p w14:paraId="4C67B3AB" w14:textId="77777777" w:rsidR="004D6DA6" w:rsidRPr="004D6DA6" w:rsidRDefault="004D6DA6" w:rsidP="004D6DA6">
      <w:pPr>
        <w:jc w:val="both"/>
        <w:rPr>
          <w:rFonts w:ascii="Times New Roman" w:hAnsi="Times New Roman" w:cs="Times New Roman"/>
          <w:color w:val="4472C4" w:themeColor="accent1"/>
          <w:sz w:val="20"/>
          <w:szCs w:val="20"/>
        </w:rPr>
      </w:pPr>
      <w:r w:rsidRPr="004D6DA6">
        <w:rPr>
          <w:rFonts w:ascii="Times New Roman" w:hAnsi="Times New Roman" w:cs="Times New Roman"/>
          <w:b/>
          <w:color w:val="4472C4" w:themeColor="accent1"/>
          <w:sz w:val="24"/>
          <w:szCs w:val="24"/>
        </w:rPr>
        <w:t>Образложење:</w:t>
      </w:r>
      <w:r w:rsidRPr="004D6DA6">
        <w:rPr>
          <w:rFonts w:ascii="Times New Roman" w:hAnsi="Times New Roman" w:cs="Times New Roman"/>
          <w:color w:val="4472C4" w:themeColor="accent1"/>
          <w:sz w:val="20"/>
          <w:szCs w:val="20"/>
        </w:rPr>
        <w:t xml:space="preserve"> Овај став („Суд части може рок из претходног става овог члана продужити највише за 30 дана од дана истека рока из претходног става овог члана”) треба избрисати јер нема тако сложеног предмета из надлежности Суда части који се не може окончати у року од 45 дана од дана доношења одлуке о покретању поступка.</w:t>
      </w:r>
    </w:p>
    <w:p w14:paraId="41647FC3" w14:textId="77777777" w:rsidR="004D6DA6" w:rsidRPr="004D6DA6" w:rsidRDefault="004D6DA6" w:rsidP="004D6DA6">
      <w:pPr>
        <w:jc w:val="both"/>
        <w:rPr>
          <w:rFonts w:ascii="Times New Roman" w:hAnsi="Times New Roman" w:cs="Times New Roman"/>
          <w:b/>
          <w:color w:val="4472C4" w:themeColor="accent1"/>
        </w:rPr>
      </w:pPr>
      <w:r w:rsidRPr="004D6DA6">
        <w:rPr>
          <w:rFonts w:ascii="Times New Roman" w:hAnsi="Times New Roman" w:cs="Times New Roman"/>
          <w:b/>
          <w:color w:val="4472C4" w:themeColor="accent1"/>
          <w:lang w:val="sr-Cyrl-RS"/>
        </w:rPr>
        <w:t xml:space="preserve">Ненад Новичић - </w:t>
      </w:r>
      <w:r w:rsidRPr="004D6DA6">
        <w:rPr>
          <w:rFonts w:ascii="Times New Roman" w:hAnsi="Times New Roman" w:cs="Times New Roman"/>
          <w:b/>
          <w:color w:val="4472C4" w:themeColor="accent1"/>
        </w:rPr>
        <w:t>ПРЕДЛОГ ЗА НОВО ПОГЛАВЉЕ У СТАТУТУ</w:t>
      </w:r>
    </w:p>
    <w:p w14:paraId="4786311C" w14:textId="77777777" w:rsidR="004D6DA6" w:rsidRPr="00050E3E" w:rsidRDefault="004D6DA6" w:rsidP="00050E3E">
      <w:pPr>
        <w:spacing w:after="0"/>
        <w:jc w:val="center"/>
        <w:rPr>
          <w:rFonts w:ascii="Times New Roman" w:hAnsi="Times New Roman" w:cs="Times New Roman"/>
          <w:color w:val="4472C4" w:themeColor="accent1"/>
          <w:sz w:val="24"/>
          <w:szCs w:val="24"/>
        </w:rPr>
      </w:pPr>
      <w:r w:rsidRPr="004D6DA6">
        <w:rPr>
          <w:rFonts w:ascii="Times New Roman" w:hAnsi="Times New Roman" w:cs="Times New Roman"/>
          <w:b/>
          <w:bCs/>
          <w:color w:val="4472C4" w:themeColor="accent1"/>
          <w:sz w:val="24"/>
          <w:szCs w:val="24"/>
        </w:rPr>
        <w:lastRenderedPageBreak/>
        <w:t>СТРУЧНИ САВЕТ</w:t>
      </w:r>
    </w:p>
    <w:p w14:paraId="0216CDC7" w14:textId="77777777" w:rsidR="004D6DA6" w:rsidRPr="004D6DA6" w:rsidRDefault="004D6DA6" w:rsidP="004D6DA6">
      <w:pPr>
        <w:jc w:val="center"/>
        <w:rPr>
          <w:rFonts w:ascii="Times New Roman" w:hAnsi="Times New Roman" w:cs="Times New Roman"/>
          <w:b/>
          <w:bCs/>
          <w:color w:val="4472C4" w:themeColor="accent1"/>
          <w:sz w:val="20"/>
          <w:szCs w:val="20"/>
        </w:rPr>
      </w:pPr>
      <w:r w:rsidRPr="004D6DA6">
        <w:rPr>
          <w:rFonts w:ascii="Times New Roman" w:hAnsi="Times New Roman" w:cs="Times New Roman"/>
          <w:b/>
          <w:bCs/>
          <w:color w:val="4472C4" w:themeColor="accent1"/>
          <w:sz w:val="20"/>
          <w:szCs w:val="20"/>
        </w:rPr>
        <w:t>Члан 46а.</w:t>
      </w:r>
    </w:p>
    <w:p w14:paraId="3FE0ED29"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 xml:space="preserve">Стручни савет НУНС-а (у даљем тексту Савет) образује се од признатих стручњака из области у којима Удружење делује, а чине га чланови и симпатизери НУНС-а. Савет својим саветодавним и стручним радом потпомаже деловање Удружења, односно јавним деловањем заговара реализацију циљева НУНС-а код доносиоца одлука или јавности. Савет може имати до 10 чланова, а састаје се по потреби, најмање једном у шест месеци, самоинцијативно или на позив једног или више органа НУНС-а. </w:t>
      </w:r>
    </w:p>
    <w:p w14:paraId="32F71BA2"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Предлог за састав Савета даје Извршни одбор, председник и чланови Савета у претходном сазиву и чланови НУНС-а.</w:t>
      </w:r>
    </w:p>
    <w:p w14:paraId="4CEBE93F" w14:textId="77777777" w:rsidR="004D6DA6" w:rsidRPr="004D6DA6" w:rsidRDefault="004D6DA6" w:rsidP="004D6DA6">
      <w:pPr>
        <w:spacing w:after="240"/>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 xml:space="preserve">Одлуку о чланству у Савету доноси Скупштина НУНС-а. </w:t>
      </w:r>
    </w:p>
    <w:p w14:paraId="115FF619" w14:textId="77777777" w:rsidR="004D6DA6" w:rsidRPr="004D6DA6" w:rsidRDefault="004D6DA6" w:rsidP="004D6DA6">
      <w:pPr>
        <w:spacing w:after="0"/>
        <w:jc w:val="center"/>
        <w:rPr>
          <w:rFonts w:ascii="Times New Roman" w:hAnsi="Times New Roman" w:cs="Times New Roman"/>
          <w:color w:val="4472C4" w:themeColor="accent1"/>
          <w:sz w:val="20"/>
          <w:szCs w:val="20"/>
        </w:rPr>
      </w:pPr>
      <w:r w:rsidRPr="004D6DA6">
        <w:rPr>
          <w:rFonts w:ascii="Times New Roman" w:hAnsi="Times New Roman" w:cs="Times New Roman"/>
          <w:b/>
          <w:bCs/>
          <w:color w:val="4472C4" w:themeColor="accent1"/>
          <w:sz w:val="20"/>
          <w:szCs w:val="20"/>
        </w:rPr>
        <w:t>Члан 46б.</w:t>
      </w:r>
    </w:p>
    <w:p w14:paraId="2970D940"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 xml:space="preserve">Чланове Савета може разрешити Скупштина или Извршни одбор, на предлог председавајућег или члана Савета, Извршног одбора и редовних чланова НУНС-а. Уколико такав предлог буде инициран између два заседања Скупштине НУНС-а, образложену одлуку о разрешењу доноси Извршни одбор НУНС-а, која мора бити потврђена на првој наредној Скупштини НУНС-а. </w:t>
      </w:r>
    </w:p>
    <w:p w14:paraId="694B409E"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 xml:space="preserve">Председавајућег Савета бирају сами чланови Савета на својој првој седници. Савет се састаје у скаладу са одредбама претходног члана, а сазива га председавајући Савета. </w:t>
      </w:r>
    </w:p>
    <w:p w14:paraId="06FADB79"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Савет има и улогу да даје препоруке другим органима НУНС-а, са циљем успешнијег остваривања постојећих програма Удружења, као и у правцу развоја нових програма, а све у складу са дефинисаним циљевима Удружења.</w:t>
      </w:r>
    </w:p>
    <w:p w14:paraId="60C25DEA"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Органи НУНС-а су дужни да размотре препоруке Савета у року од 15 дана и да одговоре на њих ако то Савет захтева. Органи Удружења могу позивати чланове Савета, стручњаке за области које су на дневном реду, да дају мишљење о питањима од значаја за спровођење појединих пројеката или планираних активности. Чланови Савета по позиву учествују у раду седница Извшног одбора.</w:t>
      </w:r>
    </w:p>
    <w:p w14:paraId="1B99B340" w14:textId="77777777" w:rsidR="004D6DA6" w:rsidRPr="004D6DA6" w:rsidRDefault="004D6DA6" w:rsidP="004D6DA6">
      <w:pPr>
        <w:spacing w:after="240"/>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Члан Савета, кога одреди Скупштина или Савет НУНС-а има право да буде стални представник Савета на седницама Извршног одбора, без права одлучивања.</w:t>
      </w:r>
    </w:p>
    <w:p w14:paraId="727E5E89" w14:textId="77777777" w:rsidR="004D6DA6" w:rsidRPr="004D6DA6" w:rsidRDefault="004D6DA6" w:rsidP="004D6DA6">
      <w:pPr>
        <w:spacing w:after="0"/>
        <w:jc w:val="center"/>
        <w:rPr>
          <w:rFonts w:ascii="Times New Roman" w:hAnsi="Times New Roman" w:cs="Times New Roman"/>
          <w:color w:val="4472C4" w:themeColor="accent1"/>
          <w:sz w:val="20"/>
          <w:szCs w:val="20"/>
        </w:rPr>
      </w:pPr>
      <w:r w:rsidRPr="004D6DA6">
        <w:rPr>
          <w:rFonts w:ascii="Times New Roman" w:hAnsi="Times New Roman" w:cs="Times New Roman"/>
          <w:b/>
          <w:bCs/>
          <w:color w:val="4472C4" w:themeColor="accent1"/>
          <w:sz w:val="20"/>
          <w:szCs w:val="20"/>
        </w:rPr>
        <w:t>Члан 46ц.</w:t>
      </w:r>
    </w:p>
    <w:p w14:paraId="74FDA820" w14:textId="77777777" w:rsidR="004D6DA6" w:rsidRPr="004D6DA6" w:rsidRDefault="004D6DA6" w:rsidP="004D6DA6">
      <w:pPr>
        <w:pStyle w:val="NoSpacing"/>
        <w:jc w:val="both"/>
        <w:rPr>
          <w:rFonts w:ascii="Times New Roman" w:hAnsi="Times New Roman" w:cs="Times New Roman"/>
          <w:color w:val="4472C4" w:themeColor="accent1"/>
          <w:sz w:val="20"/>
          <w:szCs w:val="20"/>
        </w:rPr>
      </w:pPr>
      <w:r w:rsidRPr="004D6DA6">
        <w:rPr>
          <w:rFonts w:ascii="Times New Roman" w:hAnsi="Times New Roman" w:cs="Times New Roman"/>
          <w:color w:val="4472C4" w:themeColor="accent1"/>
          <w:sz w:val="20"/>
          <w:szCs w:val="20"/>
        </w:rPr>
        <w:t>Савет аутономно одређује начин свог рада. Савет доноси у писаној форми свој стручни став већином гласова чланова, уз право на издвојено мишљење. Стручни став савета може бити у форми препоруке или стручног мишљења. Стручни став Савета није обавезујући за Извршни одбор НУНС-а.</w:t>
      </w:r>
    </w:p>
    <w:p w14:paraId="4227C54B" w14:textId="77777777" w:rsidR="004D6DA6" w:rsidRPr="004D6DA6" w:rsidRDefault="004D6DA6" w:rsidP="004D6DA6">
      <w:pPr>
        <w:pStyle w:val="NoSpacing"/>
        <w:jc w:val="both"/>
        <w:rPr>
          <w:rFonts w:ascii="Times New Roman" w:hAnsi="Times New Roman" w:cs="Times New Roman"/>
          <w:color w:val="4472C4" w:themeColor="accent1"/>
          <w:sz w:val="24"/>
          <w:szCs w:val="24"/>
        </w:rPr>
      </w:pPr>
    </w:p>
    <w:p w14:paraId="0AC896DB" w14:textId="77777777" w:rsidR="004D6DA6" w:rsidRPr="00050E3E" w:rsidRDefault="004D6DA6" w:rsidP="00050E3E">
      <w:pPr>
        <w:pStyle w:val="NoSpacing"/>
        <w:jc w:val="both"/>
        <w:rPr>
          <w:rFonts w:ascii="Times New Roman" w:hAnsi="Times New Roman" w:cs="Times New Roman"/>
          <w:color w:val="4472C4" w:themeColor="accent1"/>
          <w:sz w:val="20"/>
          <w:szCs w:val="20"/>
        </w:rPr>
      </w:pPr>
      <w:r w:rsidRPr="004D6DA6">
        <w:rPr>
          <w:rFonts w:ascii="Times New Roman" w:hAnsi="Times New Roman" w:cs="Times New Roman"/>
          <w:b/>
          <w:color w:val="4472C4" w:themeColor="accent1"/>
          <w:sz w:val="24"/>
          <w:szCs w:val="24"/>
        </w:rPr>
        <w:t>Образложење:</w:t>
      </w:r>
      <w:r w:rsidRPr="004D6DA6">
        <w:rPr>
          <w:rFonts w:ascii="Times New Roman" w:hAnsi="Times New Roman" w:cs="Times New Roman"/>
          <w:color w:val="4472C4" w:themeColor="accent1"/>
          <w:sz w:val="20"/>
          <w:szCs w:val="20"/>
        </w:rPr>
        <w:t xml:space="preserve"> Ради постизања веће ефикасности у спровођењу прокламованих циљева и програма НУНС-а потребно је формирати Стручни савет. У одредбама три нова члана Статута, од 46а до 46б, дефинисани су разлози за формирање Стручног савета НУНС-а, делокруг њиховог деловања, начин рада, избор и разрешење, сарадње са другим органима НУНС-а и др.</w:t>
      </w:r>
    </w:p>
    <w:p w14:paraId="4C500369" w14:textId="77777777" w:rsidR="00F72624" w:rsidRPr="00315A6D" w:rsidRDefault="00F72624" w:rsidP="00F72624">
      <w:pPr>
        <w:jc w:val="center"/>
        <w:rPr>
          <w:rFonts w:ascii="Times New Roman" w:hAnsi="Times New Roman" w:cs="Times New Roman"/>
          <w:b/>
          <w:sz w:val="20"/>
          <w:szCs w:val="20"/>
        </w:rPr>
      </w:pPr>
      <w:r w:rsidRPr="00315A6D">
        <w:rPr>
          <w:rFonts w:ascii="Times New Roman" w:hAnsi="Times New Roman" w:cs="Times New Roman"/>
          <w:b/>
          <w:sz w:val="20"/>
          <w:szCs w:val="20"/>
        </w:rPr>
        <w:t>Генерални секретар НУНС-а</w:t>
      </w:r>
    </w:p>
    <w:p w14:paraId="349FA14C" w14:textId="77777777" w:rsidR="00F72624" w:rsidRPr="00315A6D" w:rsidRDefault="00F72624" w:rsidP="00F72624">
      <w:pPr>
        <w:jc w:val="center"/>
        <w:rPr>
          <w:rFonts w:ascii="Times New Roman" w:hAnsi="Times New Roman" w:cs="Times New Roman"/>
          <w:sz w:val="20"/>
          <w:szCs w:val="20"/>
        </w:rPr>
      </w:pPr>
      <w:r w:rsidRPr="00315A6D">
        <w:rPr>
          <w:rFonts w:ascii="Times New Roman" w:hAnsi="Times New Roman" w:cs="Times New Roman"/>
          <w:sz w:val="20"/>
          <w:szCs w:val="20"/>
        </w:rPr>
        <w:t>Члан 48.</w:t>
      </w:r>
    </w:p>
    <w:p w14:paraId="6AFBA564"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Генерални секретар НУНС-а обавља следеће послове:</w:t>
      </w:r>
    </w:p>
    <w:p w14:paraId="5304E3CA"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-Стручне и административне послове;</w:t>
      </w:r>
    </w:p>
    <w:p w14:paraId="7DA39CF6"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-Помаже председнику/ци НУНС-а и члановима Извршног одбора;</w:t>
      </w:r>
    </w:p>
    <w:p w14:paraId="08C98EBE"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lastRenderedPageBreak/>
        <w:t>-Стара се о техничким аспектима спровођења одлука и аката које доносе органи НУНС-а;</w:t>
      </w:r>
    </w:p>
    <w:p w14:paraId="3775CECA"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-Предлаже Извршном одбору програмске пројекте и стара се о њиховом спровођењу;</w:t>
      </w:r>
    </w:p>
    <w:p w14:paraId="3D8AE4F6"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-Координира радом органа НУНС-а, секција, повереника и других тела НУНС-а;</w:t>
      </w:r>
    </w:p>
    <w:p w14:paraId="147E9972"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-Координира и управља радом Секретаријата НУНС-а;</w:t>
      </w:r>
    </w:p>
    <w:p w14:paraId="57D1695A" w14:textId="77777777" w:rsidR="00F72624" w:rsidRDefault="00F72624" w:rsidP="00050E3E">
      <w:pPr>
        <w:pStyle w:val="NoSpacing"/>
        <w:jc w:val="both"/>
        <w:rPr>
          <w:rFonts w:ascii="Times New Roman" w:hAnsi="Times New Roman" w:cs="Times New Roman"/>
          <w:sz w:val="20"/>
          <w:szCs w:val="20"/>
        </w:rPr>
      </w:pPr>
      <w:r w:rsidRPr="00315A6D">
        <w:rPr>
          <w:rFonts w:ascii="Times New Roman" w:hAnsi="Times New Roman" w:cs="Times New Roman"/>
          <w:sz w:val="20"/>
          <w:szCs w:val="20"/>
        </w:rPr>
        <w:t>-Обавља друге послове које му повере Извршни одбор и председник/цаНУНС-а.</w:t>
      </w:r>
    </w:p>
    <w:p w14:paraId="17C391B7" w14:textId="77777777" w:rsidR="00050E3E" w:rsidRPr="00050E3E" w:rsidRDefault="00050E3E" w:rsidP="00050E3E">
      <w:pPr>
        <w:pStyle w:val="NoSpacing"/>
        <w:jc w:val="both"/>
        <w:rPr>
          <w:rFonts w:ascii="Times New Roman" w:hAnsi="Times New Roman" w:cs="Times New Roman"/>
          <w:sz w:val="20"/>
          <w:szCs w:val="20"/>
        </w:rPr>
      </w:pPr>
    </w:p>
    <w:p w14:paraId="44B9E229" w14:textId="77777777" w:rsidR="00F72624" w:rsidRPr="00F72624" w:rsidRDefault="00F72624" w:rsidP="00050E3E">
      <w:pPr>
        <w:spacing w:after="0"/>
        <w:jc w:val="both"/>
        <w:rPr>
          <w:rFonts w:ascii="Times New Roman" w:hAnsi="Times New Roman" w:cs="Times New Roman"/>
          <w:b/>
          <w:color w:val="4472C4" w:themeColor="accent1"/>
          <w:sz w:val="20"/>
          <w:szCs w:val="20"/>
          <w:lang w:val="sr-Cyrl-RS"/>
        </w:rPr>
      </w:pPr>
      <w:r w:rsidRPr="00F72624">
        <w:rPr>
          <w:rFonts w:ascii="Times New Roman" w:hAnsi="Times New Roman" w:cs="Times New Roman"/>
          <w:b/>
          <w:color w:val="4472C4" w:themeColor="accent1"/>
          <w:sz w:val="20"/>
          <w:szCs w:val="20"/>
          <w:lang w:val="sr-Cyrl-RS"/>
        </w:rPr>
        <w:t>Ненад новичић – предлог да се дода нова тачка у ставу 1</w:t>
      </w:r>
    </w:p>
    <w:p w14:paraId="2A262014" w14:textId="77777777" w:rsidR="00F72624" w:rsidRPr="00F72624" w:rsidRDefault="00F72624" w:rsidP="00050E3E">
      <w:pPr>
        <w:spacing w:after="0"/>
        <w:jc w:val="both"/>
        <w:rPr>
          <w:rFonts w:ascii="Times New Roman" w:hAnsi="Times New Roman" w:cs="Times New Roman"/>
          <w:b/>
          <w:color w:val="4472C4" w:themeColor="accent1"/>
          <w:sz w:val="20"/>
          <w:szCs w:val="20"/>
        </w:rPr>
      </w:pPr>
      <w:r w:rsidRPr="00F72624">
        <w:rPr>
          <w:rFonts w:ascii="Times New Roman" w:hAnsi="Times New Roman" w:cs="Times New Roman"/>
          <w:b/>
          <w:color w:val="4472C4" w:themeColor="accent1"/>
          <w:sz w:val="20"/>
          <w:szCs w:val="20"/>
        </w:rPr>
        <w:t>АМАНДМАН:</w:t>
      </w:r>
    </w:p>
    <w:p w14:paraId="13A9694C" w14:textId="77777777" w:rsidR="00F72624" w:rsidRPr="00050E3E" w:rsidRDefault="00F72624" w:rsidP="00050E3E">
      <w:pPr>
        <w:pStyle w:val="NoSpacing"/>
        <w:jc w:val="both"/>
        <w:rPr>
          <w:rFonts w:ascii="Times New Roman" w:hAnsi="Times New Roman" w:cs="Times New Roman"/>
          <w:color w:val="4472C4" w:themeColor="accent1"/>
          <w:sz w:val="20"/>
          <w:szCs w:val="20"/>
        </w:rPr>
      </w:pPr>
      <w:r w:rsidRPr="00F72624">
        <w:rPr>
          <w:rFonts w:ascii="Times New Roman" w:hAnsi="Times New Roman" w:cs="Times New Roman"/>
          <w:color w:val="4472C4" w:themeColor="accent1"/>
          <w:sz w:val="20"/>
          <w:szCs w:val="20"/>
        </w:rPr>
        <w:t xml:space="preserve">-Сарађује са редовним члановима НУНС-а који предлажу активности на афирмацији и унапређењу рада НУНС-а и његових органа. </w:t>
      </w:r>
    </w:p>
    <w:p w14:paraId="65394DC4" w14:textId="77777777" w:rsidR="00F72624" w:rsidRPr="00050E3E" w:rsidRDefault="00F72624" w:rsidP="00050E3E">
      <w:pPr>
        <w:pStyle w:val="NoSpacing"/>
        <w:rPr>
          <w:rFonts w:ascii="Times New Roman" w:hAnsi="Times New Roman" w:cs="Times New Roman"/>
          <w:color w:val="4472C4" w:themeColor="accent1"/>
          <w:sz w:val="20"/>
          <w:szCs w:val="20"/>
        </w:rPr>
      </w:pPr>
      <w:r w:rsidRPr="00F72624">
        <w:rPr>
          <w:rFonts w:ascii="Times New Roman" w:hAnsi="Times New Roman" w:cs="Times New Roman"/>
          <w:b/>
          <w:color w:val="4472C4" w:themeColor="accent1"/>
          <w:sz w:val="24"/>
          <w:szCs w:val="24"/>
        </w:rPr>
        <w:t>Образложење</w:t>
      </w:r>
      <w:r w:rsidRPr="00F72624">
        <w:rPr>
          <w:rFonts w:ascii="Times New Roman" w:hAnsi="Times New Roman" w:cs="Times New Roman"/>
          <w:color w:val="4472C4" w:themeColor="accent1"/>
          <w:sz w:val="20"/>
          <w:szCs w:val="20"/>
        </w:rPr>
        <w:t>: Потребно је статутарно утврдити обавезу генералног секретара, као и Секретаријата НУНС-а да „сарађује са редовним члановима НУНС-а који предлажу активности на афирмацији и унапређењу рада НУНС-а и његових органа”, јер према досадашњем искуству то није било на завидном нивоу.</w:t>
      </w:r>
    </w:p>
    <w:p w14:paraId="62694B24" w14:textId="77777777" w:rsidR="00050E3E" w:rsidRDefault="00050E3E" w:rsidP="00050E3E">
      <w:pPr>
        <w:spacing w:after="0"/>
        <w:jc w:val="both"/>
        <w:rPr>
          <w:rFonts w:ascii="Times New Roman" w:hAnsi="Times New Roman" w:cs="Times New Roman"/>
          <w:b/>
          <w:color w:val="4472C4" w:themeColor="accent1"/>
          <w:sz w:val="20"/>
          <w:szCs w:val="20"/>
          <w:lang w:val="sr-Cyrl-RS"/>
        </w:rPr>
      </w:pPr>
    </w:p>
    <w:p w14:paraId="7C749657" w14:textId="77777777" w:rsidR="00F72624" w:rsidRPr="00F72624" w:rsidRDefault="00F72624" w:rsidP="00050E3E">
      <w:pPr>
        <w:spacing w:after="0"/>
        <w:jc w:val="both"/>
        <w:rPr>
          <w:rFonts w:ascii="Times New Roman" w:hAnsi="Times New Roman" w:cs="Times New Roman"/>
          <w:b/>
          <w:color w:val="4472C4" w:themeColor="accent1"/>
          <w:sz w:val="20"/>
          <w:szCs w:val="20"/>
          <w:lang w:val="sr-Cyrl-RS"/>
        </w:rPr>
      </w:pPr>
      <w:r w:rsidRPr="00F72624">
        <w:rPr>
          <w:rFonts w:ascii="Times New Roman" w:hAnsi="Times New Roman" w:cs="Times New Roman"/>
          <w:b/>
          <w:color w:val="4472C4" w:themeColor="accent1"/>
          <w:sz w:val="20"/>
          <w:szCs w:val="20"/>
          <w:lang w:val="sr-Cyrl-RS"/>
        </w:rPr>
        <w:t xml:space="preserve">Ненад Новичић – нов члан </w:t>
      </w:r>
    </w:p>
    <w:p w14:paraId="1FB887E3" w14:textId="77777777" w:rsidR="00F72624" w:rsidRPr="00F72624" w:rsidRDefault="00F72624" w:rsidP="00F72624">
      <w:pPr>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lang w:val="sr-Cyrl-RS"/>
        </w:rPr>
        <w:t>А</w:t>
      </w:r>
      <w:r w:rsidRPr="00F72624">
        <w:rPr>
          <w:rFonts w:ascii="Times New Roman" w:hAnsi="Times New Roman" w:cs="Times New Roman"/>
          <w:b/>
          <w:color w:val="4472C4" w:themeColor="accent1"/>
          <w:sz w:val="20"/>
          <w:szCs w:val="20"/>
        </w:rPr>
        <w:t>МАНДМАН:</w:t>
      </w:r>
    </w:p>
    <w:p w14:paraId="0541C1BF" w14:textId="77777777" w:rsidR="00F72624" w:rsidRPr="00F72624" w:rsidRDefault="00F72624" w:rsidP="00F72624">
      <w:pPr>
        <w:pStyle w:val="NoSpacing"/>
        <w:ind w:left="3600" w:firstLine="720"/>
        <w:rPr>
          <w:rFonts w:ascii="Times New Roman" w:hAnsi="Times New Roman" w:cs="Times New Roman"/>
          <w:color w:val="4472C4" w:themeColor="accent1"/>
          <w:sz w:val="20"/>
          <w:szCs w:val="20"/>
        </w:rPr>
      </w:pPr>
      <w:r w:rsidRPr="00F72624">
        <w:rPr>
          <w:rFonts w:ascii="Times New Roman" w:hAnsi="Times New Roman" w:cs="Times New Roman"/>
          <w:color w:val="4472C4" w:themeColor="accent1"/>
          <w:sz w:val="20"/>
          <w:szCs w:val="20"/>
        </w:rPr>
        <w:t>Члан 48а.</w:t>
      </w:r>
    </w:p>
    <w:p w14:paraId="46B26B4B" w14:textId="77777777" w:rsidR="00F72624" w:rsidRDefault="00F72624" w:rsidP="00F72624">
      <w:pPr>
        <w:jc w:val="both"/>
        <w:rPr>
          <w:rFonts w:ascii="Times New Roman" w:hAnsi="Times New Roman" w:cs="Times New Roman"/>
          <w:color w:val="4472C4" w:themeColor="accent1"/>
          <w:sz w:val="20"/>
          <w:szCs w:val="20"/>
          <w:lang w:val="sl-SI"/>
        </w:rPr>
      </w:pPr>
      <w:r w:rsidRPr="00F72624">
        <w:rPr>
          <w:rFonts w:ascii="Times New Roman" w:hAnsi="Times New Roman" w:cs="Times New Roman"/>
          <w:color w:val="4472C4" w:themeColor="accent1"/>
          <w:sz w:val="20"/>
          <w:szCs w:val="20"/>
        </w:rPr>
        <w:t>Кандидати за генералног секретара НУНС-а не могу бити лица која су</w:t>
      </w:r>
      <w:r w:rsidRPr="00F72624">
        <w:rPr>
          <w:rFonts w:ascii="Times New Roman" w:hAnsi="Times New Roman" w:cs="Times New Roman"/>
          <w:color w:val="4472C4" w:themeColor="accent1"/>
          <w:sz w:val="20"/>
          <w:szCs w:val="20"/>
          <w:lang w:val="sl-SI"/>
        </w:rPr>
        <w:t xml:space="preserve"> 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p>
    <w:p w14:paraId="45CAEAD9" w14:textId="77777777" w:rsidR="00F72624" w:rsidRPr="00F72624" w:rsidRDefault="00F72624" w:rsidP="00F72624">
      <w:pPr>
        <w:pStyle w:val="NoSpacing"/>
        <w:jc w:val="center"/>
        <w:rPr>
          <w:rFonts w:ascii="Times New Roman" w:hAnsi="Times New Roman" w:cs="Times New Roman"/>
          <w:sz w:val="20"/>
          <w:szCs w:val="20"/>
          <w:lang w:val="sr-Cyrl-RS"/>
        </w:rPr>
      </w:pPr>
      <w:r w:rsidRPr="00F72624">
        <w:rPr>
          <w:rFonts w:ascii="Times New Roman" w:hAnsi="Times New Roman" w:cs="Times New Roman"/>
          <w:sz w:val="20"/>
          <w:szCs w:val="20"/>
          <w:lang w:val="sr-Cyrl-RS"/>
        </w:rPr>
        <w:t>Члан 49.</w:t>
      </w:r>
    </w:p>
    <w:p w14:paraId="14A04F11" w14:textId="77777777" w:rsidR="00F72624" w:rsidRPr="00F72624" w:rsidRDefault="00F72624" w:rsidP="00F72624">
      <w:pPr>
        <w:pStyle w:val="NoSpacing"/>
        <w:rPr>
          <w:rFonts w:ascii="Times New Roman" w:hAnsi="Times New Roman" w:cs="Times New Roman"/>
          <w:sz w:val="20"/>
          <w:szCs w:val="20"/>
          <w:lang w:val="sr-Cyrl-RS"/>
        </w:rPr>
      </w:pPr>
    </w:p>
    <w:p w14:paraId="6505F68C" w14:textId="77777777" w:rsidR="00F72624" w:rsidRDefault="00F72624" w:rsidP="00050E3E">
      <w:pPr>
        <w:pStyle w:val="NoSpacing"/>
        <w:jc w:val="both"/>
        <w:rPr>
          <w:rFonts w:ascii="Times New Roman" w:hAnsi="Times New Roman" w:cs="Times New Roman"/>
          <w:sz w:val="20"/>
          <w:szCs w:val="20"/>
          <w:lang w:val="sr-Cyrl-RS"/>
        </w:rPr>
      </w:pPr>
      <w:r w:rsidRPr="00F72624">
        <w:rPr>
          <w:rFonts w:ascii="Times New Roman" w:hAnsi="Times New Roman" w:cs="Times New Roman"/>
          <w:sz w:val="20"/>
          <w:szCs w:val="20"/>
          <w:lang w:val="sr-Cyrl-RS"/>
        </w:rPr>
        <w:t>Генералног секретара НУНС-а именује Извршни одбор на период од четири године.</w:t>
      </w:r>
    </w:p>
    <w:p w14:paraId="30D03B9E" w14:textId="77777777" w:rsidR="00F72624" w:rsidRPr="00F72624" w:rsidRDefault="00F72624" w:rsidP="004D6DA6">
      <w:pPr>
        <w:jc w:val="both"/>
        <w:rPr>
          <w:rFonts w:ascii="Times New Roman" w:hAnsi="Times New Roman" w:cs="Times New Roman"/>
          <w:color w:val="4472C4" w:themeColor="accent1"/>
          <w:sz w:val="20"/>
          <w:szCs w:val="20"/>
          <w:lang w:val="sr-Cyrl-RS"/>
        </w:rPr>
      </w:pPr>
      <w:r w:rsidRPr="00F72624">
        <w:rPr>
          <w:rFonts w:ascii="Times New Roman" w:hAnsi="Times New Roman" w:cs="Times New Roman"/>
          <w:color w:val="4472C4" w:themeColor="accent1"/>
          <w:sz w:val="20"/>
          <w:szCs w:val="20"/>
          <w:lang w:val="sr-Cyrl-RS"/>
        </w:rPr>
        <w:t>Ненад Новичић – предлог како изменити члан 39:</w:t>
      </w:r>
    </w:p>
    <w:p w14:paraId="3F8BDF4F" w14:textId="77777777" w:rsidR="00F72624" w:rsidRPr="00F72624" w:rsidRDefault="00F72624" w:rsidP="00F72624">
      <w:pPr>
        <w:pStyle w:val="NoSpacing"/>
        <w:jc w:val="both"/>
        <w:rPr>
          <w:rFonts w:ascii="Times New Roman" w:hAnsi="Times New Roman" w:cs="Times New Roman"/>
          <w:color w:val="4472C4" w:themeColor="accent1"/>
          <w:sz w:val="20"/>
          <w:szCs w:val="20"/>
        </w:rPr>
      </w:pPr>
      <w:r w:rsidRPr="00F72624">
        <w:rPr>
          <w:rFonts w:ascii="Times New Roman" w:hAnsi="Times New Roman" w:cs="Times New Roman"/>
          <w:color w:val="4472C4" w:themeColor="accent1"/>
          <w:sz w:val="20"/>
          <w:szCs w:val="20"/>
        </w:rPr>
        <w:t>Генералног секретара НУНС-а бира, именује и разрешава Скупштина НУНС-а на период од четири године, у складу са чланом 21. тачка 16., Статута НУНС-а.</w:t>
      </w:r>
    </w:p>
    <w:p w14:paraId="7402BB67" w14:textId="77777777" w:rsidR="00F72624" w:rsidRPr="00050E3E" w:rsidRDefault="00F72624" w:rsidP="00050E3E">
      <w:pPr>
        <w:pStyle w:val="NoSpacing"/>
        <w:jc w:val="both"/>
        <w:rPr>
          <w:rFonts w:ascii="Times New Roman" w:hAnsi="Times New Roman" w:cs="Times New Roman"/>
          <w:color w:val="4472C4" w:themeColor="accent1"/>
          <w:sz w:val="20"/>
          <w:szCs w:val="20"/>
        </w:rPr>
      </w:pPr>
      <w:r w:rsidRPr="00F72624">
        <w:rPr>
          <w:rFonts w:ascii="Times New Roman" w:hAnsi="Times New Roman" w:cs="Times New Roman"/>
          <w:color w:val="4472C4" w:themeColor="accent1"/>
          <w:sz w:val="24"/>
          <w:szCs w:val="24"/>
        </w:rPr>
        <w:t>Образложење</w:t>
      </w:r>
      <w:r w:rsidRPr="00F72624">
        <w:rPr>
          <w:rFonts w:ascii="Times New Roman" w:hAnsi="Times New Roman" w:cs="Times New Roman"/>
          <w:color w:val="4472C4" w:themeColor="accent1"/>
          <w:sz w:val="20"/>
          <w:szCs w:val="20"/>
        </w:rPr>
        <w:t xml:space="preserve"> дато у предлогу члана 21., тачка 16. </w:t>
      </w:r>
    </w:p>
    <w:p w14:paraId="27DC593A" w14:textId="77777777" w:rsidR="00F72624" w:rsidRPr="00F72624" w:rsidRDefault="00F72624" w:rsidP="00F72624">
      <w:pPr>
        <w:jc w:val="center"/>
        <w:rPr>
          <w:rFonts w:ascii="Times New Roman" w:hAnsi="Times New Roman" w:cs="Times New Roman"/>
          <w:sz w:val="20"/>
          <w:szCs w:val="20"/>
          <w:lang w:val="sr-Cyrl-RS"/>
        </w:rPr>
      </w:pPr>
      <w:r w:rsidRPr="00F72624">
        <w:rPr>
          <w:rFonts w:ascii="Times New Roman" w:hAnsi="Times New Roman" w:cs="Times New Roman"/>
          <w:sz w:val="20"/>
          <w:szCs w:val="20"/>
          <w:lang w:val="sr-Cyrl-RS"/>
        </w:rPr>
        <w:t>Члан 50.</w:t>
      </w:r>
    </w:p>
    <w:p w14:paraId="4B57D4D2" w14:textId="77777777" w:rsidR="00F72624" w:rsidRPr="00F72624" w:rsidRDefault="00F72624" w:rsidP="00F72624">
      <w:pPr>
        <w:jc w:val="both"/>
        <w:rPr>
          <w:rFonts w:ascii="Times New Roman" w:hAnsi="Times New Roman" w:cs="Times New Roman"/>
          <w:sz w:val="20"/>
          <w:szCs w:val="20"/>
          <w:lang w:val="sr-Cyrl-RS"/>
        </w:rPr>
      </w:pPr>
      <w:r w:rsidRPr="00F72624">
        <w:rPr>
          <w:rFonts w:ascii="Times New Roman" w:hAnsi="Times New Roman" w:cs="Times New Roman"/>
          <w:sz w:val="20"/>
          <w:szCs w:val="20"/>
          <w:lang w:val="sr-Cyrl-RS"/>
        </w:rPr>
        <w:t>Комисија за пријем нових чланова и престанак чланства (у даљем тексту: Комисија) одлучује о пријему у чланство у НУНС.</w:t>
      </w:r>
    </w:p>
    <w:p w14:paraId="038C5276" w14:textId="77777777" w:rsidR="00F72624" w:rsidRDefault="00F72624" w:rsidP="00F72624">
      <w:pPr>
        <w:jc w:val="both"/>
        <w:rPr>
          <w:rFonts w:ascii="Times New Roman" w:hAnsi="Times New Roman" w:cs="Times New Roman"/>
          <w:sz w:val="20"/>
          <w:szCs w:val="20"/>
          <w:lang w:val="sr-Cyrl-RS"/>
        </w:rPr>
      </w:pPr>
      <w:r w:rsidRPr="00F72624">
        <w:rPr>
          <w:rFonts w:ascii="Times New Roman" w:hAnsi="Times New Roman" w:cs="Times New Roman"/>
          <w:sz w:val="20"/>
          <w:szCs w:val="20"/>
          <w:lang w:val="sr-Cyrl-RS"/>
        </w:rPr>
        <w:t>Чланове Комисије бира Извршни одбор на период од четири године, с правом реизбора.</w:t>
      </w:r>
    </w:p>
    <w:p w14:paraId="394427FF" w14:textId="77777777" w:rsidR="00F72624" w:rsidRPr="00F72624" w:rsidRDefault="00F72624" w:rsidP="00F72624">
      <w:pPr>
        <w:jc w:val="both"/>
        <w:rPr>
          <w:rFonts w:ascii="Times New Roman" w:hAnsi="Times New Roman" w:cs="Times New Roman"/>
          <w:b/>
          <w:color w:val="4472C4" w:themeColor="accent1"/>
          <w:sz w:val="20"/>
          <w:szCs w:val="20"/>
          <w:lang w:val="sr-Cyrl-RS"/>
        </w:rPr>
      </w:pPr>
      <w:r w:rsidRPr="00F72624">
        <w:rPr>
          <w:rFonts w:ascii="Times New Roman" w:hAnsi="Times New Roman" w:cs="Times New Roman"/>
          <w:b/>
          <w:color w:val="4472C4" w:themeColor="accent1"/>
          <w:sz w:val="20"/>
          <w:szCs w:val="20"/>
          <w:lang w:val="sr-Cyrl-RS"/>
        </w:rPr>
        <w:t xml:space="preserve">Ненад Новичић – у ствау 2 уместо четири изменити на две године </w:t>
      </w:r>
    </w:p>
    <w:p w14:paraId="06BF4525" w14:textId="77777777" w:rsidR="00F72624" w:rsidRPr="00F72624" w:rsidRDefault="00F72624" w:rsidP="00F72624">
      <w:pPr>
        <w:jc w:val="both"/>
        <w:rPr>
          <w:rFonts w:ascii="Times New Roman" w:hAnsi="Times New Roman" w:cs="Times New Roman"/>
          <w:sz w:val="20"/>
          <w:szCs w:val="20"/>
          <w:lang w:val="sr-Cyrl-RS"/>
        </w:rPr>
      </w:pPr>
      <w:r w:rsidRPr="00F72624">
        <w:rPr>
          <w:rFonts w:ascii="Times New Roman" w:hAnsi="Times New Roman" w:cs="Times New Roman"/>
          <w:sz w:val="20"/>
          <w:szCs w:val="20"/>
          <w:lang w:val="sr-Cyrl-RS"/>
        </w:rPr>
        <w:t>Комисија има три члана који међу собом бирају председника/цу Комисије.</w:t>
      </w:r>
    </w:p>
    <w:p w14:paraId="72CC584E" w14:textId="77777777" w:rsidR="00F72624" w:rsidRPr="00F72624" w:rsidRDefault="00F72624" w:rsidP="00F72624">
      <w:pPr>
        <w:jc w:val="center"/>
        <w:rPr>
          <w:rFonts w:ascii="Times New Roman" w:hAnsi="Times New Roman" w:cs="Times New Roman"/>
          <w:sz w:val="20"/>
          <w:szCs w:val="20"/>
          <w:lang w:val="sr-Cyrl-RS"/>
        </w:rPr>
      </w:pPr>
      <w:r w:rsidRPr="00F72624">
        <w:rPr>
          <w:rFonts w:ascii="Times New Roman" w:hAnsi="Times New Roman" w:cs="Times New Roman"/>
          <w:sz w:val="20"/>
          <w:szCs w:val="20"/>
          <w:lang w:val="sr-Cyrl-RS"/>
        </w:rPr>
        <w:t>Члан 51.</w:t>
      </w:r>
    </w:p>
    <w:p w14:paraId="2464AD8F" w14:textId="77777777" w:rsidR="00F72624" w:rsidRPr="00F72624" w:rsidRDefault="00F72624" w:rsidP="00F72624">
      <w:pPr>
        <w:jc w:val="both"/>
        <w:rPr>
          <w:rFonts w:ascii="Times New Roman" w:hAnsi="Times New Roman" w:cs="Times New Roman"/>
          <w:sz w:val="20"/>
          <w:szCs w:val="20"/>
          <w:lang w:val="sr-Cyrl-RS"/>
        </w:rPr>
      </w:pPr>
      <w:r w:rsidRPr="00F72624">
        <w:rPr>
          <w:rFonts w:ascii="Times New Roman" w:hAnsi="Times New Roman" w:cs="Times New Roman"/>
          <w:sz w:val="20"/>
          <w:szCs w:val="20"/>
          <w:lang w:val="sr-Cyrl-RS"/>
        </w:rPr>
        <w:t>Начин рада Комисије, поступак избора и разрешења чланова Комисије и друга правила везана за рад Комисије уређују се Правилником Комисије за пријем нових чланова и престанак чланства, који доноси Извршни одбор.</w:t>
      </w:r>
    </w:p>
    <w:p w14:paraId="45631F4A" w14:textId="77777777" w:rsidR="00F72624" w:rsidRPr="00315A6D" w:rsidRDefault="00F72624" w:rsidP="00F72624">
      <w:pPr>
        <w:jc w:val="center"/>
        <w:rPr>
          <w:rFonts w:ascii="Times New Roman" w:hAnsi="Times New Roman" w:cs="Times New Roman"/>
          <w:b/>
          <w:sz w:val="20"/>
          <w:szCs w:val="20"/>
        </w:rPr>
      </w:pPr>
      <w:r w:rsidRPr="00315A6D">
        <w:rPr>
          <w:rFonts w:ascii="Times New Roman" w:hAnsi="Times New Roman" w:cs="Times New Roman"/>
          <w:b/>
          <w:sz w:val="20"/>
          <w:szCs w:val="20"/>
        </w:rPr>
        <w:t>Секретаријат НУНС-а</w:t>
      </w:r>
    </w:p>
    <w:p w14:paraId="06B439A5" w14:textId="77777777" w:rsidR="00F72624" w:rsidRPr="00315A6D" w:rsidRDefault="00F72624" w:rsidP="00F72624">
      <w:pPr>
        <w:jc w:val="center"/>
        <w:rPr>
          <w:rFonts w:ascii="Times New Roman" w:hAnsi="Times New Roman" w:cs="Times New Roman"/>
          <w:sz w:val="20"/>
          <w:szCs w:val="20"/>
        </w:rPr>
      </w:pPr>
      <w:r w:rsidRPr="00315A6D">
        <w:rPr>
          <w:rFonts w:ascii="Times New Roman" w:hAnsi="Times New Roman" w:cs="Times New Roman"/>
          <w:sz w:val="20"/>
          <w:szCs w:val="20"/>
        </w:rPr>
        <w:t>Члан 52.</w:t>
      </w:r>
    </w:p>
    <w:p w14:paraId="4B1427A9"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Секретаријат НУНС-а обавља следеће послове:</w:t>
      </w:r>
    </w:p>
    <w:p w14:paraId="5F426B7D"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-Стручне и административне послове свих органа НУНС-а;</w:t>
      </w:r>
    </w:p>
    <w:p w14:paraId="1222863C"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-Пружање помоћи Извршном одбору и председнику/ци НУНС-а;</w:t>
      </w:r>
    </w:p>
    <w:p w14:paraId="51846DE2"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-Давање предлога Извршном одбору и/или председнику/ци НУНС-ао оперативном пословању НУНС-а;</w:t>
      </w:r>
    </w:p>
    <w:p w14:paraId="607858E2"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lastRenderedPageBreak/>
        <w:t>-Оперативну реализацију одлука председника/це НУНС-а и Извршног одбора, као и обављање других послова поверених од стране председника/це НУНС-а и Извршног одбора.</w:t>
      </w:r>
    </w:p>
    <w:p w14:paraId="03F6B185" w14:textId="77777777" w:rsidR="00F72624" w:rsidRDefault="00F72624" w:rsidP="00F72624">
      <w:pPr>
        <w:pStyle w:val="NoSpacing"/>
        <w:jc w:val="both"/>
        <w:rPr>
          <w:rFonts w:ascii="Times New Roman" w:hAnsi="Times New Roman" w:cs="Times New Roman"/>
          <w:sz w:val="20"/>
          <w:szCs w:val="20"/>
        </w:rPr>
      </w:pPr>
    </w:p>
    <w:p w14:paraId="2A04DF82" w14:textId="77777777" w:rsidR="00F72624" w:rsidRPr="00F72624" w:rsidRDefault="00F72624" w:rsidP="00F72624">
      <w:pPr>
        <w:pStyle w:val="NoSpacing"/>
        <w:jc w:val="both"/>
        <w:rPr>
          <w:rFonts w:ascii="Times New Roman" w:hAnsi="Times New Roman" w:cs="Times New Roman"/>
          <w:b/>
          <w:color w:val="4472C4" w:themeColor="accent1"/>
          <w:sz w:val="20"/>
          <w:szCs w:val="20"/>
          <w:lang w:val="sr-Cyrl-RS"/>
        </w:rPr>
      </w:pPr>
      <w:r w:rsidRPr="00F72624">
        <w:rPr>
          <w:rFonts w:ascii="Times New Roman" w:hAnsi="Times New Roman" w:cs="Times New Roman"/>
          <w:b/>
          <w:color w:val="4472C4" w:themeColor="accent1"/>
          <w:sz w:val="20"/>
          <w:szCs w:val="20"/>
          <w:lang w:val="sr-Cyrl-RS"/>
        </w:rPr>
        <w:t>Ненад Новичић – додати тачку:</w:t>
      </w:r>
    </w:p>
    <w:p w14:paraId="17FF4DCE" w14:textId="77777777" w:rsidR="00F72624" w:rsidRPr="00F72624" w:rsidRDefault="00F72624" w:rsidP="00F72624">
      <w:pPr>
        <w:pStyle w:val="NoSpacing"/>
        <w:jc w:val="both"/>
        <w:rPr>
          <w:rFonts w:ascii="Times New Roman" w:hAnsi="Times New Roman" w:cs="Times New Roman"/>
          <w:color w:val="4472C4" w:themeColor="accent1"/>
          <w:sz w:val="20"/>
          <w:szCs w:val="20"/>
          <w:lang w:val="sr-Cyrl-RS"/>
        </w:rPr>
      </w:pPr>
    </w:p>
    <w:p w14:paraId="38588791" w14:textId="77777777" w:rsidR="00F72624" w:rsidRPr="00F72624" w:rsidRDefault="00F72624" w:rsidP="00F72624">
      <w:pPr>
        <w:pStyle w:val="NoSpacing"/>
        <w:jc w:val="both"/>
        <w:rPr>
          <w:rFonts w:ascii="Times New Roman" w:hAnsi="Times New Roman" w:cs="Times New Roman"/>
          <w:color w:val="4472C4" w:themeColor="accent1"/>
          <w:sz w:val="20"/>
          <w:szCs w:val="20"/>
        </w:rPr>
      </w:pPr>
      <w:r w:rsidRPr="00F72624">
        <w:rPr>
          <w:rFonts w:ascii="Times New Roman" w:hAnsi="Times New Roman" w:cs="Times New Roman"/>
          <w:color w:val="4472C4" w:themeColor="accent1"/>
          <w:sz w:val="20"/>
          <w:szCs w:val="20"/>
        </w:rPr>
        <w:t xml:space="preserve">-Сарађује са редовним члановима НУНС-а који предлажу активности на афирмацији и унапређењу рада НУНС-а и његових органа. </w:t>
      </w:r>
    </w:p>
    <w:p w14:paraId="37559434" w14:textId="77777777" w:rsidR="00F72624" w:rsidRPr="00F72624" w:rsidRDefault="00F72624" w:rsidP="00F72624">
      <w:pPr>
        <w:pStyle w:val="NoSpacing"/>
        <w:rPr>
          <w:rFonts w:ascii="Times New Roman" w:hAnsi="Times New Roman" w:cs="Times New Roman"/>
          <w:color w:val="4472C4" w:themeColor="accent1"/>
          <w:sz w:val="24"/>
          <w:szCs w:val="24"/>
        </w:rPr>
      </w:pPr>
    </w:p>
    <w:p w14:paraId="69235027" w14:textId="77777777" w:rsidR="00F72624" w:rsidRPr="00F72624" w:rsidRDefault="00F72624" w:rsidP="00F72624">
      <w:pPr>
        <w:pStyle w:val="NoSpacing"/>
        <w:rPr>
          <w:rFonts w:ascii="Times New Roman" w:hAnsi="Times New Roman" w:cs="Times New Roman"/>
          <w:color w:val="4472C4" w:themeColor="accent1"/>
          <w:sz w:val="20"/>
          <w:szCs w:val="20"/>
        </w:rPr>
      </w:pPr>
      <w:r w:rsidRPr="00F72624">
        <w:rPr>
          <w:rFonts w:ascii="Times New Roman" w:hAnsi="Times New Roman" w:cs="Times New Roman"/>
          <w:b/>
          <w:color w:val="4472C4" w:themeColor="accent1"/>
          <w:sz w:val="24"/>
          <w:szCs w:val="24"/>
        </w:rPr>
        <w:t>Образложење</w:t>
      </w:r>
      <w:r w:rsidRPr="00F72624">
        <w:rPr>
          <w:rFonts w:ascii="Times New Roman" w:hAnsi="Times New Roman" w:cs="Times New Roman"/>
          <w:color w:val="4472C4" w:themeColor="accent1"/>
          <w:sz w:val="20"/>
          <w:szCs w:val="20"/>
        </w:rPr>
        <w:t xml:space="preserve"> као и код генералног секретара НУНС-а.</w:t>
      </w:r>
    </w:p>
    <w:p w14:paraId="0AC6CA07" w14:textId="77777777" w:rsidR="00F72624" w:rsidRPr="00315A6D" w:rsidRDefault="00F72624" w:rsidP="00F72624">
      <w:pPr>
        <w:jc w:val="center"/>
        <w:rPr>
          <w:rFonts w:ascii="Times New Roman" w:hAnsi="Times New Roman" w:cs="Times New Roman"/>
          <w:b/>
          <w:sz w:val="20"/>
          <w:szCs w:val="20"/>
        </w:rPr>
      </w:pPr>
      <w:r w:rsidRPr="00315A6D">
        <w:rPr>
          <w:rFonts w:ascii="Times New Roman" w:hAnsi="Times New Roman" w:cs="Times New Roman"/>
          <w:b/>
          <w:sz w:val="20"/>
          <w:szCs w:val="20"/>
        </w:rPr>
        <w:t>Повереништва НУНС-а</w:t>
      </w:r>
    </w:p>
    <w:p w14:paraId="07412A90" w14:textId="77777777" w:rsidR="00F72624" w:rsidRPr="00315A6D" w:rsidRDefault="00F72624" w:rsidP="00F72624">
      <w:pPr>
        <w:jc w:val="center"/>
        <w:rPr>
          <w:rFonts w:ascii="Times New Roman" w:hAnsi="Times New Roman" w:cs="Times New Roman"/>
          <w:sz w:val="20"/>
          <w:szCs w:val="20"/>
        </w:rPr>
      </w:pPr>
      <w:r w:rsidRPr="00315A6D">
        <w:rPr>
          <w:rFonts w:ascii="Times New Roman" w:hAnsi="Times New Roman" w:cs="Times New Roman"/>
          <w:sz w:val="20"/>
          <w:szCs w:val="20"/>
        </w:rPr>
        <w:t>Члан 54.</w:t>
      </w:r>
    </w:p>
    <w:p w14:paraId="6A0A9CBE" w14:textId="77777777" w:rsidR="00F72624" w:rsidRDefault="00F72624" w:rsidP="00F72624">
      <w:pPr>
        <w:jc w:val="both"/>
        <w:rPr>
          <w:rFonts w:ascii="Times New Roman" w:hAnsi="Times New Roman" w:cs="Times New Roman"/>
          <w:sz w:val="20"/>
          <w:szCs w:val="20"/>
          <w:lang w:val="sr-Cyrl-RS"/>
        </w:rPr>
      </w:pPr>
      <w:r w:rsidRPr="00315A6D">
        <w:rPr>
          <w:rFonts w:ascii="Times New Roman" w:hAnsi="Times New Roman" w:cs="Times New Roman"/>
          <w:sz w:val="20"/>
          <w:szCs w:val="20"/>
        </w:rPr>
        <w:t>НУНС своје активности на територији Републике Србије реализује уз помоћ мреже повереника</w:t>
      </w:r>
      <w:r w:rsidR="00FE212C">
        <w:rPr>
          <w:rFonts w:ascii="Times New Roman" w:hAnsi="Times New Roman" w:cs="Times New Roman"/>
          <w:sz w:val="20"/>
          <w:szCs w:val="20"/>
          <w:lang w:val="sr-Cyrl-RS"/>
        </w:rPr>
        <w:t xml:space="preserve"> који раде као волонтери.</w:t>
      </w:r>
    </w:p>
    <w:p w14:paraId="342C1B56" w14:textId="77777777" w:rsidR="00FE212C" w:rsidRPr="00FE212C" w:rsidRDefault="00FE212C" w:rsidP="00F72624">
      <w:pPr>
        <w:jc w:val="both"/>
        <w:rPr>
          <w:rFonts w:ascii="Times New Roman" w:hAnsi="Times New Roman" w:cs="Times New Roman"/>
          <w:b/>
          <w:color w:val="4472C4" w:themeColor="accent1"/>
          <w:sz w:val="20"/>
          <w:szCs w:val="20"/>
          <w:lang w:val="sr-Cyrl-RS"/>
        </w:rPr>
      </w:pPr>
      <w:r w:rsidRPr="00FE212C">
        <w:rPr>
          <w:rFonts w:ascii="Times New Roman" w:hAnsi="Times New Roman" w:cs="Times New Roman"/>
          <w:b/>
          <w:color w:val="4472C4" w:themeColor="accent1"/>
          <w:sz w:val="20"/>
          <w:szCs w:val="20"/>
          <w:lang w:val="sr-Cyrl-RS"/>
        </w:rPr>
        <w:t>Ненад Новичић –  у ставу 1 брисати: који раде као волонтери.</w:t>
      </w:r>
    </w:p>
    <w:p w14:paraId="3EBC5BB8" w14:textId="77777777" w:rsidR="00F57AED" w:rsidRDefault="00F72624" w:rsidP="00F72624">
      <w:pPr>
        <w:pStyle w:val="NoSpacing"/>
        <w:jc w:val="both"/>
        <w:rPr>
          <w:rFonts w:ascii="Times New Roman" w:hAnsi="Times New Roman" w:cs="Times New Roman"/>
          <w:color w:val="4472C4" w:themeColor="accent1"/>
          <w:sz w:val="20"/>
          <w:szCs w:val="20"/>
        </w:rPr>
      </w:pPr>
      <w:r w:rsidRPr="00FE212C">
        <w:rPr>
          <w:rFonts w:ascii="Times New Roman" w:hAnsi="Times New Roman" w:cs="Times New Roman"/>
          <w:b/>
          <w:color w:val="4472C4" w:themeColor="accent1"/>
          <w:sz w:val="24"/>
          <w:szCs w:val="24"/>
        </w:rPr>
        <w:t>Образложење:</w:t>
      </w:r>
      <w:r w:rsidRPr="00FE212C">
        <w:rPr>
          <w:rFonts w:ascii="Times New Roman" w:hAnsi="Times New Roman" w:cs="Times New Roman"/>
          <w:color w:val="4472C4" w:themeColor="accent1"/>
          <w:sz w:val="20"/>
          <w:szCs w:val="20"/>
        </w:rPr>
        <w:t xml:space="preserve"> У члану 54., став 1. треба избрисати да повереници НУНС-а раде као волонтери, јер таква одредба не постоји ни за један орган и комисију НУНС-а. Треба изнаћи могућност да се од средстава НУНС-а, добијених по различитим основама, плаћа месечна накнада повереницима, слично као што то добија председник НУНС-а, а не само да се оставља могућност, као у члану 55. последњи став Статута; „ Рад повереника може одлуком Извршног одбора бити финансијски стимулисан у складу с финансијским могућностима НУНС-а”. Уз новчану накнаду и подршку повереницима на терену, а не из централе НУНС-а, писањем стерилних саопштења поводом неког екцеса (напада и притиска на медије и медијске раднике) могу се „оживети” активности повереништва да обављају послове који су им поверени овим статутом.</w:t>
      </w:r>
    </w:p>
    <w:p w14:paraId="2D6F8B94" w14:textId="77777777" w:rsidR="00F57AED" w:rsidRDefault="00F57AED" w:rsidP="00F72624">
      <w:pPr>
        <w:pStyle w:val="NoSpacing"/>
        <w:jc w:val="both"/>
        <w:rPr>
          <w:rFonts w:ascii="Times New Roman" w:hAnsi="Times New Roman" w:cs="Times New Roman"/>
          <w:color w:val="4472C4" w:themeColor="accent1"/>
          <w:sz w:val="20"/>
          <w:szCs w:val="20"/>
        </w:rPr>
      </w:pPr>
    </w:p>
    <w:p w14:paraId="1B2184D1" w14:textId="5B1771A4" w:rsidR="00F72624" w:rsidRPr="00FE212C" w:rsidRDefault="00F72624" w:rsidP="00F72624">
      <w:pPr>
        <w:pStyle w:val="NoSpacing"/>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Повереници у различитим градовима Србије обављају следеће послове:</w:t>
      </w:r>
    </w:p>
    <w:p w14:paraId="6FF0FFD8"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-Представљају НУНС;</w:t>
      </w:r>
    </w:p>
    <w:p w14:paraId="0B93EAF9"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-Помажу при реализацији активности НУНС-а на локалном нивоу;</w:t>
      </w:r>
    </w:p>
    <w:p w14:paraId="44A9FC58"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-Одржавају контакт НУНС-а са чланством;</w:t>
      </w:r>
    </w:p>
    <w:p w14:paraId="4842840D" w14:textId="77777777" w:rsidR="00F72624" w:rsidRPr="00315A6D" w:rsidRDefault="00F72624" w:rsidP="00F72624">
      <w:pPr>
        <w:pStyle w:val="NoSpacing"/>
        <w:jc w:val="both"/>
        <w:rPr>
          <w:rFonts w:ascii="Times New Roman" w:hAnsi="Times New Roman" w:cs="Times New Roman"/>
          <w:sz w:val="20"/>
          <w:szCs w:val="20"/>
        </w:rPr>
      </w:pPr>
      <w:r w:rsidRPr="00315A6D">
        <w:rPr>
          <w:rFonts w:ascii="Times New Roman" w:hAnsi="Times New Roman" w:cs="Times New Roman"/>
          <w:sz w:val="20"/>
          <w:szCs w:val="20"/>
        </w:rPr>
        <w:t>-Обавештавају Секретаријат НУНС-а о актуелним и уоченим проблемима који су у посредној или непосредној вези са циљевима и активностима НУНС-а.</w:t>
      </w:r>
    </w:p>
    <w:p w14:paraId="3AD0B686" w14:textId="77777777" w:rsidR="00F72624" w:rsidRPr="00315A6D" w:rsidRDefault="00F72624" w:rsidP="00F72624">
      <w:pPr>
        <w:pStyle w:val="NoSpacing"/>
        <w:jc w:val="both"/>
        <w:rPr>
          <w:rFonts w:ascii="Times New Roman" w:hAnsi="Times New Roman" w:cs="Times New Roman"/>
          <w:sz w:val="20"/>
          <w:szCs w:val="20"/>
        </w:rPr>
      </w:pPr>
    </w:p>
    <w:p w14:paraId="73F6F750"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Повереници своје задатке обављају под условима ТОР-а (опис радних задатака, дужности и одговорности).</w:t>
      </w:r>
    </w:p>
    <w:p w14:paraId="647AA096"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Повереници се морају обучити о маркетиншким и развојним стратегијама НУНС-а и придржавати се у свом деловању предочене стратегије.</w:t>
      </w:r>
    </w:p>
    <w:p w14:paraId="4F6F8351" w14:textId="77777777" w:rsidR="00F72624" w:rsidRPr="00315A6D" w:rsidRDefault="00F72624" w:rsidP="00F72624">
      <w:pPr>
        <w:jc w:val="both"/>
        <w:rPr>
          <w:rFonts w:ascii="Times New Roman" w:hAnsi="Times New Roman" w:cs="Times New Roman"/>
          <w:sz w:val="20"/>
          <w:szCs w:val="20"/>
        </w:rPr>
      </w:pPr>
      <w:r w:rsidRPr="00315A6D">
        <w:rPr>
          <w:rFonts w:ascii="Times New Roman" w:hAnsi="Times New Roman" w:cs="Times New Roman"/>
          <w:sz w:val="20"/>
          <w:szCs w:val="20"/>
        </w:rPr>
        <w:t>Обуку повереника врше лица која именује Извршни одбор.</w:t>
      </w:r>
    </w:p>
    <w:p w14:paraId="040D98B1" w14:textId="77777777" w:rsidR="00FE212C" w:rsidRPr="00FE212C" w:rsidRDefault="00FE212C" w:rsidP="00FE212C">
      <w:pPr>
        <w:jc w:val="center"/>
        <w:rPr>
          <w:rFonts w:ascii="Times New Roman" w:hAnsi="Times New Roman" w:cs="Times New Roman"/>
          <w:sz w:val="20"/>
          <w:szCs w:val="20"/>
          <w:lang w:val="sr-Cyrl-RS"/>
        </w:rPr>
      </w:pPr>
      <w:r w:rsidRPr="00FE212C">
        <w:rPr>
          <w:rFonts w:ascii="Times New Roman" w:hAnsi="Times New Roman" w:cs="Times New Roman"/>
          <w:sz w:val="20"/>
          <w:szCs w:val="20"/>
          <w:lang w:val="sr-Cyrl-RS"/>
        </w:rPr>
        <w:t>Члан 55.</w:t>
      </w:r>
    </w:p>
    <w:p w14:paraId="18A75EBF"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Повереништва се организују на радном и територијалном принципу.</w:t>
      </w:r>
    </w:p>
    <w:p w14:paraId="67EA91D0" w14:textId="77777777" w:rsid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Радни принцип подразумева поверенике у великим редакцијама штампаних и електронских медија у Београду и Новом Саду.</w:t>
      </w:r>
    </w:p>
    <w:p w14:paraId="2CE8BCE5" w14:textId="77777777" w:rsidR="00FE212C" w:rsidRPr="00FE212C" w:rsidRDefault="00FE212C" w:rsidP="00FE212C">
      <w:pPr>
        <w:jc w:val="both"/>
        <w:rPr>
          <w:rFonts w:ascii="Times New Roman" w:hAnsi="Times New Roman" w:cs="Times New Roman"/>
          <w:b/>
          <w:color w:val="4472C4" w:themeColor="accent1"/>
          <w:sz w:val="20"/>
          <w:szCs w:val="20"/>
          <w:lang w:val="sr-Cyrl-RS"/>
        </w:rPr>
      </w:pPr>
      <w:r w:rsidRPr="00FE212C">
        <w:rPr>
          <w:rFonts w:ascii="Times New Roman" w:hAnsi="Times New Roman" w:cs="Times New Roman"/>
          <w:b/>
          <w:color w:val="4472C4" w:themeColor="accent1"/>
          <w:sz w:val="20"/>
          <w:szCs w:val="20"/>
          <w:lang w:val="sr-Cyrl-RS"/>
        </w:rPr>
        <w:t>Ненад Новичић – у ставу 2 додати и Нишу.</w:t>
      </w:r>
    </w:p>
    <w:p w14:paraId="77A358FB"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Територијални принцип обухвата поверенике за регионе, градове и општине у Србији.</w:t>
      </w:r>
    </w:p>
    <w:p w14:paraId="50999370"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Одлуку о броју повереника, територији на којој ће обављати своје задатке и о другим условима и начину рада повереника доноси Извршни одбор НУНС-а, у складу са ТОР-ом.</w:t>
      </w:r>
    </w:p>
    <w:p w14:paraId="2EBA0C13" w14:textId="77777777" w:rsid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lastRenderedPageBreak/>
        <w:t>Рад повереника може одлуком Извршног одбора бити финансијски стимулисан у складу с финансијским могућностима НУНС-а.</w:t>
      </w:r>
    </w:p>
    <w:p w14:paraId="326E0D52" w14:textId="77777777" w:rsidR="00FE212C" w:rsidRPr="00FE212C" w:rsidRDefault="00FE212C" w:rsidP="00FE212C">
      <w:pPr>
        <w:jc w:val="both"/>
        <w:rPr>
          <w:rFonts w:ascii="Times New Roman" w:hAnsi="Times New Roman" w:cs="Times New Roman"/>
          <w:b/>
          <w:color w:val="4472C4" w:themeColor="accent1"/>
          <w:sz w:val="20"/>
          <w:szCs w:val="20"/>
          <w:lang w:val="sr-Cyrl-RS"/>
        </w:rPr>
      </w:pPr>
      <w:r w:rsidRPr="00FE212C">
        <w:rPr>
          <w:rFonts w:ascii="Times New Roman" w:hAnsi="Times New Roman" w:cs="Times New Roman"/>
          <w:b/>
          <w:color w:val="4472C4" w:themeColor="accent1"/>
          <w:sz w:val="20"/>
          <w:szCs w:val="20"/>
          <w:lang w:val="sr-Cyrl-RS"/>
        </w:rPr>
        <w:t>Ненад Новичић – изменити последнји став да гласи:</w:t>
      </w:r>
    </w:p>
    <w:p w14:paraId="4301C327"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Рад повереника је одлуком Извршног одбора финансијски стимулисан у складу с финансијским могућностима НУНС-а.</w:t>
      </w:r>
    </w:p>
    <w:p w14:paraId="35A88A22" w14:textId="77777777" w:rsidR="00FE212C" w:rsidRPr="00FE212C" w:rsidRDefault="00FE212C" w:rsidP="00FE212C">
      <w:pPr>
        <w:jc w:val="center"/>
        <w:rPr>
          <w:rFonts w:ascii="Times New Roman" w:hAnsi="Times New Roman" w:cs="Times New Roman"/>
          <w:sz w:val="20"/>
          <w:szCs w:val="20"/>
          <w:lang w:val="sr-Cyrl-RS"/>
        </w:rPr>
      </w:pPr>
      <w:r w:rsidRPr="00FE212C">
        <w:rPr>
          <w:rFonts w:ascii="Times New Roman" w:hAnsi="Times New Roman" w:cs="Times New Roman"/>
          <w:sz w:val="20"/>
          <w:szCs w:val="20"/>
          <w:lang w:val="sr-Cyrl-RS"/>
        </w:rPr>
        <w:t>Члан 56.</w:t>
      </w:r>
    </w:p>
    <w:p w14:paraId="1DC80176" w14:textId="77777777" w:rsid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Поверенике именује и разрешава Извршни одбор НУНС-а.</w:t>
      </w:r>
    </w:p>
    <w:p w14:paraId="1CECCDCE" w14:textId="77777777" w:rsidR="00FE212C" w:rsidRPr="00FE212C" w:rsidRDefault="00FE212C" w:rsidP="00FE212C">
      <w:pPr>
        <w:jc w:val="both"/>
        <w:rPr>
          <w:rFonts w:ascii="Times New Roman" w:hAnsi="Times New Roman" w:cs="Times New Roman"/>
          <w:b/>
          <w:color w:val="4472C4" w:themeColor="accent1"/>
          <w:sz w:val="20"/>
          <w:szCs w:val="20"/>
          <w:lang w:val="sr-Cyrl-RS"/>
        </w:rPr>
      </w:pPr>
      <w:r w:rsidRPr="00FE212C">
        <w:rPr>
          <w:rFonts w:ascii="Times New Roman" w:hAnsi="Times New Roman" w:cs="Times New Roman"/>
          <w:b/>
          <w:color w:val="4472C4" w:themeColor="accent1"/>
          <w:sz w:val="20"/>
          <w:szCs w:val="20"/>
          <w:lang w:val="sr-Cyrl-RS"/>
        </w:rPr>
        <w:t>Ненад Новичић</w:t>
      </w:r>
    </w:p>
    <w:p w14:paraId="43A02BAE" w14:textId="77777777" w:rsidR="00FE212C" w:rsidRPr="00FE212C" w:rsidRDefault="00FE212C" w:rsidP="00FE212C">
      <w:pPr>
        <w:jc w:val="both"/>
        <w:rPr>
          <w:rFonts w:ascii="Times New Roman" w:hAnsi="Times New Roman" w:cs="Times New Roman"/>
          <w:b/>
          <w:color w:val="4472C4" w:themeColor="accent1"/>
          <w:sz w:val="20"/>
          <w:szCs w:val="20"/>
        </w:rPr>
      </w:pPr>
      <w:r w:rsidRPr="00FE212C">
        <w:rPr>
          <w:rFonts w:ascii="Times New Roman" w:hAnsi="Times New Roman" w:cs="Times New Roman"/>
          <w:b/>
          <w:color w:val="4472C4" w:themeColor="accent1"/>
          <w:sz w:val="20"/>
          <w:szCs w:val="20"/>
        </w:rPr>
        <w:t>АМАНДМАН:</w:t>
      </w:r>
    </w:p>
    <w:p w14:paraId="72B895DD"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Именовање повереника врши се од редовних чланова НУНС-а, између више кандидата, који нису истовремено и чланови Извршног и Надзорног одбора, а у својим срединама су се потврдили на афирмацији циљева НУНС-а.</w:t>
      </w:r>
    </w:p>
    <w:p w14:paraId="2E5A2F74"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 xml:space="preserve"> </w:t>
      </w:r>
      <w:r w:rsidRPr="00FE212C">
        <w:rPr>
          <w:rFonts w:ascii="Times New Roman" w:hAnsi="Times New Roman" w:cs="Times New Roman"/>
          <w:b/>
          <w:color w:val="4472C4" w:themeColor="accent1"/>
          <w:sz w:val="24"/>
          <w:szCs w:val="24"/>
        </w:rPr>
        <w:t>Образложење:</w:t>
      </w:r>
      <w:r w:rsidRPr="00FE212C">
        <w:rPr>
          <w:rFonts w:ascii="Times New Roman" w:hAnsi="Times New Roman" w:cs="Times New Roman"/>
          <w:color w:val="4472C4" w:themeColor="accent1"/>
          <w:sz w:val="20"/>
          <w:szCs w:val="20"/>
        </w:rPr>
        <w:t xml:space="preserve"> Поверенике треба да бира и именује Извршни одбор НУНС-а из редовних чланова Удружења, и то између више кандидата, који су се у досадашњем раду потврдили у доследном раду на афирмацији циљева и принципа НУНС-а у целини, као и на свом подручју, регији, локалној самоуправи. У његовој надлежности остаје предлог за разрешење, као и обука повереника, јер је то у домену извршних послова. Видети још образложење за измену тачке 54. Статута.</w:t>
      </w:r>
    </w:p>
    <w:p w14:paraId="54DB4BD5" w14:textId="77777777" w:rsidR="00FE212C" w:rsidRPr="00FE212C" w:rsidRDefault="00FE212C" w:rsidP="00FE212C">
      <w:pPr>
        <w:jc w:val="both"/>
        <w:rPr>
          <w:rFonts w:ascii="Times New Roman" w:hAnsi="Times New Roman" w:cs="Times New Roman"/>
          <w:b/>
          <w:color w:val="4472C4" w:themeColor="accent1"/>
          <w:sz w:val="20"/>
          <w:szCs w:val="20"/>
        </w:rPr>
      </w:pPr>
      <w:r w:rsidRPr="00FE212C">
        <w:rPr>
          <w:rFonts w:ascii="Times New Roman" w:hAnsi="Times New Roman" w:cs="Times New Roman"/>
          <w:b/>
          <w:color w:val="4472C4" w:themeColor="accent1"/>
          <w:sz w:val="20"/>
          <w:szCs w:val="20"/>
        </w:rPr>
        <w:t>АМАНДМАН:</w:t>
      </w:r>
    </w:p>
    <w:p w14:paraId="7BF90A49"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Повереници подносе Извршном одбору извештај о свом раду једном годишње, пре Скупштине НУНС-а, и он је уједно и саставни део извештаја Извршног одбора, који се доставља Скупштини на усвајање..</w:t>
      </w:r>
    </w:p>
    <w:p w14:paraId="1C0C7F8B" w14:textId="77777777" w:rsidR="00FE212C" w:rsidRPr="00FE212C" w:rsidRDefault="00FE212C" w:rsidP="00FE212C">
      <w:pPr>
        <w:jc w:val="both"/>
        <w:rPr>
          <w:rFonts w:ascii="Times New Roman" w:hAnsi="Times New Roman" w:cs="Times New Roman"/>
          <w:color w:val="4472C4" w:themeColor="accent1"/>
          <w:sz w:val="20"/>
          <w:szCs w:val="20"/>
          <w:lang w:val="sr-Cyrl-RS"/>
        </w:rPr>
      </w:pPr>
      <w:r w:rsidRPr="00FE212C">
        <w:rPr>
          <w:rFonts w:ascii="Times New Roman" w:hAnsi="Times New Roman" w:cs="Times New Roman"/>
          <w:b/>
          <w:color w:val="4472C4" w:themeColor="accent1"/>
          <w:sz w:val="24"/>
          <w:szCs w:val="24"/>
        </w:rPr>
        <w:t>Образложење:</w:t>
      </w:r>
      <w:r w:rsidRPr="00FE212C">
        <w:rPr>
          <w:rFonts w:ascii="Times New Roman" w:hAnsi="Times New Roman" w:cs="Times New Roman"/>
          <w:color w:val="4472C4" w:themeColor="accent1"/>
          <w:sz w:val="20"/>
          <w:szCs w:val="20"/>
        </w:rPr>
        <w:t xml:space="preserve"> Обавезом да повереници подносе извештај о раду Извршном одбору једном годишње, пре Скупштине НУНС-а, и да је он уједно и саставни део извештаја Извршног одбора, који се доставља Скупштини на усвајање, створиле би се нормативне а временом и суштинске претпоставке за .већу одговорност у раду повереника и Извршног одбора.</w:t>
      </w:r>
    </w:p>
    <w:p w14:paraId="2685B610" w14:textId="77777777" w:rsid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Повереници могу бити чланови било којег органа или радног тела НУНС-а.</w:t>
      </w:r>
    </w:p>
    <w:p w14:paraId="72A650FC" w14:textId="77777777" w:rsidR="00FE212C" w:rsidRPr="00FE212C" w:rsidRDefault="00FE212C" w:rsidP="00FE212C">
      <w:pPr>
        <w:jc w:val="both"/>
        <w:rPr>
          <w:rFonts w:ascii="Times New Roman" w:hAnsi="Times New Roman" w:cs="Times New Roman"/>
          <w:b/>
          <w:color w:val="4472C4" w:themeColor="accent1"/>
          <w:sz w:val="20"/>
          <w:szCs w:val="20"/>
          <w:lang w:val="sr-Cyrl-RS"/>
        </w:rPr>
      </w:pPr>
      <w:r w:rsidRPr="00FE212C">
        <w:rPr>
          <w:rFonts w:ascii="Times New Roman" w:hAnsi="Times New Roman" w:cs="Times New Roman"/>
          <w:b/>
          <w:color w:val="4472C4" w:themeColor="accent1"/>
          <w:sz w:val="20"/>
          <w:szCs w:val="20"/>
          <w:lang w:val="sr-Cyrl-RS"/>
        </w:rPr>
        <w:t>Ненад Новичић – Брисати ства 2 и додати:</w:t>
      </w:r>
    </w:p>
    <w:p w14:paraId="717DD731" w14:textId="77777777" w:rsidR="00FE212C" w:rsidRPr="00FE212C" w:rsidRDefault="00FE212C" w:rsidP="00FE212C">
      <w:pPr>
        <w:jc w:val="both"/>
        <w:rPr>
          <w:rFonts w:ascii="Times New Roman" w:hAnsi="Times New Roman" w:cs="Times New Roman"/>
          <w:b/>
          <w:color w:val="4472C4" w:themeColor="accent1"/>
          <w:sz w:val="20"/>
          <w:szCs w:val="20"/>
        </w:rPr>
      </w:pPr>
      <w:r w:rsidRPr="00FE212C">
        <w:rPr>
          <w:rFonts w:ascii="Times New Roman" w:hAnsi="Times New Roman" w:cs="Times New Roman"/>
          <w:b/>
          <w:color w:val="4472C4" w:themeColor="accent1"/>
          <w:sz w:val="20"/>
          <w:szCs w:val="20"/>
        </w:rPr>
        <w:t>АМАНДМАН:</w:t>
      </w:r>
    </w:p>
    <w:p w14:paraId="03B5788D"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color w:val="4472C4" w:themeColor="accent1"/>
          <w:sz w:val="20"/>
          <w:szCs w:val="20"/>
        </w:rPr>
        <w:t>Повереници не могу бити чланови Извршног и Надзорног одбора, док могу истовремено бити и чланови Суда части и радних тела НУНС-а.</w:t>
      </w:r>
    </w:p>
    <w:p w14:paraId="63DE758A" w14:textId="77777777" w:rsidR="00FE212C" w:rsidRPr="00FE212C" w:rsidRDefault="00FE212C" w:rsidP="00FE212C">
      <w:pPr>
        <w:jc w:val="both"/>
        <w:rPr>
          <w:rFonts w:ascii="Times New Roman" w:hAnsi="Times New Roman" w:cs="Times New Roman"/>
          <w:color w:val="4472C4" w:themeColor="accent1"/>
          <w:sz w:val="20"/>
          <w:szCs w:val="20"/>
        </w:rPr>
      </w:pPr>
      <w:r w:rsidRPr="00FE212C">
        <w:rPr>
          <w:rFonts w:ascii="Times New Roman" w:hAnsi="Times New Roman" w:cs="Times New Roman"/>
          <w:b/>
          <w:color w:val="4472C4" w:themeColor="accent1"/>
          <w:sz w:val="24"/>
          <w:szCs w:val="24"/>
        </w:rPr>
        <w:t>Образложење:</w:t>
      </w:r>
      <w:r w:rsidRPr="00FE212C">
        <w:rPr>
          <w:rFonts w:ascii="Times New Roman" w:hAnsi="Times New Roman" w:cs="Times New Roman"/>
          <w:color w:val="4472C4" w:themeColor="accent1"/>
          <w:sz w:val="20"/>
          <w:szCs w:val="20"/>
        </w:rPr>
        <w:t xml:space="preserve"> Досадашња пракса да су поверениоци нпр. и чланови Извршног одбора није дала очекиване резултате. Повереници треба да раде само послове из овог статута, а не да дуплирањем функција буду „заштићени” од нерада.</w:t>
      </w:r>
    </w:p>
    <w:p w14:paraId="68501170" w14:textId="77777777" w:rsidR="00FE212C" w:rsidRPr="00FE212C" w:rsidRDefault="00FE212C" w:rsidP="00FE212C">
      <w:pPr>
        <w:jc w:val="center"/>
        <w:rPr>
          <w:rFonts w:ascii="Times New Roman" w:hAnsi="Times New Roman" w:cs="Times New Roman"/>
          <w:sz w:val="20"/>
          <w:szCs w:val="20"/>
          <w:lang w:val="sr-Cyrl-RS"/>
        </w:rPr>
      </w:pPr>
      <w:r w:rsidRPr="00FE212C">
        <w:rPr>
          <w:rFonts w:ascii="Times New Roman" w:hAnsi="Times New Roman" w:cs="Times New Roman"/>
          <w:sz w:val="20"/>
          <w:szCs w:val="20"/>
          <w:lang w:val="sr-Cyrl-RS"/>
        </w:rPr>
        <w:t>Члан 57.</w:t>
      </w:r>
    </w:p>
    <w:p w14:paraId="62B9DB83"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Повереници имају право и обавезу да:</w:t>
      </w:r>
    </w:p>
    <w:p w14:paraId="0F272B07"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lastRenderedPageBreak/>
        <w:t>- Спроводе циљеве НУНС-а утврђене овим статутом и Кодексом новинара Србије и другим општим актима НУНС-а;</w:t>
      </w:r>
    </w:p>
    <w:p w14:paraId="6CAA5760"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  У свему поступају у складу са ТОР-ом и одлуком Извршног одбора;</w:t>
      </w:r>
    </w:p>
    <w:p w14:paraId="5DE6E1AE"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 Указују на актуелне проблеме на подручју које им је поверено за деловање;</w:t>
      </w:r>
    </w:p>
    <w:p w14:paraId="7D6CA7F3"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 У својим поступцима се придржавају стратегије деловања НУНС-а;</w:t>
      </w:r>
    </w:p>
    <w:p w14:paraId="4C740A04" w14:textId="77777777" w:rsidR="00FE212C" w:rsidRP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 Одржавају контакт НУНС-а са својим члановима на територији деловања повереника;</w:t>
      </w:r>
    </w:p>
    <w:p w14:paraId="1AB1154B" w14:textId="77777777" w:rsidR="00FE212C" w:rsidRDefault="00FE212C" w:rsidP="00FE212C">
      <w:pPr>
        <w:pStyle w:val="NoSpacing"/>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 Дају предлоге, иницијативе или на други начин поспешују деловање НУНС-а на одређеној територији.</w:t>
      </w:r>
    </w:p>
    <w:p w14:paraId="168AAFEC" w14:textId="77777777" w:rsidR="00BC17E4" w:rsidRPr="00FE212C" w:rsidRDefault="00FE212C" w:rsidP="00776BD3">
      <w:pPr>
        <w:rPr>
          <w:rFonts w:ascii="Times New Roman" w:hAnsi="Times New Roman" w:cs="Times New Roman"/>
          <w:b/>
          <w:color w:val="4472C4" w:themeColor="accent1"/>
          <w:lang w:val="sr-Cyrl-RS"/>
        </w:rPr>
      </w:pPr>
      <w:r w:rsidRPr="00FE212C">
        <w:rPr>
          <w:rFonts w:ascii="Times New Roman" w:hAnsi="Times New Roman" w:cs="Times New Roman"/>
          <w:b/>
          <w:color w:val="4472C4" w:themeColor="accent1"/>
          <w:lang w:val="sr-Cyrl-RS"/>
        </w:rPr>
        <w:t>Ненад Новичић:</w:t>
      </w:r>
    </w:p>
    <w:p w14:paraId="618BA3C2" w14:textId="77777777" w:rsidR="00FE212C" w:rsidRPr="00FE212C" w:rsidRDefault="00FE212C" w:rsidP="00FE212C">
      <w:pPr>
        <w:pStyle w:val="NoSpacing"/>
        <w:jc w:val="both"/>
        <w:rPr>
          <w:rFonts w:ascii="Times New Roman" w:hAnsi="Times New Roman" w:cs="Times New Roman"/>
          <w:color w:val="4472C4" w:themeColor="accent1"/>
          <w:sz w:val="20"/>
          <w:szCs w:val="20"/>
        </w:rPr>
      </w:pPr>
      <w:r w:rsidRPr="00FE212C">
        <w:rPr>
          <w:rFonts w:ascii="Times New Roman" w:hAnsi="Times New Roman" w:cs="Times New Roman"/>
          <w:b/>
          <w:color w:val="4472C4" w:themeColor="accent1"/>
          <w:sz w:val="24"/>
          <w:szCs w:val="24"/>
        </w:rPr>
        <w:t xml:space="preserve">Напомена: </w:t>
      </w:r>
      <w:r w:rsidRPr="00FE212C">
        <w:rPr>
          <w:rFonts w:ascii="Times New Roman" w:hAnsi="Times New Roman" w:cs="Times New Roman"/>
          <w:color w:val="4472C4" w:themeColor="accent1"/>
          <w:sz w:val="20"/>
          <w:szCs w:val="20"/>
        </w:rPr>
        <w:t>Права и обавезе повереника из овог члана поклапају се одредбама садржаним у тачки 54. став 2.„ Повереници у различитим градовима Србије обављају следеће послове:”...................</w:t>
      </w:r>
    </w:p>
    <w:p w14:paraId="45163E11" w14:textId="77777777" w:rsidR="00FE212C" w:rsidRDefault="00FE212C" w:rsidP="00776BD3">
      <w:pPr>
        <w:rPr>
          <w:rFonts w:ascii="Times New Roman" w:hAnsi="Times New Roman" w:cs="Times New Roman"/>
          <w:color w:val="4472C4" w:themeColor="accent1"/>
          <w:lang w:val="sr-Cyrl-RS"/>
        </w:rPr>
      </w:pPr>
    </w:p>
    <w:p w14:paraId="0157DDEF" w14:textId="77777777" w:rsidR="00FE212C" w:rsidRPr="00FE212C" w:rsidRDefault="00FE212C" w:rsidP="00FE212C">
      <w:pPr>
        <w:jc w:val="center"/>
        <w:rPr>
          <w:rFonts w:ascii="Times New Roman" w:hAnsi="Times New Roman" w:cs="Times New Roman"/>
          <w:sz w:val="20"/>
          <w:szCs w:val="20"/>
          <w:lang w:val="sr-Cyrl-RS"/>
        </w:rPr>
      </w:pPr>
      <w:r w:rsidRPr="00FE212C">
        <w:rPr>
          <w:rFonts w:ascii="Times New Roman" w:hAnsi="Times New Roman" w:cs="Times New Roman"/>
          <w:sz w:val="20"/>
          <w:szCs w:val="20"/>
          <w:lang w:val="sr-Cyrl-RS"/>
        </w:rPr>
        <w:t>Члан 59.</w:t>
      </w:r>
    </w:p>
    <w:p w14:paraId="22E9BF71" w14:textId="77777777" w:rsidR="00FE212C" w:rsidRPr="00FE212C" w:rsidRDefault="00FE212C" w:rsidP="00FE212C">
      <w:pPr>
        <w:jc w:val="both"/>
        <w:rPr>
          <w:rFonts w:ascii="Times New Roman" w:hAnsi="Times New Roman" w:cs="Times New Roman"/>
          <w:sz w:val="20"/>
          <w:szCs w:val="20"/>
          <w:lang w:val="sr-Cyrl-RS"/>
        </w:rPr>
      </w:pPr>
      <w:r w:rsidRPr="00FE212C">
        <w:rPr>
          <w:rFonts w:ascii="Times New Roman" w:hAnsi="Times New Roman" w:cs="Times New Roman"/>
          <w:sz w:val="20"/>
          <w:szCs w:val="20"/>
          <w:lang w:val="sr-Cyrl-RS"/>
        </w:rPr>
        <w:t>Рад секције може бити наменски финансијски подржан од стране донатора и/или НУНС-а, ради унапређења и остваривања циљева секције.</w:t>
      </w:r>
    </w:p>
    <w:p w14:paraId="7C620C91" w14:textId="77777777" w:rsidR="00630F8C" w:rsidRPr="00630F8C" w:rsidRDefault="00630F8C" w:rsidP="00630F8C">
      <w:pPr>
        <w:jc w:val="center"/>
        <w:rPr>
          <w:rFonts w:ascii="Times New Roman" w:hAnsi="Times New Roman" w:cs="Times New Roman"/>
          <w:sz w:val="20"/>
          <w:szCs w:val="20"/>
          <w:lang w:val="sr-Cyrl-RS"/>
        </w:rPr>
      </w:pPr>
      <w:r w:rsidRPr="00630F8C">
        <w:rPr>
          <w:rFonts w:ascii="Times New Roman" w:hAnsi="Times New Roman" w:cs="Times New Roman"/>
          <w:sz w:val="20"/>
          <w:szCs w:val="20"/>
          <w:lang w:val="sr-Cyrl-RS"/>
        </w:rPr>
        <w:t>ОДГОВОРНОСТ ОРГАНА НУНС-а</w:t>
      </w:r>
    </w:p>
    <w:p w14:paraId="58891D0F" w14:textId="77777777" w:rsidR="00630F8C" w:rsidRPr="00630F8C" w:rsidRDefault="00630F8C" w:rsidP="00630F8C">
      <w:pPr>
        <w:jc w:val="center"/>
        <w:rPr>
          <w:rFonts w:ascii="Times New Roman" w:hAnsi="Times New Roman" w:cs="Times New Roman"/>
          <w:sz w:val="20"/>
          <w:szCs w:val="20"/>
          <w:lang w:val="sr-Cyrl-RS"/>
        </w:rPr>
      </w:pPr>
      <w:r w:rsidRPr="00630F8C">
        <w:rPr>
          <w:rFonts w:ascii="Times New Roman" w:hAnsi="Times New Roman" w:cs="Times New Roman"/>
          <w:sz w:val="20"/>
          <w:szCs w:val="20"/>
          <w:lang w:val="sr-Cyrl-RS"/>
        </w:rPr>
        <w:t>Члан 60.</w:t>
      </w:r>
    </w:p>
    <w:p w14:paraId="1F2CACC8" w14:textId="77777777" w:rsid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Председник/ца НУНС-а за свој рад одговара Скупштини и Извршном одбору, сваком посебно, и дужан је да на позив Скупштине и Извршног одбора поднесе извештај о свом раду или о неком питању из своје надлежности.</w:t>
      </w:r>
    </w:p>
    <w:p w14:paraId="0FED3074" w14:textId="77777777" w:rsidR="00630F8C" w:rsidRPr="00630F8C" w:rsidRDefault="00630F8C" w:rsidP="00630F8C">
      <w:pPr>
        <w:jc w:val="both"/>
        <w:rPr>
          <w:rFonts w:ascii="Times New Roman" w:hAnsi="Times New Roman" w:cs="Times New Roman"/>
          <w:color w:val="4472C4" w:themeColor="accent1"/>
          <w:sz w:val="20"/>
          <w:szCs w:val="20"/>
          <w:lang w:val="sr-Cyrl-RS"/>
        </w:rPr>
      </w:pPr>
      <w:r w:rsidRPr="00630F8C">
        <w:rPr>
          <w:rFonts w:ascii="Times New Roman" w:hAnsi="Times New Roman" w:cs="Times New Roman"/>
          <w:color w:val="4472C4" w:themeColor="accent1"/>
          <w:sz w:val="20"/>
          <w:szCs w:val="20"/>
          <w:lang w:val="sr-Cyrl-RS"/>
        </w:rPr>
        <w:t>Ненад Новичић</w:t>
      </w:r>
    </w:p>
    <w:p w14:paraId="196883AC" w14:textId="77777777" w:rsidR="00630F8C" w:rsidRPr="00630F8C" w:rsidRDefault="00630F8C" w:rsidP="00630F8C">
      <w:pPr>
        <w:jc w:val="both"/>
        <w:rPr>
          <w:rFonts w:ascii="Times New Roman" w:hAnsi="Times New Roman" w:cs="Times New Roman"/>
          <w:b/>
          <w:color w:val="4472C4" w:themeColor="accent1"/>
          <w:sz w:val="20"/>
          <w:szCs w:val="20"/>
        </w:rPr>
      </w:pPr>
      <w:r w:rsidRPr="00630F8C">
        <w:rPr>
          <w:rFonts w:ascii="Times New Roman" w:hAnsi="Times New Roman" w:cs="Times New Roman"/>
          <w:b/>
          <w:color w:val="4472C4" w:themeColor="accent1"/>
          <w:sz w:val="20"/>
          <w:szCs w:val="20"/>
        </w:rPr>
        <w:t>АМАНДМАН:</w:t>
      </w:r>
    </w:p>
    <w:p w14:paraId="5990136E" w14:textId="77777777" w:rsidR="00630F8C" w:rsidRPr="00630F8C" w:rsidRDefault="00630F8C" w:rsidP="00630F8C">
      <w:pPr>
        <w:jc w:val="both"/>
        <w:rPr>
          <w:rFonts w:ascii="Times New Roman" w:hAnsi="Times New Roman" w:cs="Times New Roman"/>
          <w:color w:val="4472C4" w:themeColor="accent1"/>
          <w:sz w:val="20"/>
          <w:szCs w:val="20"/>
        </w:rPr>
      </w:pPr>
      <w:r w:rsidRPr="00630F8C">
        <w:rPr>
          <w:rFonts w:ascii="Times New Roman" w:hAnsi="Times New Roman" w:cs="Times New Roman"/>
          <w:color w:val="4472C4" w:themeColor="accent1"/>
          <w:sz w:val="20"/>
          <w:szCs w:val="20"/>
        </w:rPr>
        <w:t>Председник/ца НУНС-а је у обавези да на редовној или ванредној седници Скупштине поднесе извештај о свом раду, у складу са чланом 32., став 5.</w:t>
      </w:r>
    </w:p>
    <w:p w14:paraId="07465AC6" w14:textId="77777777" w:rsid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Генерални секретар за свој рад одговара Извршном одбору и дужан је да на позив Извршног одбора достави извештај о свом раду и питањима из своје надлежности.</w:t>
      </w:r>
    </w:p>
    <w:p w14:paraId="3115226A" w14:textId="77777777" w:rsidR="00630F8C" w:rsidRPr="00630F8C" w:rsidRDefault="00630F8C" w:rsidP="00630F8C">
      <w:pPr>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Ненад Новичић – изменити став 2 да гласи:</w:t>
      </w:r>
    </w:p>
    <w:p w14:paraId="12D61719" w14:textId="77777777" w:rsidR="00630F8C" w:rsidRPr="00630F8C" w:rsidRDefault="00630F8C" w:rsidP="00630F8C">
      <w:pPr>
        <w:jc w:val="both"/>
        <w:rPr>
          <w:rFonts w:ascii="Times New Roman" w:hAnsi="Times New Roman" w:cs="Times New Roman"/>
          <w:color w:val="4472C4" w:themeColor="accent1"/>
          <w:sz w:val="20"/>
          <w:szCs w:val="20"/>
        </w:rPr>
      </w:pPr>
      <w:r w:rsidRPr="00630F8C">
        <w:rPr>
          <w:rFonts w:ascii="Times New Roman" w:hAnsi="Times New Roman" w:cs="Times New Roman"/>
          <w:color w:val="4472C4" w:themeColor="accent1"/>
          <w:sz w:val="20"/>
          <w:szCs w:val="20"/>
        </w:rPr>
        <w:t xml:space="preserve">Генерални секретар за свој рад одговара Извршном одбору и Скупштини и дужан је да једном годишње подносе - извештај о свом раду и питањима из своје надлежности с. </w:t>
      </w:r>
    </w:p>
    <w:p w14:paraId="3A40E4B6" w14:textId="77777777" w:rsidR="00630F8C" w:rsidRPr="00630F8C" w:rsidRDefault="00630F8C" w:rsidP="00630F8C">
      <w:pPr>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додати</w:t>
      </w:r>
    </w:p>
    <w:p w14:paraId="6692F0A8" w14:textId="77777777" w:rsidR="00630F8C" w:rsidRPr="00630F8C" w:rsidRDefault="00630F8C" w:rsidP="00630F8C">
      <w:pPr>
        <w:jc w:val="both"/>
        <w:rPr>
          <w:rFonts w:ascii="Times New Roman" w:hAnsi="Times New Roman" w:cs="Times New Roman"/>
          <w:b/>
          <w:color w:val="4472C4" w:themeColor="accent1"/>
          <w:sz w:val="20"/>
          <w:szCs w:val="20"/>
        </w:rPr>
      </w:pPr>
      <w:r w:rsidRPr="00630F8C">
        <w:rPr>
          <w:rFonts w:ascii="Times New Roman" w:hAnsi="Times New Roman" w:cs="Times New Roman"/>
          <w:b/>
          <w:color w:val="4472C4" w:themeColor="accent1"/>
          <w:sz w:val="20"/>
          <w:szCs w:val="20"/>
        </w:rPr>
        <w:t>АМАНДМАН:</w:t>
      </w:r>
    </w:p>
    <w:p w14:paraId="2E27555E" w14:textId="77777777" w:rsidR="00630F8C" w:rsidRPr="00630F8C" w:rsidRDefault="00630F8C" w:rsidP="00630F8C">
      <w:pPr>
        <w:jc w:val="both"/>
        <w:rPr>
          <w:rFonts w:ascii="Times New Roman" w:hAnsi="Times New Roman" w:cs="Times New Roman"/>
          <w:color w:val="4472C4" w:themeColor="accent1"/>
          <w:sz w:val="20"/>
          <w:szCs w:val="20"/>
          <w:lang w:val="sr-Cyrl-RS"/>
        </w:rPr>
      </w:pPr>
      <w:r w:rsidRPr="00630F8C">
        <w:rPr>
          <w:rFonts w:ascii="Times New Roman" w:hAnsi="Times New Roman" w:cs="Times New Roman"/>
          <w:color w:val="4472C4" w:themeColor="accent1"/>
          <w:sz w:val="20"/>
          <w:szCs w:val="20"/>
        </w:rPr>
        <w:t>Извештај генералног секретара разматра Извршни одбор и са образложеним предлогом дотавља га Скупштини на разматрање и усвајање. Уколико Скупштина не усвоји извештај генералног секретара, може затражити његово разрешење и пре истека периода на који је изабран/именован</w:t>
      </w:r>
    </w:p>
    <w:p w14:paraId="3602C60D"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Извршни одбор одговара за свој рад Скупштини и дужан је да приликом редовних и ванредних заседања Скупштине поднесе Скупштини извештај о свом раду и питањима из своје надлежности. Извршни одбор дужан је и да на позив Надзорног одбора поднесе извештај о свом раду.</w:t>
      </w:r>
    </w:p>
    <w:p w14:paraId="23749E77"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lastRenderedPageBreak/>
        <w:t>Надзорни одбор одговара за свој рад Скупштини и дужан је да на позив Скупштине достави извештај о свом раду и питањима из своје надлежности.</w:t>
      </w:r>
    </w:p>
    <w:p w14:paraId="4BF0087B" w14:textId="77777777" w:rsid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Суд части одговара за свој рад Скупштини и Извршном одбору и дужан је да на позив Скупштине и Извршног одбора достави извештај о свом раду и питањима из своје надлежности.</w:t>
      </w:r>
    </w:p>
    <w:p w14:paraId="52823AF0" w14:textId="77777777" w:rsidR="00630F8C" w:rsidRPr="00630F8C" w:rsidRDefault="00630F8C" w:rsidP="00630F8C">
      <w:pPr>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 xml:space="preserve">Ненад новичић – у члановима 4 и 5 уместо позив ставити </w:t>
      </w:r>
      <w:r w:rsidRPr="00630F8C">
        <w:rPr>
          <w:rFonts w:ascii="Times New Roman" w:hAnsi="Times New Roman" w:cs="Times New Roman"/>
          <w:b/>
          <w:color w:val="4472C4" w:themeColor="accent1"/>
          <w:sz w:val="20"/>
          <w:szCs w:val="20"/>
        </w:rPr>
        <w:t>редовној и ванредној седници</w:t>
      </w:r>
      <w:r w:rsidRPr="00630F8C">
        <w:rPr>
          <w:rFonts w:ascii="Times New Roman" w:hAnsi="Times New Roman" w:cs="Times New Roman"/>
          <w:b/>
          <w:color w:val="4472C4" w:themeColor="accent1"/>
          <w:sz w:val="20"/>
          <w:szCs w:val="20"/>
          <w:lang w:val="sr-Cyrl-RS"/>
        </w:rPr>
        <w:t>.</w:t>
      </w:r>
    </w:p>
    <w:p w14:paraId="691BE460"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Комисија за пријем нових чланова и престанак чланства одговара за свој рад Извршном одбору и дужна је да на позив Извршног одбора достави извештај о свом раду и питањима из своје надлежности.</w:t>
      </w:r>
    </w:p>
    <w:p w14:paraId="6E1512E2"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Секретаријат за свој рад одговара Извршном одбору и дужан је да на позив Извршног одбора достави извештај о свом раду и питањима из свог делокруга послова.</w:t>
      </w:r>
    </w:p>
    <w:p w14:paraId="39826A67"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Органи којима се подносе извештаји о раду других органа НУНС-а могу закључком утврдити обавезе и смернице за даљи рад тих органа.</w:t>
      </w:r>
    </w:p>
    <w:p w14:paraId="5B38C676" w14:textId="77777777" w:rsidR="00FE212C" w:rsidRPr="00630F8C" w:rsidRDefault="00630F8C" w:rsidP="00776BD3">
      <w:pPr>
        <w:rPr>
          <w:rFonts w:ascii="Times New Roman" w:hAnsi="Times New Roman" w:cs="Times New Roman"/>
          <w:b/>
          <w:color w:val="4472C4" w:themeColor="accent1"/>
          <w:lang w:val="sr-Cyrl-RS"/>
        </w:rPr>
      </w:pPr>
      <w:r w:rsidRPr="00630F8C">
        <w:rPr>
          <w:rFonts w:ascii="Times New Roman" w:hAnsi="Times New Roman" w:cs="Times New Roman"/>
          <w:b/>
          <w:color w:val="4472C4" w:themeColor="accent1"/>
          <w:lang w:val="sr-Cyrl-RS"/>
        </w:rPr>
        <w:t>Ненад Новичић</w:t>
      </w:r>
    </w:p>
    <w:p w14:paraId="2C227CED" w14:textId="77777777" w:rsidR="00630F8C" w:rsidRPr="00630F8C" w:rsidRDefault="00630F8C" w:rsidP="00630F8C">
      <w:pPr>
        <w:jc w:val="both"/>
        <w:rPr>
          <w:rFonts w:ascii="Times New Roman" w:hAnsi="Times New Roman" w:cs="Times New Roman"/>
          <w:b/>
          <w:color w:val="4472C4" w:themeColor="accent1"/>
          <w:sz w:val="20"/>
          <w:szCs w:val="20"/>
        </w:rPr>
      </w:pPr>
      <w:r w:rsidRPr="00630F8C">
        <w:rPr>
          <w:rFonts w:ascii="Times New Roman" w:hAnsi="Times New Roman" w:cs="Times New Roman"/>
          <w:b/>
          <w:color w:val="4472C4" w:themeColor="accent1"/>
          <w:sz w:val="20"/>
          <w:szCs w:val="20"/>
        </w:rPr>
        <w:t>АМАНДМАН:</w:t>
      </w:r>
    </w:p>
    <w:p w14:paraId="421F64B1" w14:textId="77777777" w:rsidR="00630F8C" w:rsidRPr="00630F8C" w:rsidRDefault="00630F8C" w:rsidP="00630F8C">
      <w:pPr>
        <w:jc w:val="both"/>
        <w:rPr>
          <w:rFonts w:ascii="Times New Roman" w:hAnsi="Times New Roman" w:cs="Times New Roman"/>
          <w:color w:val="4472C4" w:themeColor="accent1"/>
          <w:sz w:val="20"/>
          <w:szCs w:val="20"/>
        </w:rPr>
      </w:pPr>
      <w:r w:rsidRPr="00630F8C">
        <w:rPr>
          <w:rFonts w:ascii="Times New Roman" w:hAnsi="Times New Roman" w:cs="Times New Roman"/>
          <w:color w:val="4472C4" w:themeColor="accent1"/>
          <w:sz w:val="20"/>
          <w:szCs w:val="20"/>
        </w:rPr>
        <w:t>Орган НУНС-а који не поднесе извештај о свом раду у складу са одредбама овог члана чини тежу повреду Статута и орган коме је одговоран дужан је да покрене поступак за његово разрешење.</w:t>
      </w:r>
    </w:p>
    <w:p w14:paraId="4966B6E9" w14:textId="77777777" w:rsidR="00630F8C" w:rsidRPr="00630F8C" w:rsidRDefault="00630F8C" w:rsidP="00630F8C">
      <w:pPr>
        <w:jc w:val="both"/>
        <w:rPr>
          <w:rFonts w:ascii="Times New Roman" w:hAnsi="Times New Roman" w:cs="Times New Roman"/>
          <w:color w:val="4472C4" w:themeColor="accent1"/>
          <w:sz w:val="20"/>
          <w:szCs w:val="20"/>
        </w:rPr>
      </w:pPr>
      <w:r w:rsidRPr="00630F8C">
        <w:rPr>
          <w:rFonts w:ascii="Times New Roman" w:hAnsi="Times New Roman" w:cs="Times New Roman"/>
          <w:b/>
          <w:color w:val="4472C4" w:themeColor="accent1"/>
          <w:sz w:val="24"/>
          <w:szCs w:val="24"/>
        </w:rPr>
        <w:t>Образложење:</w:t>
      </w:r>
      <w:r w:rsidRPr="00630F8C">
        <w:rPr>
          <w:rFonts w:ascii="Times New Roman" w:hAnsi="Times New Roman" w:cs="Times New Roman"/>
          <w:color w:val="4472C4" w:themeColor="accent1"/>
          <w:sz w:val="20"/>
          <w:szCs w:val="20"/>
        </w:rPr>
        <w:t xml:space="preserve"> Утврђивањем обавезе и одговорности органа за подношење извештаја о раду у складу са одредбама измењеног члана 60. овог статута (Одговорност органа НУНС-а) нормативно се ствара основ да је не подношење извештаја тежа повреда Статута и орган коме је одговоран дужан је да покрене поступак за његово разрешење. На овај начин избегла би се досадашња пракса, да се уместо појединачних извештаја сваког органа НУНС-а, Скупштини доставља обједињени извештај у форми која није статутарана, а то је Извештај о раду НУНС-а.</w:t>
      </w:r>
    </w:p>
    <w:p w14:paraId="0483F5F8" w14:textId="77777777" w:rsidR="00630F8C" w:rsidRPr="00630F8C" w:rsidRDefault="00630F8C" w:rsidP="00630F8C">
      <w:pPr>
        <w:jc w:val="center"/>
        <w:rPr>
          <w:rFonts w:ascii="Times New Roman" w:hAnsi="Times New Roman" w:cs="Times New Roman"/>
          <w:b/>
          <w:sz w:val="20"/>
          <w:szCs w:val="20"/>
          <w:lang w:val="sr-Cyrl-RS"/>
        </w:rPr>
      </w:pPr>
      <w:r w:rsidRPr="00630F8C">
        <w:rPr>
          <w:rFonts w:ascii="Times New Roman" w:hAnsi="Times New Roman" w:cs="Times New Roman"/>
          <w:b/>
          <w:sz w:val="20"/>
          <w:szCs w:val="20"/>
          <w:lang w:val="sr-Cyrl-RS"/>
        </w:rPr>
        <w:t>Престанак функције у органима НУНС-а</w:t>
      </w:r>
    </w:p>
    <w:p w14:paraId="557FDF18" w14:textId="77777777" w:rsidR="00630F8C" w:rsidRPr="00630F8C" w:rsidRDefault="00630F8C" w:rsidP="00630F8C">
      <w:pPr>
        <w:jc w:val="center"/>
        <w:rPr>
          <w:rFonts w:ascii="Times New Roman" w:hAnsi="Times New Roman" w:cs="Times New Roman"/>
          <w:sz w:val="20"/>
          <w:szCs w:val="20"/>
          <w:lang w:val="sr-Cyrl-RS"/>
        </w:rPr>
      </w:pPr>
      <w:r w:rsidRPr="00630F8C">
        <w:rPr>
          <w:rFonts w:ascii="Times New Roman" w:hAnsi="Times New Roman" w:cs="Times New Roman"/>
          <w:sz w:val="20"/>
          <w:szCs w:val="20"/>
          <w:lang w:val="sr-Cyrl-RS"/>
        </w:rPr>
        <w:t>Члан 61.</w:t>
      </w:r>
    </w:p>
    <w:p w14:paraId="259E77CF"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Сваком члану Извршног одбора, Надзорног одбора и Суда части (члана органа НУНС-а) под условима и на начин предвиђен овим чланом престаје функција у наведеним органима НУНС-а.</w:t>
      </w:r>
    </w:p>
    <w:p w14:paraId="4B66FCBE" w14:textId="77777777" w:rsid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На престанак функције председника НУНС-а примењује се члан 61. Статута, изузев питања која су другачије регулисана чланом 32. овог статута.</w:t>
      </w:r>
      <w:r>
        <w:rPr>
          <w:rFonts w:ascii="Times New Roman" w:hAnsi="Times New Roman" w:cs="Times New Roman"/>
          <w:sz w:val="20"/>
          <w:szCs w:val="20"/>
          <w:lang w:val="sr-Cyrl-RS"/>
        </w:rPr>
        <w:t xml:space="preserve"> </w:t>
      </w:r>
    </w:p>
    <w:p w14:paraId="48FAD5DF" w14:textId="77777777" w:rsidR="00630F8C" w:rsidRPr="00630F8C" w:rsidRDefault="00630F8C" w:rsidP="00630F8C">
      <w:pPr>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Новичић - Иза 32 ставити цтав 5</w:t>
      </w:r>
    </w:p>
    <w:p w14:paraId="59EBA57A"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Престанак функције члана органа НУНС-а наступа у следећим случајевима:</w:t>
      </w:r>
    </w:p>
    <w:p w14:paraId="40380E84" w14:textId="77777777" w:rsidR="00630F8C" w:rsidRPr="00630F8C" w:rsidRDefault="00630F8C" w:rsidP="00630F8C">
      <w:pPr>
        <w:pStyle w:val="NoSpacing"/>
        <w:jc w:val="both"/>
        <w:rPr>
          <w:rFonts w:ascii="Times New Roman" w:hAnsi="Times New Roman" w:cs="Times New Roman"/>
          <w:sz w:val="20"/>
          <w:szCs w:val="20"/>
          <w:lang w:val="sr-Cyrl-RS"/>
        </w:rPr>
      </w:pPr>
    </w:p>
    <w:p w14:paraId="4191A596"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1. Истеком мандата на који је изабран;</w:t>
      </w:r>
    </w:p>
    <w:p w14:paraId="0B8A37D9"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2. Подношењем оставке;</w:t>
      </w:r>
    </w:p>
    <w:p w14:paraId="508D36D4"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3. Разрешењем.</w:t>
      </w:r>
    </w:p>
    <w:p w14:paraId="547D494B"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4. Смрћу или губитком пословне способности.</w:t>
      </w:r>
    </w:p>
    <w:p w14:paraId="657199C3" w14:textId="77777777" w:rsidR="00630F8C" w:rsidRPr="00630F8C" w:rsidRDefault="00630F8C" w:rsidP="00630F8C">
      <w:pPr>
        <w:pStyle w:val="NoSpacing"/>
        <w:jc w:val="both"/>
        <w:rPr>
          <w:rFonts w:ascii="Times New Roman" w:hAnsi="Times New Roman" w:cs="Times New Roman"/>
          <w:sz w:val="20"/>
          <w:szCs w:val="20"/>
          <w:lang w:val="sr-Cyrl-RS"/>
        </w:rPr>
      </w:pPr>
    </w:p>
    <w:p w14:paraId="5224ADAC"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Члан органа НУНС-а подноси оставку Скупштини и/или органу НУНС-а чији је члан.</w:t>
      </w:r>
    </w:p>
    <w:p w14:paraId="64278589"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Оставка се подноси у писаној форми и неопозива је.</w:t>
      </w:r>
    </w:p>
    <w:p w14:paraId="5B3AC1BE" w14:textId="77777777" w:rsidR="00630F8C" w:rsidRPr="00630F8C" w:rsidRDefault="00630F8C" w:rsidP="00630F8C">
      <w:pPr>
        <w:pStyle w:val="NoSpacing"/>
        <w:jc w:val="both"/>
        <w:rPr>
          <w:rFonts w:ascii="Times New Roman" w:hAnsi="Times New Roman" w:cs="Times New Roman"/>
          <w:sz w:val="20"/>
          <w:szCs w:val="20"/>
          <w:lang w:val="sr-Cyrl-RS"/>
        </w:rPr>
      </w:pPr>
    </w:p>
    <w:p w14:paraId="78278237"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lastRenderedPageBreak/>
        <w:t>Надлежни орган НУНС-а може разрешити и у складу са овим статутом и другим општим актима НУНС-а сваког члана органа НУНС-а у случају:</w:t>
      </w:r>
    </w:p>
    <w:p w14:paraId="1EBB8346" w14:textId="77777777" w:rsidR="00630F8C" w:rsidRPr="00630F8C" w:rsidRDefault="00630F8C" w:rsidP="00630F8C">
      <w:pPr>
        <w:pStyle w:val="NoSpacing"/>
        <w:rPr>
          <w:rFonts w:ascii="Times New Roman" w:hAnsi="Times New Roman" w:cs="Times New Roman"/>
          <w:sz w:val="20"/>
          <w:szCs w:val="20"/>
          <w:lang w:val="sr-Cyrl-RS"/>
        </w:rPr>
      </w:pPr>
    </w:p>
    <w:p w14:paraId="1AA7E1AF" w14:textId="77777777" w:rsid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1. Неоправданог одсуствовања са седнице 2 пута узастопно или ако у једној календарској години не буде присутан на укупно 5 седница;</w:t>
      </w:r>
    </w:p>
    <w:p w14:paraId="3589B477" w14:textId="77777777" w:rsidR="00630F8C" w:rsidRPr="00630F8C" w:rsidRDefault="00630F8C" w:rsidP="00630F8C">
      <w:pPr>
        <w:pStyle w:val="NoSpacing"/>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Ненад Новичић – уместо 5 ставити 3 седнице.</w:t>
      </w:r>
    </w:p>
    <w:p w14:paraId="7EDD146A" w14:textId="77777777" w:rsidR="00630F8C" w:rsidRPr="00630F8C" w:rsidRDefault="00630F8C" w:rsidP="00630F8C">
      <w:pPr>
        <w:pStyle w:val="NoSpacing"/>
        <w:jc w:val="both"/>
        <w:rPr>
          <w:rFonts w:ascii="Times New Roman" w:hAnsi="Times New Roman" w:cs="Times New Roman"/>
          <w:sz w:val="20"/>
          <w:szCs w:val="20"/>
          <w:lang w:val="sr-Cyrl-RS"/>
        </w:rPr>
      </w:pPr>
    </w:p>
    <w:p w14:paraId="026528E3"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2. У случају да му као члану НУНС-а буде изречено искључење или привремено искључење из НУНС-а;</w:t>
      </w:r>
    </w:p>
    <w:p w14:paraId="7DDE4209" w14:textId="77777777" w:rsidR="00630F8C" w:rsidRPr="00630F8C" w:rsidRDefault="00630F8C" w:rsidP="00630F8C">
      <w:pPr>
        <w:pStyle w:val="NoSpacing"/>
        <w:jc w:val="both"/>
        <w:rPr>
          <w:rFonts w:ascii="Times New Roman" w:hAnsi="Times New Roman" w:cs="Times New Roman"/>
          <w:sz w:val="20"/>
          <w:szCs w:val="20"/>
          <w:lang w:val="sr-Cyrl-RS"/>
        </w:rPr>
      </w:pPr>
    </w:p>
    <w:p w14:paraId="52984E9A"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3. У случају правноснажне кривичне осуде;</w:t>
      </w:r>
    </w:p>
    <w:p w14:paraId="380C5A1D" w14:textId="77777777" w:rsidR="00630F8C" w:rsidRPr="00630F8C" w:rsidRDefault="00630F8C" w:rsidP="00630F8C">
      <w:pPr>
        <w:pStyle w:val="NoSpacing"/>
        <w:jc w:val="both"/>
        <w:rPr>
          <w:rFonts w:ascii="Times New Roman" w:hAnsi="Times New Roman" w:cs="Times New Roman"/>
          <w:sz w:val="20"/>
          <w:szCs w:val="20"/>
          <w:lang w:val="sr-Cyrl-RS"/>
        </w:rPr>
      </w:pPr>
    </w:p>
    <w:p w14:paraId="4CE9E127" w14:textId="77777777" w:rsidR="00630F8C" w:rsidRP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4. У сваком другом случају грубог нарушавања угледа НУНС-а.</w:t>
      </w:r>
    </w:p>
    <w:p w14:paraId="436F6E1C" w14:textId="77777777" w:rsidR="00630F8C" w:rsidRPr="00630F8C" w:rsidRDefault="00630F8C" w:rsidP="00630F8C">
      <w:pPr>
        <w:pStyle w:val="NoSpacing"/>
        <w:jc w:val="both"/>
        <w:rPr>
          <w:rFonts w:ascii="Times New Roman" w:hAnsi="Times New Roman" w:cs="Times New Roman"/>
          <w:sz w:val="20"/>
          <w:szCs w:val="20"/>
          <w:lang w:val="sr-Cyrl-RS"/>
        </w:rPr>
      </w:pPr>
    </w:p>
    <w:p w14:paraId="24DFF2F4" w14:textId="77777777" w:rsid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У случају да члану органа НУНС-а престане функција из било којег разлога у неком од органа НУНС-а, на његово место аутоматски ступа кандидат за дати орган НУНС-а који је приликом избора на Скупштини НУНС-а био следећи на ранг-листи по броју гласова а ако више нема таквих кандидата, онда чланови тог органа НУНС-а могу изабрати новог члана простом већином гласова присутних чланова тог органа (кооптација), осим у случају избора председника НУНС-а, на који се овај став не примењује, већ избор председника НУНС-а увек врши Скупштина.</w:t>
      </w:r>
    </w:p>
    <w:p w14:paraId="3E7838C2" w14:textId="77777777" w:rsidR="00630F8C" w:rsidRDefault="00630F8C" w:rsidP="00630F8C">
      <w:pPr>
        <w:pStyle w:val="NoSpacing"/>
        <w:jc w:val="both"/>
        <w:rPr>
          <w:rFonts w:ascii="Times New Roman" w:hAnsi="Times New Roman" w:cs="Times New Roman"/>
          <w:sz w:val="20"/>
          <w:szCs w:val="20"/>
          <w:lang w:val="sr-Cyrl-RS"/>
        </w:rPr>
      </w:pPr>
    </w:p>
    <w:p w14:paraId="25263435" w14:textId="77777777" w:rsidR="00630F8C" w:rsidRPr="00630F8C" w:rsidRDefault="00630F8C" w:rsidP="00630F8C">
      <w:pPr>
        <w:pStyle w:val="NoSpacing"/>
        <w:jc w:val="both"/>
        <w:rPr>
          <w:rFonts w:ascii="Times New Roman" w:hAnsi="Times New Roman" w:cs="Times New Roman"/>
          <w:b/>
          <w:color w:val="4472C4" w:themeColor="accent1"/>
          <w:sz w:val="20"/>
          <w:szCs w:val="20"/>
          <w:lang w:val="sr-Cyrl-RS"/>
        </w:rPr>
      </w:pPr>
      <w:r w:rsidRPr="00630F8C">
        <w:rPr>
          <w:rFonts w:ascii="Times New Roman" w:hAnsi="Times New Roman" w:cs="Times New Roman"/>
          <w:b/>
          <w:color w:val="4472C4" w:themeColor="accent1"/>
          <w:sz w:val="20"/>
          <w:szCs w:val="20"/>
          <w:lang w:val="sr-Cyrl-RS"/>
        </w:rPr>
        <w:t xml:space="preserve"> Ненад Новичић – Изменити члан 4 на следећи начин</w:t>
      </w:r>
    </w:p>
    <w:p w14:paraId="45ADA4E7" w14:textId="77777777" w:rsidR="00630F8C" w:rsidRDefault="00630F8C" w:rsidP="00630F8C">
      <w:pPr>
        <w:pStyle w:val="NoSpacing"/>
        <w:jc w:val="both"/>
        <w:rPr>
          <w:rFonts w:ascii="Times New Roman" w:hAnsi="Times New Roman" w:cs="Times New Roman"/>
          <w:sz w:val="20"/>
          <w:szCs w:val="20"/>
          <w:lang w:val="sr-Cyrl-RS"/>
        </w:rPr>
      </w:pPr>
    </w:p>
    <w:p w14:paraId="319C0EFB" w14:textId="77777777" w:rsidR="00630F8C" w:rsidRPr="00630F8C" w:rsidRDefault="00630F8C" w:rsidP="00630F8C">
      <w:pPr>
        <w:pStyle w:val="NoSpacing"/>
        <w:jc w:val="both"/>
        <w:rPr>
          <w:rFonts w:ascii="Times New Roman" w:hAnsi="Times New Roman" w:cs="Times New Roman"/>
          <w:color w:val="4472C4" w:themeColor="accent1"/>
          <w:sz w:val="20"/>
          <w:szCs w:val="20"/>
        </w:rPr>
      </w:pPr>
      <w:r w:rsidRPr="00630F8C">
        <w:rPr>
          <w:rFonts w:ascii="Times New Roman" w:hAnsi="Times New Roman" w:cs="Times New Roman"/>
          <w:color w:val="4472C4" w:themeColor="accent1"/>
          <w:sz w:val="20"/>
          <w:szCs w:val="20"/>
        </w:rPr>
        <w:t>У случају да члану органа НУНС-а престане функција из било којег разлога у неком од органа НУНС-а, на његово место аутоматски ступа кандидат за дати орган НУНС-а који је приликом избора на Скупштини НУНС-а био следећи на ранг-листи по броју гласова, осим у случају избора председник/ца НУНС-а, кога увек бира Скупштина, а ако више нема таквих кандидата, сазива се ванредна Скупштина НУНС-а.</w:t>
      </w:r>
    </w:p>
    <w:p w14:paraId="4AF77D96" w14:textId="77777777" w:rsidR="00630F8C" w:rsidRPr="00630F8C" w:rsidRDefault="00630F8C" w:rsidP="00630F8C">
      <w:pPr>
        <w:pStyle w:val="NoSpacing"/>
        <w:jc w:val="both"/>
        <w:rPr>
          <w:rFonts w:ascii="Times New Roman" w:hAnsi="Times New Roman" w:cs="Times New Roman"/>
          <w:color w:val="4472C4" w:themeColor="accent1"/>
          <w:sz w:val="20"/>
          <w:szCs w:val="20"/>
        </w:rPr>
      </w:pPr>
    </w:p>
    <w:p w14:paraId="1399CB7F" w14:textId="77777777" w:rsidR="00630F8C" w:rsidRPr="00630F8C" w:rsidRDefault="00630F8C" w:rsidP="00630F8C">
      <w:pPr>
        <w:pStyle w:val="NoSpacing"/>
        <w:jc w:val="both"/>
        <w:rPr>
          <w:rFonts w:ascii="Times New Roman" w:hAnsi="Times New Roman" w:cs="Times New Roman"/>
          <w:b/>
          <w:color w:val="4472C4" w:themeColor="accent1"/>
          <w:sz w:val="20"/>
          <w:szCs w:val="20"/>
        </w:rPr>
      </w:pPr>
      <w:r w:rsidRPr="00630F8C">
        <w:rPr>
          <w:rFonts w:ascii="Times New Roman" w:hAnsi="Times New Roman" w:cs="Times New Roman"/>
          <w:b/>
          <w:color w:val="4472C4" w:themeColor="accent1"/>
          <w:sz w:val="20"/>
          <w:szCs w:val="20"/>
        </w:rPr>
        <w:t>АМАНДМАН:</w:t>
      </w:r>
    </w:p>
    <w:p w14:paraId="0E207F1D" w14:textId="77777777" w:rsidR="00630F8C" w:rsidRPr="00630F8C" w:rsidRDefault="00630F8C" w:rsidP="00630F8C">
      <w:pPr>
        <w:pStyle w:val="NoSpacing"/>
        <w:jc w:val="both"/>
        <w:rPr>
          <w:rFonts w:ascii="Times New Roman" w:hAnsi="Times New Roman" w:cs="Times New Roman"/>
          <w:color w:val="4472C4" w:themeColor="accent1"/>
          <w:sz w:val="20"/>
          <w:szCs w:val="20"/>
        </w:rPr>
      </w:pPr>
      <w:r w:rsidRPr="00630F8C">
        <w:rPr>
          <w:rFonts w:ascii="Times New Roman" w:hAnsi="Times New Roman" w:cs="Times New Roman"/>
          <w:color w:val="4472C4" w:themeColor="accent1"/>
          <w:sz w:val="20"/>
          <w:szCs w:val="20"/>
        </w:rPr>
        <w:t xml:space="preserve">Чланови за Извршни одбор у једном мандату могу се допуњавати у складу са претходним ставом само до половине броја чланова у једном сазиву. Извршни одбор након престанка функције шестог члана у свом сазиву у току једног мандата дужан је да сазове седницу ванредне Скупштине, која ће изабрати нови Извршни одбор и расправљати о његовом извештају. </w:t>
      </w:r>
    </w:p>
    <w:p w14:paraId="0FB922F3" w14:textId="77777777" w:rsidR="00630F8C" w:rsidRPr="00630F8C" w:rsidRDefault="00630F8C" w:rsidP="00630F8C">
      <w:pPr>
        <w:pStyle w:val="NoSpacing"/>
        <w:jc w:val="both"/>
        <w:rPr>
          <w:rFonts w:ascii="Times New Roman" w:hAnsi="Times New Roman" w:cs="Times New Roman"/>
          <w:b/>
          <w:color w:val="4472C4" w:themeColor="accent1"/>
          <w:sz w:val="24"/>
          <w:szCs w:val="24"/>
        </w:rPr>
      </w:pPr>
    </w:p>
    <w:p w14:paraId="4C7E8C95" w14:textId="77777777" w:rsidR="00630F8C" w:rsidRPr="00630F8C" w:rsidRDefault="00630F8C" w:rsidP="00630F8C">
      <w:pPr>
        <w:pStyle w:val="NoSpacing"/>
        <w:jc w:val="both"/>
        <w:rPr>
          <w:rFonts w:ascii="Times New Roman" w:hAnsi="Times New Roman" w:cs="Times New Roman"/>
          <w:color w:val="4472C4" w:themeColor="accent1"/>
          <w:sz w:val="20"/>
          <w:szCs w:val="20"/>
        </w:rPr>
      </w:pPr>
      <w:r w:rsidRPr="00630F8C">
        <w:rPr>
          <w:rFonts w:ascii="Times New Roman" w:hAnsi="Times New Roman" w:cs="Times New Roman"/>
          <w:b/>
          <w:color w:val="4472C4" w:themeColor="accent1"/>
          <w:sz w:val="24"/>
          <w:szCs w:val="24"/>
        </w:rPr>
        <w:t>Образложење</w:t>
      </w:r>
      <w:r w:rsidRPr="00630F8C">
        <w:rPr>
          <w:rFonts w:ascii="Times New Roman" w:hAnsi="Times New Roman" w:cs="Times New Roman"/>
          <w:b/>
          <w:color w:val="4472C4" w:themeColor="accent1"/>
          <w:sz w:val="20"/>
          <w:szCs w:val="20"/>
        </w:rPr>
        <w:t>:</w:t>
      </w:r>
      <w:r w:rsidRPr="00630F8C">
        <w:rPr>
          <w:rFonts w:ascii="Times New Roman" w:hAnsi="Times New Roman" w:cs="Times New Roman"/>
          <w:color w:val="4472C4" w:themeColor="accent1"/>
          <w:sz w:val="20"/>
          <w:szCs w:val="20"/>
        </w:rPr>
        <w:t xml:space="preserve"> Брисањем могућности, да се у случајевима када више нема кандидата на листи за избор у поједине органе НУНС-а, то врши простом већином присутних чланова тог органа (кооптацијом), допуњује се право, обавеза и одговорност органа и чланова НУНС-а, да се на листи за избор органа НУНС-а предложе дупло већи број кандидата од броја чланова у тим органима. На тај начин појачао би се демократски принцип кандидовања и избора за органе НУНС-а, као и њихов легитимитет након престанка чланства појединих чланова органа пре истека мандата, јер би постојала могућност да се члансто у сваком органу допуни са следећим кандидатом са ранг-листе, односно кандидатом који је освојио највише гласова на изборној Скупштини, с тим да се престанком функције шестог члана изабраног у Извршни обор на Скупштини не може више допуњавати са следећим кандидатом са ранг-листе, јер би се довело у питање легитимитет тог органа до истека мандата, посебно у случајевима када више од половине чланова у једном сазиву да неопозиву оставку, без образложења, као што је то био случај када је након избора 2018. године, у року од непуних девет месеци седморо чланова Извршног одбора дало неопозиве оставке, од којих петоро у једном дану и без образложења. Тадашњи Извршни одбор, који је са допуњеним члановима био легалан али не и легитиман, попунио је чланство у свом мандату са следећим по броју гласова са ранг – листе, без расправе и покушаја да сагледа разлоге тих оставки. Слично се понела и ванредна Супштина НУНС-а следеће године, приликом кандидовања и избора Жељка Бодрожића (који је у два претходна мандата био потпредседник НУНС-а и Извршног одбора и са другим члановима Извршног одбора у тим сазивима одговоран за сва урушавања НУНС-а, од пропасти Медија центра до стања у органима Удружења која су резуртирала оставкама) на упражњену функцију председника НУНС-а, због неопозиве оставке Славише Лекића, када није уважила мој предлог </w:t>
      </w:r>
      <w:r w:rsidRPr="00630F8C">
        <w:rPr>
          <w:rFonts w:ascii="Times New Roman" w:hAnsi="Times New Roman" w:cs="Times New Roman"/>
          <w:color w:val="4472C4" w:themeColor="accent1"/>
          <w:sz w:val="20"/>
          <w:szCs w:val="20"/>
        </w:rPr>
        <w:lastRenderedPageBreak/>
        <w:t xml:space="preserve">да се на тој седници не врши избор јединог кандидата за председника, и то предложеног од стране Извршног одбора са таквим легитимитетом, већ да се расправља о стању у НУНС-у. </w:t>
      </w:r>
    </w:p>
    <w:p w14:paraId="2DE414D5" w14:textId="77777777" w:rsidR="00630F8C" w:rsidRPr="00630F8C" w:rsidRDefault="00630F8C" w:rsidP="00630F8C">
      <w:pPr>
        <w:pStyle w:val="NoSpacing"/>
        <w:jc w:val="both"/>
        <w:rPr>
          <w:rFonts w:ascii="Times New Roman" w:hAnsi="Times New Roman" w:cs="Times New Roman"/>
          <w:sz w:val="20"/>
          <w:szCs w:val="20"/>
          <w:lang w:val="sr-Cyrl-RS"/>
        </w:rPr>
      </w:pPr>
    </w:p>
    <w:p w14:paraId="22000E04" w14:textId="77777777" w:rsidR="00630F8C" w:rsidRPr="00630F8C" w:rsidRDefault="00630F8C" w:rsidP="00630F8C">
      <w:pPr>
        <w:pStyle w:val="NoSpacing"/>
        <w:jc w:val="both"/>
        <w:rPr>
          <w:rFonts w:ascii="Times New Roman" w:hAnsi="Times New Roman" w:cs="Times New Roman"/>
          <w:sz w:val="20"/>
          <w:szCs w:val="20"/>
          <w:lang w:val="sr-Cyrl-RS"/>
        </w:rPr>
      </w:pPr>
    </w:p>
    <w:p w14:paraId="772672BC" w14:textId="77777777" w:rsidR="00630F8C" w:rsidRDefault="00630F8C" w:rsidP="00630F8C">
      <w:pPr>
        <w:pStyle w:val="NoSpacing"/>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У свим случајевима описаним у претходном ставу, мандат члана органа који је на описани начин ступио на функцију траје до следеће изборне Скупштине.</w:t>
      </w:r>
    </w:p>
    <w:p w14:paraId="190C9AD9" w14:textId="77777777" w:rsidR="007B3F6A" w:rsidRDefault="007B3F6A" w:rsidP="00630F8C">
      <w:pPr>
        <w:pStyle w:val="NoSpacing"/>
        <w:jc w:val="both"/>
        <w:rPr>
          <w:rFonts w:ascii="Times New Roman" w:hAnsi="Times New Roman" w:cs="Times New Roman"/>
          <w:b/>
          <w:sz w:val="20"/>
          <w:szCs w:val="20"/>
          <w:lang w:val="sr-Cyrl-RS"/>
        </w:rPr>
      </w:pPr>
    </w:p>
    <w:p w14:paraId="139D36C0" w14:textId="77777777" w:rsidR="007B3F6A" w:rsidRPr="007B3F6A" w:rsidRDefault="007B3F6A" w:rsidP="00630F8C">
      <w:pPr>
        <w:pStyle w:val="NoSpacing"/>
        <w:jc w:val="both"/>
        <w:rPr>
          <w:rFonts w:ascii="Times New Roman" w:hAnsi="Times New Roman" w:cs="Times New Roman"/>
          <w:b/>
          <w:color w:val="4472C4" w:themeColor="accent1"/>
          <w:sz w:val="20"/>
          <w:szCs w:val="20"/>
          <w:lang w:val="sr-Cyrl-RS"/>
        </w:rPr>
      </w:pPr>
      <w:r w:rsidRPr="007B3F6A">
        <w:rPr>
          <w:rFonts w:ascii="Times New Roman" w:hAnsi="Times New Roman" w:cs="Times New Roman"/>
          <w:b/>
          <w:color w:val="4472C4" w:themeColor="accent1"/>
          <w:sz w:val="20"/>
          <w:szCs w:val="20"/>
          <w:lang w:val="sr-Cyrl-RS"/>
        </w:rPr>
        <w:t>Ненад Новичић – Бристаи став 5</w:t>
      </w:r>
    </w:p>
    <w:p w14:paraId="114A14E8" w14:textId="77777777" w:rsidR="00630F8C" w:rsidRPr="00630F8C" w:rsidRDefault="00630F8C" w:rsidP="00630F8C">
      <w:pPr>
        <w:pStyle w:val="NoSpacing"/>
        <w:jc w:val="both"/>
        <w:rPr>
          <w:rFonts w:ascii="Times New Roman" w:hAnsi="Times New Roman" w:cs="Times New Roman"/>
          <w:sz w:val="20"/>
          <w:szCs w:val="20"/>
          <w:lang w:val="sr-Cyrl-RS"/>
        </w:rPr>
      </w:pPr>
    </w:p>
    <w:p w14:paraId="6210C1C0" w14:textId="77777777" w:rsidR="00630F8C" w:rsidRPr="00630F8C" w:rsidRDefault="00630F8C" w:rsidP="00630F8C">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У случају подношења оставке орган НУНС-а наставља с радом све док у датом органу НУНС-а постоји број чланова довољних за кворум и одлучивање.</w:t>
      </w:r>
    </w:p>
    <w:p w14:paraId="37E5C8CE" w14:textId="77777777" w:rsidR="00630F8C" w:rsidRPr="00630F8C" w:rsidRDefault="00630F8C" w:rsidP="00630F8C">
      <w:pPr>
        <w:jc w:val="center"/>
        <w:rPr>
          <w:rFonts w:ascii="Times New Roman" w:hAnsi="Times New Roman" w:cs="Times New Roman"/>
          <w:b/>
          <w:sz w:val="20"/>
          <w:szCs w:val="20"/>
          <w:lang w:val="sr-Cyrl-RS"/>
        </w:rPr>
      </w:pPr>
      <w:r w:rsidRPr="00630F8C">
        <w:rPr>
          <w:rFonts w:ascii="Times New Roman" w:hAnsi="Times New Roman" w:cs="Times New Roman"/>
          <w:b/>
          <w:sz w:val="20"/>
          <w:szCs w:val="20"/>
          <w:lang w:val="sr-Cyrl-RS"/>
        </w:rPr>
        <w:t>Издаваштво</w:t>
      </w:r>
    </w:p>
    <w:p w14:paraId="05554973" w14:textId="77777777" w:rsidR="00630F8C" w:rsidRPr="00630F8C" w:rsidRDefault="00630F8C" w:rsidP="00630F8C">
      <w:pPr>
        <w:jc w:val="center"/>
        <w:rPr>
          <w:rFonts w:ascii="Times New Roman" w:hAnsi="Times New Roman" w:cs="Times New Roman"/>
          <w:sz w:val="20"/>
          <w:szCs w:val="20"/>
          <w:lang w:val="sr-Cyrl-RS"/>
        </w:rPr>
      </w:pPr>
      <w:r w:rsidRPr="00630F8C">
        <w:rPr>
          <w:rFonts w:ascii="Times New Roman" w:hAnsi="Times New Roman" w:cs="Times New Roman"/>
          <w:sz w:val="20"/>
          <w:szCs w:val="20"/>
          <w:lang w:val="sr-Cyrl-RS"/>
        </w:rPr>
        <w:t>Члан 62.</w:t>
      </w:r>
    </w:p>
    <w:p w14:paraId="33EF869D" w14:textId="77777777" w:rsidR="00630F8C" w:rsidRPr="007B3F6A" w:rsidRDefault="00630F8C" w:rsidP="007B3F6A">
      <w:pPr>
        <w:jc w:val="both"/>
        <w:rPr>
          <w:rFonts w:ascii="Times New Roman" w:hAnsi="Times New Roman" w:cs="Times New Roman"/>
          <w:sz w:val="20"/>
          <w:szCs w:val="20"/>
          <w:lang w:val="sr-Cyrl-RS"/>
        </w:rPr>
      </w:pPr>
      <w:r w:rsidRPr="00630F8C">
        <w:rPr>
          <w:rFonts w:ascii="Times New Roman" w:hAnsi="Times New Roman" w:cs="Times New Roman"/>
          <w:sz w:val="20"/>
          <w:szCs w:val="20"/>
          <w:lang w:val="sr-Cyrl-RS"/>
        </w:rPr>
        <w:t>НУНС издаје часопис „Досије</w:t>
      </w:r>
      <w:r w:rsidRPr="007B3F6A">
        <w:rPr>
          <w:rFonts w:ascii="Times New Roman" w:hAnsi="Times New Roman" w:cs="Times New Roman"/>
          <w:sz w:val="20"/>
          <w:szCs w:val="20"/>
          <w:lang w:val="sr-Cyrl-RS"/>
        </w:rPr>
        <w:t>“.</w:t>
      </w:r>
    </w:p>
    <w:p w14:paraId="070BF39B" w14:textId="77777777" w:rsidR="00630F8C" w:rsidRDefault="00630F8C"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Часопис "Досије" у штампаном и електронском облику издаје се периодично, по потреби и на захтев Извршног одбора.</w:t>
      </w:r>
    </w:p>
    <w:p w14:paraId="708D281E" w14:textId="77777777" w:rsidR="007B3F6A" w:rsidRPr="007B3F6A" w:rsidRDefault="007B3F6A" w:rsidP="007B3F6A">
      <w:pPr>
        <w:jc w:val="both"/>
        <w:rPr>
          <w:rFonts w:ascii="Times New Roman" w:hAnsi="Times New Roman" w:cs="Times New Roman"/>
          <w:b/>
          <w:color w:val="4472C4" w:themeColor="accent1"/>
          <w:sz w:val="20"/>
          <w:szCs w:val="20"/>
          <w:lang w:val="sr-Cyrl-RS"/>
        </w:rPr>
      </w:pPr>
      <w:r w:rsidRPr="007B3F6A">
        <w:rPr>
          <w:rFonts w:ascii="Times New Roman" w:hAnsi="Times New Roman" w:cs="Times New Roman"/>
          <w:b/>
          <w:color w:val="4472C4" w:themeColor="accent1"/>
          <w:sz w:val="20"/>
          <w:szCs w:val="20"/>
          <w:lang w:val="sr-Cyrl-RS"/>
        </w:rPr>
        <w:t xml:space="preserve">Ненад Новичић – У ставу 1 додати следеће </w:t>
      </w:r>
    </w:p>
    <w:p w14:paraId="72490A8B" w14:textId="77777777" w:rsidR="007B3F6A" w:rsidRDefault="007B3F6A" w:rsidP="007B3F6A">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Досије </w:t>
      </w:r>
      <w:r w:rsidRPr="007B3F6A">
        <w:rPr>
          <w:rFonts w:ascii="Times New Roman" w:hAnsi="Times New Roman" w:cs="Times New Roman"/>
          <w:color w:val="4472C4" w:themeColor="accent1"/>
          <w:sz w:val="20"/>
          <w:szCs w:val="20"/>
          <w:lang w:val="sr-Cyrl-RS"/>
        </w:rPr>
        <w:t>о медијима</w:t>
      </w:r>
    </w:p>
    <w:p w14:paraId="77267C3D" w14:textId="77777777" w:rsidR="007B3F6A" w:rsidRPr="007B3F6A" w:rsidRDefault="007B3F6A" w:rsidP="007B3F6A">
      <w:pPr>
        <w:jc w:val="both"/>
        <w:rPr>
          <w:rFonts w:ascii="Times New Roman" w:hAnsi="Times New Roman" w:cs="Times New Roman"/>
          <w:b/>
          <w:color w:val="4472C4" w:themeColor="accent1"/>
          <w:sz w:val="20"/>
          <w:szCs w:val="20"/>
          <w:lang w:val="sr-Cyrl-RS"/>
        </w:rPr>
      </w:pPr>
      <w:r w:rsidRPr="007B3F6A">
        <w:rPr>
          <w:rFonts w:ascii="Times New Roman" w:hAnsi="Times New Roman" w:cs="Times New Roman"/>
          <w:b/>
          <w:color w:val="4472C4" w:themeColor="accent1"/>
          <w:sz w:val="20"/>
          <w:szCs w:val="20"/>
          <w:lang w:val="sr-Cyrl-RS"/>
        </w:rPr>
        <w:t>У став 2 додати:</w:t>
      </w:r>
    </w:p>
    <w:p w14:paraId="1A793935" w14:textId="77777777" w:rsidR="007B3F6A" w:rsidRPr="00315A6D" w:rsidRDefault="007B3F6A" w:rsidP="007B3F6A">
      <w:pPr>
        <w:jc w:val="both"/>
        <w:rPr>
          <w:rFonts w:ascii="Times New Roman" w:hAnsi="Times New Roman" w:cs="Times New Roman"/>
          <w:sz w:val="20"/>
          <w:szCs w:val="20"/>
        </w:rPr>
      </w:pPr>
      <w:r w:rsidRPr="00315A6D">
        <w:rPr>
          <w:rFonts w:ascii="Times New Roman" w:hAnsi="Times New Roman" w:cs="Times New Roman"/>
          <w:sz w:val="20"/>
          <w:szCs w:val="20"/>
        </w:rPr>
        <w:t>Часопис "Досије</w:t>
      </w:r>
      <w:r>
        <w:rPr>
          <w:rFonts w:ascii="Times New Roman" w:hAnsi="Times New Roman" w:cs="Times New Roman"/>
          <w:sz w:val="20"/>
          <w:szCs w:val="20"/>
        </w:rPr>
        <w:t xml:space="preserve"> </w:t>
      </w:r>
      <w:r w:rsidRPr="007B3F6A">
        <w:rPr>
          <w:rFonts w:ascii="Times New Roman" w:hAnsi="Times New Roman" w:cs="Times New Roman"/>
          <w:color w:val="4472C4" w:themeColor="accent1"/>
          <w:sz w:val="20"/>
          <w:szCs w:val="20"/>
        </w:rPr>
        <w:t>о медијима</w:t>
      </w:r>
      <w:r w:rsidRPr="00315A6D">
        <w:rPr>
          <w:rFonts w:ascii="Times New Roman" w:hAnsi="Times New Roman" w:cs="Times New Roman"/>
          <w:sz w:val="20"/>
          <w:szCs w:val="20"/>
        </w:rPr>
        <w:t xml:space="preserve">" у штампаном и електронском облику </w:t>
      </w:r>
      <w:r w:rsidRPr="007B3F6A">
        <w:rPr>
          <w:rFonts w:ascii="Times New Roman" w:hAnsi="Times New Roman" w:cs="Times New Roman"/>
          <w:color w:val="4472C4" w:themeColor="accent1"/>
          <w:sz w:val="20"/>
          <w:szCs w:val="20"/>
        </w:rPr>
        <w:t>издаје се као подлистак дневног листа „Данас”</w:t>
      </w:r>
      <w:r>
        <w:rPr>
          <w:rFonts w:ascii="Times New Roman" w:hAnsi="Times New Roman" w:cs="Times New Roman"/>
          <w:sz w:val="20"/>
          <w:szCs w:val="20"/>
        </w:rPr>
        <w:t xml:space="preserve"> </w:t>
      </w:r>
      <w:r w:rsidRPr="00315A6D">
        <w:rPr>
          <w:rFonts w:ascii="Times New Roman" w:hAnsi="Times New Roman" w:cs="Times New Roman"/>
          <w:sz w:val="20"/>
          <w:szCs w:val="20"/>
        </w:rPr>
        <w:t>периодично, по потреби и на захтев Извршног одбора.</w:t>
      </w:r>
    </w:p>
    <w:p w14:paraId="37946246" w14:textId="77777777" w:rsidR="00630F8C" w:rsidRPr="007B3F6A" w:rsidRDefault="00630F8C"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Главног и одговорног уредника часописа „Досије“ именује Извршни одбор на период од 4 године, уз могућност реизбора.</w:t>
      </w:r>
    </w:p>
    <w:p w14:paraId="528ADDDD" w14:textId="77777777" w:rsidR="00630F8C" w:rsidRDefault="00630F8C"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Сва питања везана за унутрашњу организацију и функционисање редакције часописа „Досије“ која нису дефинисана овим статутом, уређују се општим актом који доноси и усваја Извршни одбор НУНС-а у складу са овим статутом.</w:t>
      </w:r>
    </w:p>
    <w:p w14:paraId="346E373C" w14:textId="77777777" w:rsidR="007B3F6A" w:rsidRPr="007B3F6A" w:rsidRDefault="007B3F6A" w:rsidP="007B3F6A">
      <w:pPr>
        <w:jc w:val="both"/>
        <w:rPr>
          <w:rFonts w:ascii="Times New Roman" w:hAnsi="Times New Roman" w:cs="Times New Roman"/>
          <w:b/>
          <w:color w:val="4472C4" w:themeColor="accent1"/>
          <w:sz w:val="20"/>
          <w:szCs w:val="20"/>
          <w:lang w:val="sr-Cyrl-RS"/>
        </w:rPr>
      </w:pPr>
      <w:r w:rsidRPr="007B3F6A">
        <w:rPr>
          <w:rFonts w:ascii="Times New Roman" w:hAnsi="Times New Roman" w:cs="Times New Roman"/>
          <w:b/>
          <w:color w:val="4472C4" w:themeColor="accent1"/>
          <w:sz w:val="20"/>
          <w:szCs w:val="20"/>
          <w:lang w:val="sr-Cyrl-RS"/>
        </w:rPr>
        <w:t xml:space="preserve">Ненад Новичић – додати „о медијима“. </w:t>
      </w:r>
    </w:p>
    <w:p w14:paraId="0349CB5F" w14:textId="77777777" w:rsidR="00630F8C" w:rsidRDefault="00630F8C"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НУНС може издавати и други часопис у складу са својим циљевима.</w:t>
      </w:r>
    </w:p>
    <w:p w14:paraId="410BB56E" w14:textId="77777777" w:rsidR="007B3F6A" w:rsidRPr="007B3F6A" w:rsidRDefault="007B3F6A" w:rsidP="007B3F6A">
      <w:pPr>
        <w:jc w:val="both"/>
        <w:rPr>
          <w:rFonts w:ascii="Times New Roman" w:hAnsi="Times New Roman" w:cs="Times New Roman"/>
          <w:b/>
          <w:color w:val="4472C4" w:themeColor="accent1"/>
          <w:sz w:val="20"/>
          <w:szCs w:val="20"/>
          <w:lang w:val="sr-Cyrl-RS"/>
        </w:rPr>
      </w:pPr>
      <w:r w:rsidRPr="007B3F6A">
        <w:rPr>
          <w:rFonts w:ascii="Times New Roman" w:hAnsi="Times New Roman" w:cs="Times New Roman"/>
          <w:b/>
          <w:color w:val="4472C4" w:themeColor="accent1"/>
          <w:sz w:val="20"/>
          <w:szCs w:val="20"/>
          <w:lang w:val="sr-Cyrl-RS"/>
        </w:rPr>
        <w:t>Ненад Новичић</w:t>
      </w:r>
    </w:p>
    <w:p w14:paraId="793C2676" w14:textId="77777777" w:rsidR="007B3F6A" w:rsidRPr="007B3F6A" w:rsidRDefault="007B3F6A" w:rsidP="007B3F6A">
      <w:pPr>
        <w:jc w:val="both"/>
        <w:rPr>
          <w:rFonts w:ascii="Times New Roman" w:hAnsi="Times New Roman" w:cs="Times New Roman"/>
          <w:b/>
          <w:color w:val="4472C4" w:themeColor="accent1"/>
          <w:sz w:val="20"/>
          <w:szCs w:val="20"/>
        </w:rPr>
      </w:pPr>
      <w:r w:rsidRPr="007B3F6A">
        <w:rPr>
          <w:rFonts w:ascii="Times New Roman" w:hAnsi="Times New Roman" w:cs="Times New Roman"/>
          <w:b/>
          <w:color w:val="4472C4" w:themeColor="accent1"/>
          <w:sz w:val="20"/>
          <w:szCs w:val="20"/>
        </w:rPr>
        <w:t>АМАНДМАН:</w:t>
      </w:r>
    </w:p>
    <w:p w14:paraId="139C641F" w14:textId="77777777" w:rsidR="007B3F6A" w:rsidRPr="007B3F6A" w:rsidRDefault="007B3F6A" w:rsidP="007B3F6A">
      <w:pPr>
        <w:jc w:val="both"/>
        <w:rPr>
          <w:rFonts w:ascii="Times New Roman" w:hAnsi="Times New Roman" w:cs="Times New Roman"/>
          <w:color w:val="4472C4" w:themeColor="accent1"/>
          <w:sz w:val="20"/>
          <w:szCs w:val="20"/>
        </w:rPr>
      </w:pPr>
      <w:r w:rsidRPr="007B3F6A">
        <w:rPr>
          <w:rFonts w:ascii="Times New Roman" w:hAnsi="Times New Roman" w:cs="Times New Roman"/>
          <w:color w:val="4472C4" w:themeColor="accent1"/>
          <w:sz w:val="20"/>
          <w:szCs w:val="20"/>
        </w:rPr>
        <w:t>Сви часописи које издаје НУНС достављају се бесплатно члановима НУНС-а у електронском облику.</w:t>
      </w:r>
    </w:p>
    <w:p w14:paraId="71B9B86C" w14:textId="77777777" w:rsidR="007B3F6A" w:rsidRPr="007B3F6A" w:rsidRDefault="007B3F6A" w:rsidP="007B3F6A">
      <w:pPr>
        <w:jc w:val="both"/>
        <w:rPr>
          <w:rFonts w:ascii="Times New Roman" w:hAnsi="Times New Roman" w:cs="Times New Roman"/>
          <w:color w:val="4472C4" w:themeColor="accent1"/>
          <w:sz w:val="20"/>
          <w:szCs w:val="20"/>
        </w:rPr>
      </w:pPr>
      <w:r w:rsidRPr="007B3F6A">
        <w:rPr>
          <w:rFonts w:ascii="Times New Roman" w:hAnsi="Times New Roman" w:cs="Times New Roman"/>
          <w:b/>
          <w:color w:val="4472C4" w:themeColor="accent1"/>
          <w:sz w:val="24"/>
          <w:szCs w:val="24"/>
        </w:rPr>
        <w:t>Образложење:</w:t>
      </w:r>
      <w:r w:rsidRPr="007B3F6A">
        <w:rPr>
          <w:rFonts w:ascii="Times New Roman" w:hAnsi="Times New Roman" w:cs="Times New Roman"/>
          <w:color w:val="4472C4" w:themeColor="accent1"/>
          <w:sz w:val="20"/>
          <w:szCs w:val="20"/>
        </w:rPr>
        <w:t xml:space="preserve"> Досије о медијима се, пре него што је постао подлистак „Данас”-а, достављао члановима НУНС-а на мејлове, а сада се на порталу Удружења објављује само одабрани текстови.</w:t>
      </w:r>
    </w:p>
    <w:p w14:paraId="7CE50C27" w14:textId="77777777" w:rsidR="00630F8C" w:rsidRPr="00050E3E" w:rsidRDefault="00630F8C" w:rsidP="007B3F6A">
      <w:pPr>
        <w:jc w:val="both"/>
        <w:rPr>
          <w:rFonts w:ascii="Times New Roman" w:hAnsi="Times New Roman" w:cs="Times New Roman"/>
          <w:sz w:val="20"/>
          <w:szCs w:val="20"/>
          <w:lang w:val="sr-Cyrl-RS"/>
        </w:rPr>
      </w:pPr>
      <w:r>
        <w:rPr>
          <w:rFonts w:ascii="Times New Roman" w:hAnsi="Times New Roman" w:cs="Times New Roman"/>
          <w:sz w:val="20"/>
          <w:szCs w:val="20"/>
          <w:lang w:val="sr-Cyrl-RS"/>
        </w:rPr>
        <w:t>НУНС може издавати и друге садржаје (књиге, публикације, видео матријале, филмове) у некомерцијалне сврхе ради остваривања циљева удружења и може учествовати на јавним конкурсима у циљу прибављања материјалних средстава ради издавања наведених садржаја.</w:t>
      </w:r>
    </w:p>
    <w:p w14:paraId="7A103D5C" w14:textId="77777777" w:rsidR="007B3F6A" w:rsidRPr="00050E3E" w:rsidRDefault="007B3F6A" w:rsidP="007B3F6A">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t>ОПШТИ АКТИ</w:t>
      </w:r>
    </w:p>
    <w:p w14:paraId="5C0EE2BD" w14:textId="77777777" w:rsidR="007B3F6A" w:rsidRPr="00050E3E" w:rsidRDefault="007B3F6A" w:rsidP="007B3F6A">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lastRenderedPageBreak/>
        <w:t>Члан 64.</w:t>
      </w:r>
    </w:p>
    <w:p w14:paraId="421D514A" w14:textId="77777777" w:rsidR="007B3F6A" w:rsidRPr="00050E3E" w:rsidRDefault="007B3F6A" w:rsidP="007B3F6A">
      <w:pPr>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Општим актима уређују се права и обавезе НУНС-а, његових органа, чланова, повереништава, секција, служби и свих радних тела.</w:t>
      </w:r>
    </w:p>
    <w:p w14:paraId="79C45B8C"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Општи акти НУНС-а, које доносе органи НУНС-а према правилима утврђеним овим статутом су:</w:t>
      </w:r>
    </w:p>
    <w:p w14:paraId="7CF8F7A0"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Одлука о оснивању;</w:t>
      </w:r>
    </w:p>
    <w:p w14:paraId="7640B95F"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Статут;</w:t>
      </w:r>
    </w:p>
    <w:p w14:paraId="2C146248"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Пословник о раду Скупштине;</w:t>
      </w:r>
    </w:p>
    <w:p w14:paraId="250B25DF"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Пословник о раду Извршног одбора;</w:t>
      </w:r>
    </w:p>
    <w:p w14:paraId="37B89AF4"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раду Суда части;</w:t>
      </w:r>
    </w:p>
    <w:p w14:paraId="401D4C4C"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Комисије за пријем нових чланова и престанак чланства;</w:t>
      </w:r>
    </w:p>
    <w:p w14:paraId="3F04C84A"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Пословник о раду Надзорног одбора;</w:t>
      </w:r>
    </w:p>
    <w:p w14:paraId="3584A011"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признањима и наградама;</w:t>
      </w:r>
    </w:p>
    <w:p w14:paraId="3BFD7635"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платама и накнадама стално запослених у Секретаријату;</w:t>
      </w:r>
    </w:p>
    <w:p w14:paraId="05AC946B"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раду Секретаријата;</w:t>
      </w:r>
    </w:p>
    <w:p w14:paraId="48C67316"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xml:space="preserve">- ТОР (опис радних задатака, дужности и одговорности); </w:t>
      </w:r>
    </w:p>
    <w:p w14:paraId="0039DEE6"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систематизацији;</w:t>
      </w:r>
    </w:p>
    <w:p w14:paraId="4728D11B" w14:textId="77777777" w:rsidR="007B3F6A" w:rsidRPr="00050E3E"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План и програм основних обавеза НУНС-а према чланству и маркетиншких и комерцијалних услуга;</w:t>
      </w:r>
    </w:p>
    <w:p w14:paraId="03EAD174" w14:textId="77777777" w:rsidR="007B3F6A" w:rsidRPr="007B3F6A" w:rsidRDefault="007B3F6A" w:rsidP="007B3F6A">
      <w:pPr>
        <w:pStyle w:val="NoSpacing"/>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 Правилник о раду часописа "Досије</w:t>
      </w:r>
      <w:r w:rsidRPr="007B3F6A">
        <w:rPr>
          <w:rFonts w:ascii="Times New Roman" w:hAnsi="Times New Roman" w:cs="Times New Roman"/>
          <w:sz w:val="20"/>
          <w:szCs w:val="20"/>
          <w:lang w:val="sr-Cyrl-RS"/>
        </w:rPr>
        <w:t>";</w:t>
      </w:r>
    </w:p>
    <w:p w14:paraId="62720C6E" w14:textId="77777777" w:rsidR="007B3F6A" w:rsidRPr="007B3F6A" w:rsidRDefault="007B3F6A" w:rsidP="007B3F6A">
      <w:pPr>
        <w:pStyle w:val="NoSpacing"/>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 Други општи акти који се доносе у складу са овим статутом.</w:t>
      </w:r>
    </w:p>
    <w:p w14:paraId="4C53C821" w14:textId="77777777" w:rsidR="007B3F6A" w:rsidRPr="007B3F6A" w:rsidRDefault="007B3F6A" w:rsidP="007B3F6A">
      <w:pPr>
        <w:pStyle w:val="NoSpacing"/>
        <w:jc w:val="both"/>
        <w:rPr>
          <w:rFonts w:ascii="Times New Roman" w:hAnsi="Times New Roman" w:cs="Times New Roman"/>
          <w:sz w:val="20"/>
          <w:szCs w:val="20"/>
          <w:lang w:val="sr-Cyrl-RS"/>
        </w:rPr>
      </w:pPr>
    </w:p>
    <w:p w14:paraId="4531709B" w14:textId="77777777" w:rsidR="007B3F6A" w:rsidRPr="007B3F6A" w:rsidRDefault="007B3F6A" w:rsidP="007B3F6A">
      <w:pPr>
        <w:pStyle w:val="NoSpacing"/>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Измене и допуне општих аката врше се на начин који је прописан за њихово доношење.</w:t>
      </w:r>
    </w:p>
    <w:p w14:paraId="14B9C340" w14:textId="77777777" w:rsidR="00630F8C" w:rsidRPr="00050E3E" w:rsidRDefault="007B3F6A" w:rsidP="00050E3E">
      <w:pPr>
        <w:pStyle w:val="NoSpacing"/>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Привредна делатност и имовина удружења</w:t>
      </w:r>
    </w:p>
    <w:p w14:paraId="35843908" w14:textId="77777777" w:rsidR="007B3F6A" w:rsidRPr="00050E3E" w:rsidRDefault="007B3F6A" w:rsidP="007B3F6A">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t>Члан 65.</w:t>
      </w:r>
    </w:p>
    <w:p w14:paraId="2C8CA606" w14:textId="77777777" w:rsidR="007B3F6A" w:rsidRPr="00050E3E" w:rsidRDefault="007B3F6A" w:rsidP="007B3F6A">
      <w:pPr>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НУНС обавља следећу привредну делатност: Издавање књига - шифра делатности 58.11</w:t>
      </w:r>
    </w:p>
    <w:p w14:paraId="2AC9FDE9" w14:textId="77777777" w:rsidR="007B3F6A" w:rsidRDefault="007B3F6A" w:rsidP="007B3F6A">
      <w:pPr>
        <w:jc w:val="both"/>
        <w:rPr>
          <w:rFonts w:ascii="Times New Roman" w:hAnsi="Times New Roman" w:cs="Times New Roman"/>
          <w:sz w:val="20"/>
          <w:szCs w:val="20"/>
          <w:lang w:val="sr-Cyrl-RS"/>
        </w:rPr>
      </w:pPr>
      <w:r w:rsidRPr="00050E3E">
        <w:rPr>
          <w:rFonts w:ascii="Times New Roman" w:hAnsi="Times New Roman" w:cs="Times New Roman"/>
          <w:sz w:val="20"/>
          <w:szCs w:val="20"/>
          <w:lang w:val="sr-Cyrl-RS"/>
        </w:rPr>
        <w:t>Делатност из става 2. овог члана уписује се у надлежни Регистар и удружење може почети са непосредним обављањем ове делатности тек након извршеног уписа у Регистар.</w:t>
      </w:r>
    </w:p>
    <w:p w14:paraId="221EA34C" w14:textId="77777777" w:rsidR="007B3F6A" w:rsidRDefault="007B3F6A" w:rsidP="007B3F6A">
      <w:pPr>
        <w:jc w:val="both"/>
        <w:rPr>
          <w:rFonts w:ascii="Times New Roman" w:hAnsi="Times New Roman" w:cs="Times New Roman"/>
          <w:sz w:val="20"/>
          <w:szCs w:val="20"/>
          <w:lang w:val="sr-Cyrl-RS"/>
        </w:rPr>
      </w:pPr>
      <w:r>
        <w:rPr>
          <w:rFonts w:ascii="Times New Roman" w:hAnsi="Times New Roman" w:cs="Times New Roman"/>
          <w:sz w:val="20"/>
          <w:szCs w:val="20"/>
          <w:lang w:val="sr-Cyrl-RS"/>
        </w:rPr>
        <w:t>НУНС ће обављати у некомерцијалне сврхе ради остваривања циљева удружења и делатности:</w:t>
      </w:r>
    </w:p>
    <w:p w14:paraId="0C6B514F" w14:textId="77777777" w:rsidR="007B3F6A" w:rsidRDefault="007B3F6A" w:rsidP="007B3F6A">
      <w:pPr>
        <w:pStyle w:val="ListParagraph"/>
        <w:numPr>
          <w:ilvl w:val="0"/>
          <w:numId w:val="1"/>
        </w:num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издавања часописа и периодичних издања- шивра делатности 58.14</w:t>
      </w:r>
      <w:r>
        <w:rPr>
          <w:rFonts w:ascii="Times New Roman" w:hAnsi="Times New Roman" w:cs="Times New Roman"/>
          <w:sz w:val="20"/>
          <w:szCs w:val="20"/>
          <w:lang w:val="sr-Cyrl-RS"/>
        </w:rPr>
        <w:t>;</w:t>
      </w:r>
    </w:p>
    <w:p w14:paraId="0C1B0E1B" w14:textId="77777777" w:rsidR="007B3F6A" w:rsidRDefault="007B3F6A" w:rsidP="007B3F6A">
      <w:pPr>
        <w:pStyle w:val="ListParagraph"/>
        <w:numPr>
          <w:ilvl w:val="0"/>
          <w:numId w:val="1"/>
        </w:numPr>
        <w:jc w:val="both"/>
        <w:rPr>
          <w:rFonts w:ascii="Times New Roman" w:hAnsi="Times New Roman" w:cs="Times New Roman"/>
          <w:sz w:val="20"/>
          <w:szCs w:val="20"/>
          <w:lang w:val="sr-Cyrl-RS"/>
        </w:rPr>
      </w:pPr>
      <w:r>
        <w:rPr>
          <w:rFonts w:ascii="Times New Roman" w:hAnsi="Times New Roman" w:cs="Times New Roman"/>
          <w:sz w:val="20"/>
          <w:szCs w:val="20"/>
          <w:lang w:val="sr-Cyrl-RS"/>
        </w:rPr>
        <w:t>остала издавачка делатност- шифра делатности 58.19;</w:t>
      </w:r>
    </w:p>
    <w:p w14:paraId="04F8E373" w14:textId="77777777" w:rsidR="007B3F6A" w:rsidRPr="007B3F6A" w:rsidRDefault="007B3F6A" w:rsidP="007B3F6A">
      <w:pPr>
        <w:pStyle w:val="CommentText"/>
        <w:numPr>
          <w:ilvl w:val="0"/>
          <w:numId w:val="1"/>
        </w:numPr>
        <w:spacing w:line="276" w:lineRule="auto"/>
        <w:contextualSpacing/>
        <w:jc w:val="both"/>
        <w:rPr>
          <w:rFonts w:ascii="Times New Roman" w:hAnsi="Times New Roman" w:cs="Times New Roman"/>
          <w:lang w:val="sr-Cyrl-RS"/>
        </w:rPr>
      </w:pPr>
      <w:r w:rsidRPr="004B4D2F">
        <w:rPr>
          <w:rFonts w:ascii="Times New Roman" w:hAnsi="Times New Roman" w:cs="Times New Roman"/>
          <w:lang w:val="sr-Cyrl-RS"/>
        </w:rPr>
        <w:t>Производња кинематографских дела, аудио-визуелних производа и телевизијског програма</w:t>
      </w:r>
      <w:r>
        <w:rPr>
          <w:rFonts w:ascii="Times New Roman" w:hAnsi="Times New Roman" w:cs="Times New Roman"/>
          <w:lang w:val="sr-Cyrl-RS"/>
        </w:rPr>
        <w:t>- шифра делатности 59.11</w:t>
      </w:r>
    </w:p>
    <w:p w14:paraId="5B3A6ABF" w14:textId="77777777" w:rsidR="007B3F6A" w:rsidRPr="007B3F6A" w:rsidRDefault="007B3F6A"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За своје обавезе НУНС одговара целокупном својом имовином.</w:t>
      </w:r>
    </w:p>
    <w:p w14:paraId="6B1E1586" w14:textId="77777777" w:rsidR="007B3F6A" w:rsidRPr="007B3F6A" w:rsidRDefault="007B3F6A" w:rsidP="007B3F6A">
      <w:pPr>
        <w:jc w:val="both"/>
        <w:rPr>
          <w:rFonts w:ascii="Times New Roman" w:hAnsi="Times New Roman" w:cs="Times New Roman"/>
          <w:sz w:val="20"/>
          <w:szCs w:val="20"/>
          <w:lang w:val="sr-Cyrl-RS"/>
        </w:rPr>
      </w:pPr>
      <w:r w:rsidRPr="007B3F6A">
        <w:rPr>
          <w:rFonts w:ascii="Times New Roman" w:hAnsi="Times New Roman" w:cs="Times New Roman"/>
          <w:sz w:val="20"/>
          <w:szCs w:val="20"/>
          <w:lang w:val="sr-Cyrl-RS"/>
        </w:rPr>
        <w:t>Имовина НУНС-а може се користити једино за остваривање његових статутарних циљева.</w:t>
      </w:r>
    </w:p>
    <w:p w14:paraId="7C2CA458" w14:textId="77777777" w:rsidR="007B3F6A" w:rsidRPr="007B3F6A" w:rsidRDefault="007B3F6A" w:rsidP="007B3F6A">
      <w:pPr>
        <w:jc w:val="center"/>
        <w:rPr>
          <w:rFonts w:ascii="Times New Roman" w:hAnsi="Times New Roman" w:cs="Times New Roman"/>
          <w:sz w:val="20"/>
          <w:szCs w:val="20"/>
          <w:lang w:val="sr-Cyrl-RS"/>
        </w:rPr>
      </w:pPr>
      <w:r>
        <w:rPr>
          <w:rFonts w:ascii="Times New Roman" w:hAnsi="Times New Roman" w:cs="Times New Roman"/>
          <w:color w:val="4472C4" w:themeColor="accent1"/>
          <w:lang w:val="sr-Cyrl-RS"/>
        </w:rPr>
        <w:tab/>
      </w:r>
      <w:r w:rsidRPr="007B3F6A">
        <w:rPr>
          <w:rFonts w:ascii="Times New Roman" w:hAnsi="Times New Roman" w:cs="Times New Roman"/>
          <w:sz w:val="20"/>
          <w:szCs w:val="20"/>
          <w:lang w:val="sr-Cyrl-RS"/>
        </w:rPr>
        <w:t>ВЕЗЕ НУНС-а СА ПРИВРЕДНИМ ДРУШТВИМА, ФОНДОВИМА И ТЕЛИМА ЧИЈИ ЈЕ ОСНИВАЧ</w:t>
      </w:r>
    </w:p>
    <w:p w14:paraId="57A9CF1C" w14:textId="77777777" w:rsidR="007B3F6A" w:rsidRPr="007B3F6A" w:rsidRDefault="007B3F6A" w:rsidP="007B3F6A">
      <w:pPr>
        <w:pStyle w:val="NoSpacing"/>
        <w:jc w:val="center"/>
        <w:rPr>
          <w:rFonts w:ascii="Times New Roman" w:hAnsi="Times New Roman" w:cs="Times New Roman"/>
          <w:sz w:val="20"/>
          <w:szCs w:val="20"/>
          <w:lang w:val="sr-Cyrl-RS"/>
        </w:rPr>
      </w:pPr>
      <w:r w:rsidRPr="007B3F6A">
        <w:rPr>
          <w:rFonts w:ascii="Times New Roman" w:hAnsi="Times New Roman" w:cs="Times New Roman"/>
          <w:sz w:val="20"/>
          <w:szCs w:val="20"/>
          <w:lang w:val="sr-Cyrl-RS"/>
        </w:rPr>
        <w:t>Члан 68.</w:t>
      </w:r>
    </w:p>
    <w:p w14:paraId="287B4ADA" w14:textId="77777777" w:rsidR="007B3F6A" w:rsidRPr="007B3F6A" w:rsidRDefault="007B3F6A" w:rsidP="007B3F6A">
      <w:pPr>
        <w:pStyle w:val="NoSpacing"/>
        <w:jc w:val="center"/>
        <w:rPr>
          <w:rFonts w:ascii="Times New Roman" w:hAnsi="Times New Roman" w:cs="Times New Roman"/>
          <w:sz w:val="20"/>
          <w:szCs w:val="20"/>
          <w:lang w:val="sr-Cyrl-RS"/>
        </w:rPr>
      </w:pPr>
    </w:p>
    <w:p w14:paraId="1CF35355" w14:textId="77777777" w:rsidR="007B3F6A" w:rsidRPr="007B3F6A" w:rsidRDefault="007B3F6A" w:rsidP="007B3F6A">
      <w:pPr>
        <w:pStyle w:val="NoSpacing"/>
        <w:rPr>
          <w:rFonts w:ascii="Times New Roman" w:hAnsi="Times New Roman" w:cs="Times New Roman"/>
          <w:sz w:val="20"/>
          <w:szCs w:val="20"/>
          <w:lang w:val="sr-Cyrl-RS"/>
        </w:rPr>
      </w:pPr>
      <w:r w:rsidRPr="007B3F6A">
        <w:rPr>
          <w:rFonts w:ascii="Times New Roman" w:hAnsi="Times New Roman" w:cs="Times New Roman"/>
          <w:sz w:val="20"/>
          <w:szCs w:val="20"/>
          <w:lang w:val="sr-Cyrl-RS"/>
        </w:rPr>
        <w:t>Током свог деловања НУНС је основао следећа привредна друштва и фондове:</w:t>
      </w:r>
    </w:p>
    <w:p w14:paraId="06624EB3" w14:textId="77777777" w:rsidR="007B3F6A" w:rsidRPr="007B3F6A" w:rsidRDefault="007B3F6A" w:rsidP="007B3F6A">
      <w:pPr>
        <w:pStyle w:val="NoSpacing"/>
        <w:rPr>
          <w:rFonts w:ascii="Times New Roman" w:hAnsi="Times New Roman" w:cs="Times New Roman"/>
          <w:sz w:val="20"/>
          <w:szCs w:val="20"/>
          <w:lang w:val="sr-Cyrl-RS"/>
        </w:rPr>
      </w:pPr>
      <w:r w:rsidRPr="007B3F6A">
        <w:rPr>
          <w:rFonts w:ascii="Times New Roman" w:hAnsi="Times New Roman" w:cs="Times New Roman"/>
          <w:sz w:val="20"/>
          <w:szCs w:val="20"/>
          <w:lang w:val="sr-Cyrl-RS"/>
        </w:rPr>
        <w:t>- Фондација за едукацију и помоћ новинарима и медијима „НУНС“;</w:t>
      </w:r>
    </w:p>
    <w:p w14:paraId="0471E174" w14:textId="77777777" w:rsidR="007B3F6A" w:rsidRPr="007B3F6A" w:rsidRDefault="007B3F6A" w:rsidP="007B3F6A">
      <w:pPr>
        <w:pStyle w:val="NoSpacing"/>
        <w:rPr>
          <w:rFonts w:ascii="Times New Roman" w:hAnsi="Times New Roman" w:cs="Times New Roman"/>
          <w:sz w:val="20"/>
          <w:szCs w:val="20"/>
          <w:lang w:val="sr-Cyrl-RS"/>
        </w:rPr>
      </w:pPr>
      <w:r w:rsidRPr="007B3F6A">
        <w:rPr>
          <w:rFonts w:ascii="Times New Roman" w:hAnsi="Times New Roman" w:cs="Times New Roman"/>
          <w:sz w:val="20"/>
          <w:szCs w:val="20"/>
          <w:lang w:val="sr-Cyrl-RS"/>
        </w:rPr>
        <w:t>- Фондација „Душан Богавац“.</w:t>
      </w:r>
    </w:p>
    <w:p w14:paraId="1FE2CA00" w14:textId="77777777" w:rsidR="007B3F6A" w:rsidRPr="007B3F6A" w:rsidRDefault="007B3F6A" w:rsidP="007B3F6A">
      <w:pPr>
        <w:pStyle w:val="NoSpacing"/>
        <w:rPr>
          <w:rFonts w:ascii="Times New Roman" w:hAnsi="Times New Roman" w:cs="Times New Roman"/>
          <w:sz w:val="20"/>
          <w:szCs w:val="20"/>
          <w:lang w:val="sr-Cyrl-RS"/>
        </w:rPr>
      </w:pPr>
      <w:r w:rsidRPr="007B3F6A">
        <w:rPr>
          <w:rFonts w:ascii="Times New Roman" w:hAnsi="Times New Roman" w:cs="Times New Roman"/>
          <w:sz w:val="20"/>
          <w:szCs w:val="20"/>
          <w:lang w:val="sr-Cyrl-RS"/>
        </w:rPr>
        <w:t xml:space="preserve">- Фондација Центар за истраживачко новинарство. </w:t>
      </w:r>
    </w:p>
    <w:p w14:paraId="5A6C37F1" w14:textId="77777777" w:rsidR="007B3F6A" w:rsidRPr="007B3F6A" w:rsidRDefault="007B3F6A" w:rsidP="007B3F6A">
      <w:pPr>
        <w:pStyle w:val="NoSpacing"/>
        <w:rPr>
          <w:rFonts w:ascii="Times New Roman" w:hAnsi="Times New Roman" w:cs="Times New Roman"/>
          <w:sz w:val="20"/>
          <w:szCs w:val="20"/>
          <w:lang w:val="sr-Cyrl-RS"/>
        </w:rPr>
      </w:pPr>
    </w:p>
    <w:p w14:paraId="04AAFF82" w14:textId="77777777" w:rsidR="007B3F6A" w:rsidRPr="00050E3E" w:rsidRDefault="007B3F6A" w:rsidP="00050E3E">
      <w:pPr>
        <w:pStyle w:val="NoSpacing"/>
        <w:rPr>
          <w:rFonts w:ascii="Times New Roman" w:hAnsi="Times New Roman" w:cs="Times New Roman"/>
          <w:sz w:val="20"/>
          <w:szCs w:val="20"/>
          <w:lang w:val="sr-Cyrl-RS"/>
        </w:rPr>
      </w:pPr>
      <w:r w:rsidRPr="007B3F6A">
        <w:rPr>
          <w:rFonts w:ascii="Times New Roman" w:hAnsi="Times New Roman" w:cs="Times New Roman"/>
          <w:sz w:val="20"/>
          <w:szCs w:val="20"/>
          <w:lang w:val="sr-Cyrl-RS"/>
        </w:rPr>
        <w:t>Поред наведених привредних друштава, фондова и тела, НУНС током свог деловања може оснивати и друга привредна друштва, организације и фондове, у складу са својим циљевима, општим актима и у складу са позитивним прописима.</w:t>
      </w:r>
    </w:p>
    <w:p w14:paraId="2F18C15F" w14:textId="77777777" w:rsidR="007B3F6A" w:rsidRPr="00050E3E" w:rsidRDefault="007B3F6A" w:rsidP="007B3F6A">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lastRenderedPageBreak/>
        <w:t>ПРЕСТАНАК НУНС-а</w:t>
      </w:r>
    </w:p>
    <w:p w14:paraId="63BF1441" w14:textId="77777777" w:rsidR="007B3F6A" w:rsidRPr="00050E3E" w:rsidRDefault="007B3F6A" w:rsidP="007B3F6A">
      <w:pPr>
        <w:jc w:val="center"/>
        <w:rPr>
          <w:rFonts w:ascii="Times New Roman" w:hAnsi="Times New Roman" w:cs="Times New Roman"/>
          <w:sz w:val="20"/>
          <w:szCs w:val="20"/>
          <w:lang w:val="sr-Cyrl-RS"/>
        </w:rPr>
      </w:pPr>
      <w:r w:rsidRPr="00050E3E">
        <w:rPr>
          <w:rFonts w:ascii="Times New Roman" w:hAnsi="Times New Roman" w:cs="Times New Roman"/>
          <w:sz w:val="20"/>
          <w:szCs w:val="20"/>
          <w:lang w:val="sr-Cyrl-RS"/>
        </w:rPr>
        <w:t>Члан 69.</w:t>
      </w:r>
    </w:p>
    <w:p w14:paraId="3478EB0A"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НУНС може престати:</w:t>
      </w:r>
    </w:p>
    <w:p w14:paraId="1DDDA7EA"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На основу одлуке Скупштине о престанку рада НУНС-а;</w:t>
      </w:r>
    </w:p>
    <w:p w14:paraId="5B7F8835"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Услед статусне промене која има за последицу престанак НУНС-а;</w:t>
      </w:r>
    </w:p>
    <w:p w14:paraId="46994F0B"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xml:space="preserve">- Ако се утврди да НУНС не обавља активности на остваривању статутарних циљева, односно да није организован у складу са Статуом дуже од две године непрекидно или ако је протекло двоструко више времена од времена </w:t>
      </w:r>
    </w:p>
    <w:p w14:paraId="027A2128"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xml:space="preserve">  утврђеног Статутом за одржавање седнице Скупштине, а она није одржана;</w:t>
      </w:r>
    </w:p>
    <w:p w14:paraId="2256ABF0"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Ако је НУНС-у забрањен рад;</w:t>
      </w:r>
    </w:p>
    <w:p w14:paraId="720ED6B3" w14:textId="77777777" w:rsidR="007B3F6A" w:rsidRPr="00050E3E" w:rsidRDefault="007B3F6A" w:rsidP="007B3F6A">
      <w:pPr>
        <w:pStyle w:val="NoSpacing"/>
        <w:rPr>
          <w:rFonts w:ascii="Times New Roman" w:hAnsi="Times New Roman" w:cs="Times New Roman"/>
          <w:sz w:val="20"/>
          <w:szCs w:val="20"/>
          <w:lang w:val="sr-Cyrl-RS"/>
        </w:rPr>
      </w:pPr>
      <w:r w:rsidRPr="00050E3E">
        <w:rPr>
          <w:rFonts w:ascii="Times New Roman" w:hAnsi="Times New Roman" w:cs="Times New Roman"/>
          <w:sz w:val="20"/>
          <w:szCs w:val="20"/>
          <w:lang w:val="sr-Cyrl-RS"/>
        </w:rPr>
        <w:t>- Стечајем.</w:t>
      </w:r>
    </w:p>
    <w:p w14:paraId="3E4F90EE" w14:textId="77777777" w:rsidR="007B3F6A" w:rsidRPr="00050E3E" w:rsidRDefault="007B3F6A" w:rsidP="007B3F6A">
      <w:pPr>
        <w:pStyle w:val="NoSpacing"/>
        <w:rPr>
          <w:rFonts w:ascii="Times New Roman" w:hAnsi="Times New Roman" w:cs="Times New Roman"/>
          <w:sz w:val="20"/>
          <w:szCs w:val="20"/>
          <w:lang w:val="sr-Cyrl-RS"/>
        </w:rPr>
      </w:pPr>
    </w:p>
    <w:p w14:paraId="0D77D6B3" w14:textId="77777777" w:rsidR="007B3F6A" w:rsidRPr="00050E3E" w:rsidRDefault="007B3F6A" w:rsidP="007B3F6A">
      <w:pPr>
        <w:rPr>
          <w:rFonts w:ascii="Times New Roman" w:hAnsi="Times New Roman" w:cs="Times New Roman"/>
          <w:sz w:val="20"/>
          <w:szCs w:val="20"/>
          <w:lang w:val="sr-Cyrl-RS"/>
        </w:rPr>
      </w:pPr>
      <w:r w:rsidRPr="00050E3E">
        <w:rPr>
          <w:rFonts w:ascii="Times New Roman" w:hAnsi="Times New Roman" w:cs="Times New Roman"/>
          <w:sz w:val="20"/>
          <w:szCs w:val="20"/>
          <w:lang w:val="sr-Cyrl-RS"/>
        </w:rPr>
        <w:t>Одлуку о престанку рада НУНС-а доноси Скупштина.</w:t>
      </w:r>
    </w:p>
    <w:p w14:paraId="49745B81" w14:textId="77777777" w:rsidR="007B3F6A" w:rsidRPr="007B3F6A" w:rsidRDefault="007B3F6A" w:rsidP="007B3F6A">
      <w:pPr>
        <w:rPr>
          <w:rFonts w:ascii="Times New Roman" w:hAnsi="Times New Roman" w:cs="Times New Roman"/>
          <w:sz w:val="20"/>
          <w:szCs w:val="20"/>
          <w:lang w:val="sr-Cyrl-RS"/>
        </w:rPr>
      </w:pPr>
      <w:r w:rsidRPr="00050E3E">
        <w:rPr>
          <w:rFonts w:ascii="Times New Roman" w:hAnsi="Times New Roman" w:cs="Times New Roman"/>
          <w:sz w:val="20"/>
          <w:szCs w:val="20"/>
          <w:lang w:val="sr-Cyrl-RS"/>
        </w:rPr>
        <w:t xml:space="preserve">По престанку рада НУНС-а сва његова имовина ће припасти Црвеном крсту </w:t>
      </w:r>
      <w:r w:rsidRPr="007B3F6A">
        <w:rPr>
          <w:rFonts w:ascii="Times New Roman" w:hAnsi="Times New Roman" w:cs="Times New Roman"/>
          <w:sz w:val="20"/>
          <w:szCs w:val="20"/>
          <w:lang w:val="sr-Cyrl-RS"/>
        </w:rPr>
        <w:t>Републике Србије, осим уколико Скупштина НУНС-а истом 3/4 већином присутних чланова не одлучи да се имовина НУНС-а расподели на други начин, у складу са Законом о удружењима, у којем случају је обавезно да 20% од целокупне имовине НУНС-а припадне Црвеном крсту Републике Србије.</w:t>
      </w:r>
    </w:p>
    <w:p w14:paraId="0FE752D6" w14:textId="77777777" w:rsidR="007B3F6A" w:rsidRPr="00A44F56" w:rsidRDefault="007B3F6A" w:rsidP="007B3F6A">
      <w:pPr>
        <w:tabs>
          <w:tab w:val="left" w:pos="8310"/>
        </w:tabs>
        <w:rPr>
          <w:rFonts w:ascii="Times New Roman" w:hAnsi="Times New Roman" w:cs="Times New Roman"/>
          <w:color w:val="4472C4" w:themeColor="accent1"/>
          <w:lang w:val="sr-Cyrl-RS"/>
        </w:rPr>
      </w:pPr>
    </w:p>
    <w:sectPr w:rsidR="007B3F6A" w:rsidRPr="00A4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F1D15"/>
    <w:multiLevelType w:val="hybridMultilevel"/>
    <w:tmpl w:val="E1E82A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49"/>
    <w:rsid w:val="00050E3E"/>
    <w:rsid w:val="00081D36"/>
    <w:rsid w:val="000C787D"/>
    <w:rsid w:val="0017044F"/>
    <w:rsid w:val="002749A3"/>
    <w:rsid w:val="00275AE4"/>
    <w:rsid w:val="00290B67"/>
    <w:rsid w:val="00324659"/>
    <w:rsid w:val="0037238E"/>
    <w:rsid w:val="003A5880"/>
    <w:rsid w:val="004D3B2F"/>
    <w:rsid w:val="004D6DA6"/>
    <w:rsid w:val="005A6EB4"/>
    <w:rsid w:val="005F1E39"/>
    <w:rsid w:val="00630F8C"/>
    <w:rsid w:val="00694C6A"/>
    <w:rsid w:val="00695179"/>
    <w:rsid w:val="00771544"/>
    <w:rsid w:val="00776BD3"/>
    <w:rsid w:val="007A4593"/>
    <w:rsid w:val="007B3F6A"/>
    <w:rsid w:val="007E3CE9"/>
    <w:rsid w:val="00856CAE"/>
    <w:rsid w:val="008B7982"/>
    <w:rsid w:val="008E52E8"/>
    <w:rsid w:val="00924612"/>
    <w:rsid w:val="00987F54"/>
    <w:rsid w:val="009C406D"/>
    <w:rsid w:val="00A02D28"/>
    <w:rsid w:val="00A1065D"/>
    <w:rsid w:val="00A4476C"/>
    <w:rsid w:val="00A44F56"/>
    <w:rsid w:val="00A47E4E"/>
    <w:rsid w:val="00A63C58"/>
    <w:rsid w:val="00A7323C"/>
    <w:rsid w:val="00AC3129"/>
    <w:rsid w:val="00AF13EA"/>
    <w:rsid w:val="00AF47FD"/>
    <w:rsid w:val="00B15039"/>
    <w:rsid w:val="00BC17E4"/>
    <w:rsid w:val="00C70AC5"/>
    <w:rsid w:val="00D2658D"/>
    <w:rsid w:val="00DA2226"/>
    <w:rsid w:val="00DE0B0A"/>
    <w:rsid w:val="00DE5749"/>
    <w:rsid w:val="00E30706"/>
    <w:rsid w:val="00E562C3"/>
    <w:rsid w:val="00F57AED"/>
    <w:rsid w:val="00F72624"/>
    <w:rsid w:val="00F76BE6"/>
    <w:rsid w:val="00FE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898A"/>
  <w15:chartTrackingRefBased/>
  <w15:docId w15:val="{3169339F-2E4C-44E6-8045-862D8F0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5749"/>
    <w:rPr>
      <w:sz w:val="16"/>
      <w:szCs w:val="16"/>
    </w:rPr>
  </w:style>
  <w:style w:type="paragraph" w:styleId="CommentText">
    <w:name w:val="annotation text"/>
    <w:basedOn w:val="Normal"/>
    <w:link w:val="CommentTextChar"/>
    <w:uiPriority w:val="99"/>
    <w:unhideWhenUsed/>
    <w:rsid w:val="00DE5749"/>
    <w:pPr>
      <w:spacing w:line="240" w:lineRule="auto"/>
    </w:pPr>
    <w:rPr>
      <w:sz w:val="20"/>
      <w:szCs w:val="20"/>
    </w:rPr>
  </w:style>
  <w:style w:type="character" w:customStyle="1" w:styleId="CommentTextChar">
    <w:name w:val="Comment Text Char"/>
    <w:basedOn w:val="DefaultParagraphFont"/>
    <w:link w:val="CommentText"/>
    <w:uiPriority w:val="99"/>
    <w:rsid w:val="00DE5749"/>
    <w:rPr>
      <w:sz w:val="20"/>
      <w:szCs w:val="20"/>
    </w:rPr>
  </w:style>
  <w:style w:type="paragraph" w:styleId="BalloonText">
    <w:name w:val="Balloon Text"/>
    <w:basedOn w:val="Normal"/>
    <w:link w:val="BalloonTextChar"/>
    <w:uiPriority w:val="99"/>
    <w:semiHidden/>
    <w:unhideWhenUsed/>
    <w:rsid w:val="00DE5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49"/>
    <w:rPr>
      <w:rFonts w:ascii="Segoe UI" w:hAnsi="Segoe UI" w:cs="Segoe UI"/>
      <w:sz w:val="18"/>
      <w:szCs w:val="18"/>
    </w:rPr>
  </w:style>
  <w:style w:type="paragraph" w:styleId="NoSpacing">
    <w:name w:val="No Spacing"/>
    <w:qFormat/>
    <w:rsid w:val="00DE5749"/>
    <w:pPr>
      <w:spacing w:after="0" w:line="240" w:lineRule="auto"/>
    </w:pPr>
  </w:style>
  <w:style w:type="paragraph" w:styleId="CommentSubject">
    <w:name w:val="annotation subject"/>
    <w:basedOn w:val="CommentText"/>
    <w:next w:val="CommentText"/>
    <w:link w:val="CommentSubjectChar"/>
    <w:uiPriority w:val="99"/>
    <w:semiHidden/>
    <w:unhideWhenUsed/>
    <w:rsid w:val="00694C6A"/>
    <w:rPr>
      <w:b/>
      <w:bCs/>
    </w:rPr>
  </w:style>
  <w:style w:type="character" w:customStyle="1" w:styleId="CommentSubjectChar">
    <w:name w:val="Comment Subject Char"/>
    <w:basedOn w:val="CommentTextChar"/>
    <w:link w:val="CommentSubject"/>
    <w:uiPriority w:val="99"/>
    <w:semiHidden/>
    <w:rsid w:val="00694C6A"/>
    <w:rPr>
      <w:b/>
      <w:bCs/>
      <w:sz w:val="20"/>
      <w:szCs w:val="20"/>
    </w:rPr>
  </w:style>
  <w:style w:type="paragraph" w:customStyle="1" w:styleId="1tekst">
    <w:name w:val="1tekst"/>
    <w:basedOn w:val="Normal"/>
    <w:rsid w:val="00BC17E4"/>
    <w:pPr>
      <w:spacing w:after="0" w:line="240" w:lineRule="auto"/>
      <w:ind w:left="324" w:right="324" w:firstLine="240"/>
      <w:jc w:val="both"/>
    </w:pPr>
    <w:rPr>
      <w:rFonts w:ascii="Arial" w:eastAsia="Times New Roman" w:hAnsi="Arial" w:cs="Arial"/>
      <w:sz w:val="20"/>
      <w:szCs w:val="20"/>
    </w:rPr>
  </w:style>
  <w:style w:type="paragraph" w:styleId="ListParagraph">
    <w:name w:val="List Paragraph"/>
    <w:basedOn w:val="Normal"/>
    <w:uiPriority w:val="34"/>
    <w:qFormat/>
    <w:rsid w:val="007B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F92C-5FA8-4199-8A47-E3622C72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5317</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NUNS-101</dc:creator>
  <cp:keywords/>
  <dc:description/>
  <cp:lastModifiedBy>Marko</cp:lastModifiedBy>
  <cp:revision>2</cp:revision>
  <dcterms:created xsi:type="dcterms:W3CDTF">2023-05-17T12:40:00Z</dcterms:created>
  <dcterms:modified xsi:type="dcterms:W3CDTF">2023-05-17T12:40:00Z</dcterms:modified>
</cp:coreProperties>
</file>